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DE84" w14:textId="3700857A" w:rsidR="00151AFA" w:rsidRPr="00B15107" w:rsidRDefault="00981327" w:rsidP="00EE160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B15107">
        <w:rPr>
          <w:rFonts w:ascii="Arial" w:hAnsi="Arial" w:cs="Arial"/>
          <w:b/>
          <w:sz w:val="22"/>
          <w:szCs w:val="22"/>
        </w:rPr>
        <w:t>TOP</w:t>
      </w:r>
      <w:r w:rsidR="00277E0A">
        <w:rPr>
          <w:rFonts w:ascii="Arial" w:hAnsi="Arial" w:cs="Arial"/>
          <w:b/>
          <w:sz w:val="22"/>
          <w:szCs w:val="22"/>
        </w:rPr>
        <w:t xml:space="preserve"> X</w:t>
      </w:r>
      <w:r w:rsidR="009D6238" w:rsidRPr="00B15107">
        <w:rPr>
          <w:rFonts w:ascii="Arial" w:hAnsi="Arial" w:cs="Arial"/>
          <w:b/>
          <w:sz w:val="22"/>
          <w:szCs w:val="22"/>
        </w:rPr>
        <w:t xml:space="preserve"> der</w:t>
      </w:r>
      <w:r w:rsidR="00917654" w:rsidRPr="00B15107">
        <w:rPr>
          <w:rFonts w:ascii="Arial" w:hAnsi="Arial" w:cs="Arial"/>
          <w:b/>
          <w:sz w:val="22"/>
          <w:szCs w:val="22"/>
        </w:rPr>
        <w:t xml:space="preserve"> </w:t>
      </w:r>
      <w:r w:rsidR="00151AFA" w:rsidRPr="00B15107">
        <w:rPr>
          <w:rFonts w:ascii="Arial" w:hAnsi="Arial" w:cs="Arial"/>
          <w:b/>
          <w:sz w:val="22"/>
          <w:szCs w:val="22"/>
        </w:rPr>
        <w:t xml:space="preserve">Sitzung </w:t>
      </w:r>
      <w:r w:rsidR="000F2460" w:rsidRPr="00B15107">
        <w:rPr>
          <w:rFonts w:ascii="Arial" w:hAnsi="Arial" w:cs="Arial"/>
          <w:b/>
          <w:sz w:val="22"/>
          <w:szCs w:val="22"/>
        </w:rPr>
        <w:t>der Universitätsleitung am</w:t>
      </w:r>
      <w:r w:rsidR="004A1E19">
        <w:rPr>
          <w:rFonts w:ascii="Arial" w:hAnsi="Arial" w:cs="Arial"/>
          <w:b/>
          <w:sz w:val="22"/>
          <w:szCs w:val="22"/>
        </w:rPr>
        <w:t xml:space="preserve"> </w:t>
      </w:r>
      <w:r w:rsidR="004A1E19" w:rsidRPr="00B14DD9">
        <w:rPr>
          <w:rFonts w:ascii="Arial" w:hAnsi="Arial" w:cs="Arial"/>
          <w:b/>
          <w:sz w:val="22"/>
          <w:szCs w:val="22"/>
          <w:highlight w:val="yellow"/>
        </w:rPr>
        <w:t>XX.XX.XXXX</w:t>
      </w:r>
    </w:p>
    <w:p w14:paraId="68D09589" w14:textId="6029CC8A" w:rsidR="00012734" w:rsidRPr="00B15107" w:rsidRDefault="00012734" w:rsidP="00151AFA">
      <w:pPr>
        <w:jc w:val="both"/>
        <w:rPr>
          <w:rFonts w:ascii="Arial" w:hAnsi="Arial" w:cs="Arial"/>
          <w:sz w:val="22"/>
          <w:szCs w:val="22"/>
        </w:rPr>
      </w:pPr>
    </w:p>
    <w:p w14:paraId="13288471" w14:textId="60B17A72" w:rsidR="000547D6" w:rsidRPr="00B15107" w:rsidRDefault="000547D6" w:rsidP="00151AF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505A30E" w14:textId="4555C577" w:rsidR="00151AFA" w:rsidRPr="00B15107" w:rsidRDefault="00585E2A" w:rsidP="000B5C13">
      <w:pPr>
        <w:ind w:left="360" w:right="-2" w:hanging="360"/>
        <w:jc w:val="both"/>
        <w:rPr>
          <w:rFonts w:ascii="Arial" w:hAnsi="Arial"/>
          <w:b/>
          <w:sz w:val="22"/>
          <w:szCs w:val="22"/>
          <w:lang w:eastAsia="en-US"/>
        </w:rPr>
      </w:pPr>
      <w:r w:rsidRPr="00B15107">
        <w:rPr>
          <w:rFonts w:ascii="Arial" w:hAnsi="Arial" w:cs="Arial"/>
          <w:b/>
          <w:sz w:val="22"/>
          <w:szCs w:val="22"/>
        </w:rPr>
        <w:t>I.</w:t>
      </w:r>
      <w:r w:rsidRPr="00B15107">
        <w:rPr>
          <w:rFonts w:ascii="Arial" w:hAnsi="Arial" w:cs="Arial"/>
          <w:b/>
          <w:sz w:val="22"/>
          <w:szCs w:val="22"/>
        </w:rPr>
        <w:tab/>
      </w:r>
      <w:r w:rsidR="00106A38">
        <w:rPr>
          <w:rFonts w:ascii="Arial" w:hAnsi="Arial" w:cs="Arial"/>
          <w:b/>
          <w:sz w:val="22"/>
          <w:szCs w:val="22"/>
        </w:rPr>
        <w:t xml:space="preserve">Aufhebung des </w:t>
      </w:r>
      <w:r w:rsidR="00106A38" w:rsidRPr="00106A38">
        <w:rPr>
          <w:rFonts w:ascii="Arial" w:hAnsi="Arial" w:cs="Arial"/>
          <w:b/>
          <w:sz w:val="22"/>
          <w:szCs w:val="22"/>
          <w:highlight w:val="yellow"/>
        </w:rPr>
        <w:t>Bachelor-/Master</w:t>
      </w:r>
      <w:r w:rsidR="00106A38">
        <w:rPr>
          <w:rFonts w:ascii="Arial" w:hAnsi="Arial" w:cs="Arial"/>
          <w:b/>
          <w:sz w:val="22"/>
          <w:szCs w:val="22"/>
        </w:rPr>
        <w:t>studiengangs „</w:t>
      </w:r>
      <w:r w:rsidR="00106A38" w:rsidRPr="00106A38">
        <w:rPr>
          <w:rFonts w:ascii="Arial" w:hAnsi="Arial" w:cs="Arial"/>
          <w:b/>
          <w:sz w:val="22"/>
          <w:szCs w:val="22"/>
          <w:highlight w:val="yellow"/>
        </w:rPr>
        <w:t>…</w:t>
      </w:r>
      <w:r w:rsidR="00106A38">
        <w:rPr>
          <w:rFonts w:ascii="Arial" w:hAnsi="Arial" w:cs="Arial"/>
          <w:b/>
          <w:sz w:val="22"/>
          <w:szCs w:val="22"/>
        </w:rPr>
        <w:t>“ an der Universität in</w:t>
      </w:r>
      <w:commentRangeStart w:id="1"/>
      <w:r w:rsidR="00106A38">
        <w:rPr>
          <w:rFonts w:ascii="Arial" w:hAnsi="Arial" w:cs="Arial"/>
          <w:b/>
          <w:sz w:val="22"/>
          <w:szCs w:val="22"/>
        </w:rPr>
        <w:t xml:space="preserve"> Passau </w:t>
      </w:r>
      <w:commentRangeEnd w:id="1"/>
      <w:r w:rsidR="00106A38">
        <w:rPr>
          <w:rStyle w:val="Kommentarzeichen"/>
        </w:rPr>
        <w:commentReference w:id="1"/>
      </w:r>
    </w:p>
    <w:p w14:paraId="644D1458" w14:textId="77777777" w:rsidR="00C812AC" w:rsidRPr="00B15107" w:rsidRDefault="00C812AC" w:rsidP="00151AFA">
      <w:pPr>
        <w:ind w:left="360"/>
        <w:jc w:val="both"/>
        <w:rPr>
          <w:rFonts w:ascii="Arial" w:hAnsi="Arial"/>
          <w:b/>
          <w:sz w:val="22"/>
          <w:szCs w:val="22"/>
          <w:lang w:eastAsia="en-US"/>
        </w:rPr>
      </w:pPr>
    </w:p>
    <w:p w14:paraId="1BDCF2B5" w14:textId="5DE63099" w:rsidR="00B15107" w:rsidRDefault="00584F70" w:rsidP="00B15107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Ausgangssituation</w:t>
      </w:r>
    </w:p>
    <w:p w14:paraId="6591B8B2" w14:textId="123D5E41" w:rsidR="00FC1F0F" w:rsidRDefault="00FC1F0F" w:rsidP="00C46DA4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479ECDD" w14:textId="55549EC7" w:rsidR="003A3D72" w:rsidRPr="002809A1" w:rsidRDefault="00FA4A2B" w:rsidP="00FA4A2B">
      <w:pPr>
        <w:pStyle w:val="Listenabsatz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2809A1">
        <w:rPr>
          <w:rFonts w:ascii="Arial" w:hAnsi="Arial" w:cs="Arial"/>
          <w:sz w:val="22"/>
          <w:szCs w:val="22"/>
          <w:highlight w:val="yellow"/>
        </w:rPr>
        <w:t>Beschreibung des Hintergrunds der Aufhebung</w:t>
      </w:r>
    </w:p>
    <w:p w14:paraId="2A5C26E4" w14:textId="0305FCC0" w:rsidR="00FA4A2B" w:rsidRDefault="00FA4A2B" w:rsidP="00FA4A2B">
      <w:pPr>
        <w:jc w:val="both"/>
        <w:rPr>
          <w:rFonts w:ascii="Arial" w:hAnsi="Arial" w:cs="Arial"/>
          <w:sz w:val="22"/>
          <w:szCs w:val="22"/>
        </w:rPr>
      </w:pPr>
    </w:p>
    <w:p w14:paraId="17BDFBF0" w14:textId="104EECA3" w:rsidR="00FA4A2B" w:rsidRPr="00FA4A2B" w:rsidRDefault="00FA4A2B" w:rsidP="00FA4A2B">
      <w:pPr>
        <w:jc w:val="both"/>
        <w:rPr>
          <w:rFonts w:ascii="Arial" w:hAnsi="Arial" w:cs="Arial"/>
          <w:sz w:val="22"/>
          <w:szCs w:val="22"/>
        </w:rPr>
      </w:pPr>
      <w:r w:rsidRPr="00FA4A2B">
        <w:rPr>
          <w:rFonts w:ascii="Arial" w:hAnsi="Arial" w:cs="Arial"/>
          <w:sz w:val="22"/>
          <w:szCs w:val="22"/>
        </w:rPr>
        <w:t>Die Universitätsleitung wird gebeten, die Aufhebung des Studienganges im Senat</w:t>
      </w:r>
      <w:r>
        <w:rPr>
          <w:rFonts w:ascii="Arial" w:hAnsi="Arial" w:cs="Arial"/>
          <w:sz w:val="22"/>
          <w:szCs w:val="22"/>
        </w:rPr>
        <w:t xml:space="preserve"> </w:t>
      </w:r>
      <w:r w:rsidRPr="00FA4A2B">
        <w:rPr>
          <w:rFonts w:ascii="Arial" w:hAnsi="Arial" w:cs="Arial"/>
          <w:sz w:val="22"/>
          <w:szCs w:val="22"/>
        </w:rPr>
        <w:t xml:space="preserve">gemäß Art. 35 Abs. 3 Nr. 4 </w:t>
      </w:r>
      <w:proofErr w:type="spellStart"/>
      <w:r w:rsidRPr="00FA4A2B">
        <w:rPr>
          <w:rFonts w:ascii="Arial" w:hAnsi="Arial" w:cs="Arial"/>
          <w:sz w:val="22"/>
          <w:szCs w:val="22"/>
        </w:rPr>
        <w:t>BayHIG</w:t>
      </w:r>
      <w:proofErr w:type="spellEnd"/>
      <w:r w:rsidRPr="00FA4A2B">
        <w:rPr>
          <w:rFonts w:ascii="Arial" w:hAnsi="Arial" w:cs="Arial"/>
          <w:sz w:val="22"/>
          <w:szCs w:val="22"/>
        </w:rPr>
        <w:t xml:space="preserve"> </w:t>
      </w:r>
      <w:commentRangeStart w:id="2"/>
      <w:r w:rsidRPr="00FA4A2B">
        <w:rPr>
          <w:rFonts w:ascii="Arial" w:hAnsi="Arial" w:cs="Arial"/>
          <w:sz w:val="22"/>
          <w:szCs w:val="22"/>
        </w:rPr>
        <w:t>anzustoßen</w:t>
      </w:r>
      <w:commentRangeEnd w:id="2"/>
      <w:r>
        <w:rPr>
          <w:rStyle w:val="Kommentarzeichen"/>
        </w:rPr>
        <w:commentReference w:id="2"/>
      </w:r>
      <w:r w:rsidRPr="00FA4A2B">
        <w:rPr>
          <w:rFonts w:ascii="Arial" w:hAnsi="Arial" w:cs="Arial"/>
          <w:sz w:val="22"/>
          <w:szCs w:val="22"/>
        </w:rPr>
        <w:t>.</w:t>
      </w:r>
    </w:p>
    <w:p w14:paraId="161769B3" w14:textId="1B3EADAE" w:rsidR="005F494B" w:rsidRDefault="005F494B" w:rsidP="00491397">
      <w:pPr>
        <w:jc w:val="both"/>
        <w:rPr>
          <w:rFonts w:ascii="Arial" w:hAnsi="Arial" w:cs="Arial"/>
          <w:sz w:val="22"/>
          <w:szCs w:val="22"/>
        </w:rPr>
      </w:pPr>
    </w:p>
    <w:p w14:paraId="4E99A1C9" w14:textId="77777777" w:rsidR="005F494B" w:rsidRPr="00491397" w:rsidRDefault="005F494B" w:rsidP="00491397">
      <w:pPr>
        <w:jc w:val="both"/>
        <w:rPr>
          <w:rFonts w:ascii="Arial" w:hAnsi="Arial" w:cs="Arial"/>
          <w:sz w:val="22"/>
          <w:szCs w:val="22"/>
        </w:rPr>
      </w:pPr>
    </w:p>
    <w:p w14:paraId="561397EF" w14:textId="77777777" w:rsidR="00491397" w:rsidRDefault="00491397" w:rsidP="00C46DA4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2A47D32F" w14:textId="337342C8" w:rsidR="00151AFA" w:rsidRPr="00B15107" w:rsidRDefault="00235023" w:rsidP="00C46DA4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15107">
        <w:rPr>
          <w:rFonts w:ascii="Arial" w:hAnsi="Arial" w:cs="Arial"/>
          <w:b/>
          <w:sz w:val="22"/>
          <w:szCs w:val="22"/>
        </w:rPr>
        <w:t>b</w:t>
      </w:r>
      <w:r w:rsidR="00151AFA" w:rsidRPr="00B15107">
        <w:rPr>
          <w:rFonts w:ascii="Arial" w:hAnsi="Arial" w:cs="Arial"/>
          <w:b/>
          <w:sz w:val="22"/>
          <w:szCs w:val="22"/>
        </w:rPr>
        <w:t>) Beschlussvorschlag</w:t>
      </w:r>
    </w:p>
    <w:p w14:paraId="3A62FB38" w14:textId="4B700D8A" w:rsidR="00B87FE8" w:rsidRPr="002C7F00" w:rsidRDefault="00B87FE8" w:rsidP="00B87FE8">
      <w:pPr>
        <w:ind w:left="357"/>
        <w:jc w:val="both"/>
        <w:rPr>
          <w:rFonts w:ascii="Arial" w:hAnsi="Arial" w:cs="Arial"/>
          <w:sz w:val="22"/>
        </w:rPr>
      </w:pPr>
    </w:p>
    <w:p w14:paraId="017CCF64" w14:textId="32E8CB2C" w:rsidR="00424119" w:rsidRDefault="00B14DD9" w:rsidP="00B14DD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4DD9">
        <w:rPr>
          <w:rFonts w:ascii="Arial" w:hAnsi="Arial" w:cs="Arial"/>
          <w:sz w:val="22"/>
          <w:szCs w:val="22"/>
        </w:rPr>
        <w:t xml:space="preserve">Der Senat der Universität Passau wird gebeten, gemäß Art. 35 Abs. 3 Nr. 4 </w:t>
      </w:r>
      <w:proofErr w:type="spellStart"/>
      <w:r w:rsidRPr="00B14DD9">
        <w:rPr>
          <w:rFonts w:ascii="Arial" w:hAnsi="Arial" w:cs="Arial"/>
          <w:sz w:val="22"/>
          <w:szCs w:val="22"/>
        </w:rPr>
        <w:t>BayHIG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B14DD9">
        <w:rPr>
          <w:rFonts w:ascii="Arial" w:hAnsi="Arial" w:cs="Arial"/>
          <w:sz w:val="22"/>
          <w:szCs w:val="22"/>
        </w:rPr>
        <w:t xml:space="preserve">dem Universitätsrat die Aufhebung des </w:t>
      </w:r>
      <w:r w:rsidR="00A2696E" w:rsidRPr="00A2696E">
        <w:rPr>
          <w:rFonts w:ascii="Arial" w:hAnsi="Arial" w:cs="Arial"/>
          <w:sz w:val="22"/>
          <w:szCs w:val="22"/>
          <w:highlight w:val="yellow"/>
        </w:rPr>
        <w:t>Bachelor-/Master</w:t>
      </w:r>
      <w:r w:rsidR="00A2696E" w:rsidRPr="00A2696E">
        <w:rPr>
          <w:rFonts w:ascii="Arial" w:hAnsi="Arial" w:cs="Arial"/>
          <w:sz w:val="22"/>
          <w:szCs w:val="22"/>
        </w:rPr>
        <w:t>studiengangs</w:t>
      </w:r>
      <w:r w:rsidR="00A2696E">
        <w:rPr>
          <w:rFonts w:ascii="Arial" w:hAnsi="Arial" w:cs="Arial"/>
          <w:b/>
          <w:sz w:val="22"/>
          <w:szCs w:val="22"/>
        </w:rPr>
        <w:t xml:space="preserve"> </w:t>
      </w:r>
      <w:r w:rsidRPr="00B14DD9">
        <w:rPr>
          <w:rFonts w:ascii="Arial" w:hAnsi="Arial" w:cs="Arial"/>
          <w:sz w:val="22"/>
          <w:szCs w:val="22"/>
        </w:rPr>
        <w:t>„</w:t>
      </w:r>
      <w:r w:rsidR="00A2696E" w:rsidRPr="00A2696E">
        <w:rPr>
          <w:rFonts w:ascii="Arial" w:hAnsi="Arial" w:cs="Arial"/>
          <w:sz w:val="22"/>
          <w:szCs w:val="22"/>
          <w:highlight w:val="yellow"/>
        </w:rPr>
        <w:t>…</w:t>
      </w:r>
      <w:r w:rsidRPr="00B14DD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</w:t>
      </w:r>
      <w:r w:rsidRPr="00B14DD9">
        <w:rPr>
          <w:rFonts w:ascii="Arial" w:hAnsi="Arial" w:cs="Arial"/>
          <w:sz w:val="22"/>
          <w:szCs w:val="22"/>
        </w:rPr>
        <w:t>orzuschlagen, wobei sich die Zuständigkeit des Universitätsrats für die</w:t>
      </w:r>
      <w:r>
        <w:rPr>
          <w:rFonts w:ascii="Arial" w:hAnsi="Arial" w:cs="Arial"/>
          <w:sz w:val="22"/>
          <w:szCs w:val="22"/>
        </w:rPr>
        <w:t xml:space="preserve"> </w:t>
      </w:r>
      <w:r w:rsidRPr="00B14DD9">
        <w:rPr>
          <w:rFonts w:ascii="Arial" w:hAnsi="Arial" w:cs="Arial"/>
          <w:sz w:val="22"/>
          <w:szCs w:val="22"/>
        </w:rPr>
        <w:t xml:space="preserve">Aufhebung aus Art. 36 Abs. 5 Satz 1 Nr. 6 </w:t>
      </w:r>
      <w:proofErr w:type="spellStart"/>
      <w:r w:rsidRPr="00B14DD9">
        <w:rPr>
          <w:rFonts w:ascii="Arial" w:hAnsi="Arial" w:cs="Arial"/>
          <w:sz w:val="22"/>
          <w:szCs w:val="22"/>
        </w:rPr>
        <w:t>BayHIG</w:t>
      </w:r>
      <w:proofErr w:type="spellEnd"/>
      <w:r w:rsidRPr="00B14DD9">
        <w:rPr>
          <w:rFonts w:ascii="Arial" w:hAnsi="Arial" w:cs="Arial"/>
          <w:sz w:val="22"/>
          <w:szCs w:val="22"/>
        </w:rPr>
        <w:t xml:space="preserve"> </w:t>
      </w:r>
      <w:commentRangeStart w:id="3"/>
      <w:r w:rsidRPr="00B14DD9">
        <w:rPr>
          <w:rFonts w:ascii="Arial" w:hAnsi="Arial" w:cs="Arial"/>
          <w:sz w:val="22"/>
          <w:szCs w:val="22"/>
        </w:rPr>
        <w:t>ergibt</w:t>
      </w:r>
      <w:commentRangeEnd w:id="3"/>
      <w:r>
        <w:rPr>
          <w:rStyle w:val="Kommentarzeichen"/>
        </w:rPr>
        <w:commentReference w:id="3"/>
      </w:r>
      <w:r w:rsidRPr="00B14DD9">
        <w:rPr>
          <w:rFonts w:ascii="Arial" w:hAnsi="Arial" w:cs="Arial"/>
          <w:sz w:val="22"/>
          <w:szCs w:val="22"/>
        </w:rPr>
        <w:t xml:space="preserve">. </w:t>
      </w:r>
    </w:p>
    <w:p w14:paraId="7D08D09A" w14:textId="77777777" w:rsidR="004940D7" w:rsidRDefault="004940D7" w:rsidP="00151AFA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8F3EE66" w14:textId="005B84FD" w:rsidR="00151AFA" w:rsidRDefault="00585E2A" w:rsidP="00477FF9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  <w:r w:rsidR="00477FF9">
        <w:rPr>
          <w:rFonts w:ascii="Arial" w:hAnsi="Arial" w:cs="Arial"/>
          <w:b/>
          <w:sz w:val="22"/>
          <w:szCs w:val="22"/>
        </w:rPr>
        <w:tab/>
      </w:r>
      <w:r w:rsidR="00151AFA" w:rsidRPr="00D524D9">
        <w:rPr>
          <w:rFonts w:ascii="Arial" w:hAnsi="Arial" w:cs="Arial"/>
          <w:b/>
          <w:sz w:val="22"/>
          <w:szCs w:val="22"/>
        </w:rPr>
        <w:t>Kommunikation und Umsetzung</w:t>
      </w:r>
    </w:p>
    <w:p w14:paraId="1E10B2B1" w14:textId="207A19AF" w:rsidR="00A2696E" w:rsidRPr="00FA4A2B" w:rsidRDefault="00A2696E" w:rsidP="005507FB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  <w:lang w:eastAsia="en-US"/>
        </w:rPr>
      </w:pPr>
      <w:r w:rsidRPr="00FA4A2B">
        <w:rPr>
          <w:rFonts w:ascii="Arial" w:hAnsi="Arial" w:cs="Arial"/>
          <w:sz w:val="22"/>
          <w:szCs w:val="22"/>
          <w:lang w:eastAsia="en-US"/>
        </w:rPr>
        <w:t xml:space="preserve">Dekanat </w:t>
      </w:r>
      <w:r w:rsidR="00FA4A2B" w:rsidRPr="00FA4A2B">
        <w:rPr>
          <w:rFonts w:ascii="Arial" w:hAnsi="Arial" w:cs="Arial"/>
          <w:sz w:val="22"/>
          <w:szCs w:val="22"/>
          <w:highlight w:val="yellow"/>
          <w:lang w:eastAsia="en-US"/>
        </w:rPr>
        <w:t>Fakultät</w:t>
      </w:r>
      <w:r w:rsidR="00FA4A2B" w:rsidRPr="00FA4A2B">
        <w:rPr>
          <w:rFonts w:ascii="Arial" w:hAnsi="Arial" w:cs="Arial"/>
          <w:sz w:val="22"/>
          <w:szCs w:val="22"/>
          <w:lang w:eastAsia="en-US"/>
        </w:rPr>
        <w:t xml:space="preserve">, KSE/KSA </w:t>
      </w:r>
      <w:proofErr w:type="spellStart"/>
      <w:r w:rsidR="00FA4A2B" w:rsidRPr="00FA4A2B">
        <w:rPr>
          <w:rFonts w:ascii="Arial" w:hAnsi="Arial" w:cs="Arial"/>
          <w:sz w:val="22"/>
          <w:szCs w:val="22"/>
          <w:lang w:eastAsia="en-US"/>
        </w:rPr>
        <w:t>z.I</w:t>
      </w:r>
      <w:proofErr w:type="spellEnd"/>
      <w:r w:rsidR="00FA4A2B" w:rsidRPr="00FA4A2B">
        <w:rPr>
          <w:rFonts w:ascii="Arial" w:hAnsi="Arial" w:cs="Arial"/>
          <w:sz w:val="22"/>
          <w:szCs w:val="22"/>
          <w:lang w:eastAsia="en-US"/>
        </w:rPr>
        <w:t>.</w:t>
      </w:r>
    </w:p>
    <w:p w14:paraId="46937C7E" w14:textId="77777777" w:rsidR="002C5FA3" w:rsidRPr="00B87FE8" w:rsidRDefault="002C5FA3" w:rsidP="005D75BE">
      <w:pPr>
        <w:pStyle w:val="Listenabsatz"/>
        <w:rPr>
          <w:rFonts w:ascii="Arial" w:hAnsi="Arial" w:cs="Arial"/>
          <w:sz w:val="22"/>
          <w:szCs w:val="22"/>
          <w:lang w:eastAsia="en-US"/>
        </w:rPr>
      </w:pPr>
    </w:p>
    <w:p w14:paraId="4FF502FB" w14:textId="77777777" w:rsidR="00873F20" w:rsidRPr="00873F20" w:rsidRDefault="00873F20" w:rsidP="00873F20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74629D14" w14:textId="21870654" w:rsidR="007F1989" w:rsidRPr="007F1989" w:rsidRDefault="007F1989" w:rsidP="007F198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F1989">
        <w:rPr>
          <w:rFonts w:ascii="Arial" w:hAnsi="Arial" w:cs="Arial"/>
          <w:b/>
          <w:sz w:val="22"/>
          <w:szCs w:val="22"/>
        </w:rPr>
        <w:t>I</w:t>
      </w:r>
      <w:r w:rsidR="0022375F">
        <w:rPr>
          <w:rFonts w:ascii="Arial" w:hAnsi="Arial" w:cs="Arial"/>
          <w:b/>
          <w:sz w:val="22"/>
          <w:szCs w:val="22"/>
        </w:rPr>
        <w:t>II</w:t>
      </w:r>
      <w:r w:rsidRPr="007F1989">
        <w:rPr>
          <w:rFonts w:ascii="Arial" w:hAnsi="Arial" w:cs="Arial"/>
          <w:b/>
          <w:sz w:val="22"/>
          <w:szCs w:val="22"/>
        </w:rPr>
        <w:t>. Frist</w:t>
      </w:r>
    </w:p>
    <w:p w14:paraId="26F16A51" w14:textId="0ECA5911" w:rsidR="00B87FE8" w:rsidRPr="00B87FE8" w:rsidRDefault="00B87FE8" w:rsidP="00B87FE8">
      <w:pPr>
        <w:pStyle w:val="Listenabsatz"/>
        <w:numPr>
          <w:ilvl w:val="0"/>
          <w:numId w:val="15"/>
        </w:numPr>
        <w:rPr>
          <w:rFonts w:ascii="Arial" w:hAnsi="Arial" w:cs="Arial"/>
          <w:sz w:val="22"/>
          <w:szCs w:val="22"/>
          <w:lang w:eastAsia="en-US"/>
        </w:rPr>
      </w:pPr>
    </w:p>
    <w:p w14:paraId="602BFADD" w14:textId="774CF48D" w:rsidR="007F1989" w:rsidRDefault="007F1989" w:rsidP="005D75BE">
      <w:pPr>
        <w:rPr>
          <w:rFonts w:ascii="Arial" w:hAnsi="Arial" w:cs="Arial"/>
          <w:sz w:val="22"/>
          <w:szCs w:val="22"/>
          <w:lang w:eastAsia="en-US"/>
        </w:rPr>
      </w:pPr>
    </w:p>
    <w:p w14:paraId="73A84718" w14:textId="77777777" w:rsidR="005D75BE" w:rsidRDefault="005D75BE" w:rsidP="005D75BE">
      <w:pPr>
        <w:rPr>
          <w:rFonts w:ascii="Arial" w:hAnsi="Arial" w:cs="Arial"/>
          <w:sz w:val="22"/>
          <w:szCs w:val="22"/>
          <w:lang w:eastAsia="en-US"/>
        </w:rPr>
      </w:pPr>
    </w:p>
    <w:p w14:paraId="41847978" w14:textId="77777777" w:rsidR="005D75BE" w:rsidRPr="005D75BE" w:rsidRDefault="005D75BE" w:rsidP="005D75BE">
      <w:pPr>
        <w:rPr>
          <w:rFonts w:ascii="Arial" w:hAnsi="Arial" w:cs="Arial"/>
          <w:sz w:val="22"/>
          <w:szCs w:val="22"/>
          <w:lang w:eastAsia="en-US"/>
        </w:rPr>
      </w:pPr>
    </w:p>
    <w:p w14:paraId="45FAB332" w14:textId="77777777" w:rsidR="005520D2" w:rsidRPr="00D524D9" w:rsidRDefault="005520D2" w:rsidP="00151AFA">
      <w:pPr>
        <w:jc w:val="both"/>
        <w:rPr>
          <w:rFonts w:ascii="Arial" w:hAnsi="Arial" w:cs="Arial"/>
          <w:sz w:val="22"/>
          <w:szCs w:val="22"/>
        </w:rPr>
      </w:pPr>
    </w:p>
    <w:p w14:paraId="504501F3" w14:textId="3D1630A2" w:rsidR="00B87FE8" w:rsidRDefault="00B87FE8" w:rsidP="00B87FE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Passau, </w:t>
      </w:r>
      <w:r w:rsidR="00F079C3">
        <w:rPr>
          <w:rFonts w:ascii="Arial" w:hAnsi="Arial" w:cs="Arial"/>
          <w:sz w:val="22"/>
          <w:szCs w:val="22"/>
        </w:rPr>
        <w:t>[Datum]</w:t>
      </w:r>
    </w:p>
    <w:p w14:paraId="0268A936" w14:textId="77777777" w:rsidR="00B87FE8" w:rsidRDefault="00B87FE8" w:rsidP="00B87FE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Universität Passau</w:t>
      </w:r>
    </w:p>
    <w:p w14:paraId="4E274CF2" w14:textId="614FF123" w:rsidR="00823A1A" w:rsidRDefault="00C87789" w:rsidP="00B87FE8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333E9A">
        <w:rPr>
          <w:rFonts w:ascii="Arial" w:hAnsi="Arial" w:cs="Arial"/>
          <w:sz w:val="22"/>
          <w:szCs w:val="22"/>
        </w:rPr>
        <w:t xml:space="preserve">Name, </w:t>
      </w:r>
      <w:r>
        <w:rPr>
          <w:rFonts w:ascii="Arial" w:hAnsi="Arial" w:cs="Arial"/>
          <w:sz w:val="22"/>
          <w:szCs w:val="22"/>
        </w:rPr>
        <w:t>Abteilung/F</w:t>
      </w:r>
      <w:r w:rsidR="00333E9A">
        <w:rPr>
          <w:rFonts w:ascii="Arial" w:hAnsi="Arial" w:cs="Arial"/>
          <w:sz w:val="22"/>
          <w:szCs w:val="22"/>
        </w:rPr>
        <w:t>unktion</w:t>
      </w:r>
      <w:r>
        <w:rPr>
          <w:rFonts w:ascii="Arial" w:hAnsi="Arial" w:cs="Arial"/>
          <w:sz w:val="22"/>
          <w:szCs w:val="22"/>
        </w:rPr>
        <w:t>]</w:t>
      </w:r>
    </w:p>
    <w:sectPr w:rsidR="00823A1A" w:rsidSect="00D3418C">
      <w:headerReference w:type="default" r:id="rId10"/>
      <w:footerReference w:type="default" r:id="rId11"/>
      <w:pgSz w:w="11906" w:h="16838"/>
      <w:pgMar w:top="2410" w:right="1418" w:bottom="1418" w:left="1418" w:header="993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initials="A">
    <w:p w14:paraId="06D118A7" w14:textId="77777777" w:rsidR="00B14DD9" w:rsidRPr="00B14DD9" w:rsidRDefault="00106A38">
      <w:pPr>
        <w:pStyle w:val="Kommentartext"/>
        <w:rPr>
          <w:rFonts w:ascii="Arial" w:hAnsi="Arial" w:cs="Arial"/>
        </w:rPr>
      </w:pPr>
      <w:r>
        <w:rPr>
          <w:rStyle w:val="Kommentarzeichen"/>
        </w:rPr>
        <w:annotationRef/>
      </w:r>
      <w:r w:rsidRPr="00B14DD9">
        <w:rPr>
          <w:rFonts w:ascii="Arial" w:hAnsi="Arial" w:cs="Arial"/>
        </w:rPr>
        <w:t xml:space="preserve">Im Fall von Doppelabschlussprogrammen oder Joint Degrees muss hier der Kooperationspartner ergänzt werden: </w:t>
      </w:r>
    </w:p>
    <w:p w14:paraId="11B89250" w14:textId="70F8F7C4" w:rsidR="00106A38" w:rsidRPr="00B14DD9" w:rsidRDefault="00106A38">
      <w:pPr>
        <w:pStyle w:val="Kommentartext"/>
        <w:rPr>
          <w:rFonts w:ascii="Arial" w:hAnsi="Arial" w:cs="Arial"/>
        </w:rPr>
      </w:pPr>
      <w:r w:rsidRPr="00B14DD9">
        <w:rPr>
          <w:rFonts w:ascii="Arial" w:hAnsi="Arial" w:cs="Arial"/>
        </w:rPr>
        <w:t>… in Kooperation mit</w:t>
      </w:r>
      <w:r w:rsidR="002809A1">
        <w:rPr>
          <w:rFonts w:ascii="Arial" w:hAnsi="Arial" w:cs="Arial"/>
        </w:rPr>
        <w:t xml:space="preserve"> </w:t>
      </w:r>
      <w:r w:rsidR="002809A1" w:rsidRPr="002809A1">
        <w:rPr>
          <w:rFonts w:ascii="Arial" w:hAnsi="Arial" w:cs="Arial"/>
          <w:highlight w:val="yellow"/>
        </w:rPr>
        <w:t>Kooperationspartner</w:t>
      </w:r>
      <w:r w:rsidRPr="00B14DD9">
        <w:rPr>
          <w:rFonts w:ascii="Arial" w:hAnsi="Arial" w:cs="Arial"/>
        </w:rPr>
        <w:t xml:space="preserve"> </w:t>
      </w:r>
    </w:p>
  </w:comment>
  <w:comment w:id="2" w:author="Autor" w:initials="A">
    <w:p w14:paraId="5A2573C6" w14:textId="43F54ABD" w:rsidR="00FA4A2B" w:rsidRPr="002809A1" w:rsidRDefault="00FA4A2B">
      <w:pPr>
        <w:pStyle w:val="Kommentartext"/>
        <w:rPr>
          <w:rFonts w:ascii="Arial" w:hAnsi="Arial" w:cs="Arial"/>
        </w:rPr>
      </w:pPr>
      <w:r>
        <w:rPr>
          <w:rStyle w:val="Kommentarzeichen"/>
        </w:rPr>
        <w:annotationRef/>
      </w:r>
      <w:r w:rsidRPr="002809A1">
        <w:rPr>
          <w:rFonts w:ascii="Arial" w:hAnsi="Arial" w:cs="Arial"/>
        </w:rPr>
        <w:t>Im Fall von Doppelabschlussprogrammen oder Joint Degrees muss die Aufhebung des Kooperationsvertrags/der Vereinbarung ergänzt werden</w:t>
      </w:r>
      <w:r w:rsidR="002809A1" w:rsidRPr="002809A1">
        <w:rPr>
          <w:rFonts w:ascii="Arial" w:hAnsi="Arial" w:cs="Arial"/>
        </w:rPr>
        <w:t>:</w:t>
      </w:r>
    </w:p>
    <w:p w14:paraId="06F8ED17" w14:textId="77777777" w:rsidR="00FA4A2B" w:rsidRPr="002809A1" w:rsidRDefault="00FA4A2B">
      <w:pPr>
        <w:pStyle w:val="Kommentartext"/>
        <w:rPr>
          <w:rFonts w:ascii="Arial" w:hAnsi="Arial" w:cs="Arial"/>
        </w:rPr>
      </w:pPr>
    </w:p>
    <w:p w14:paraId="3ED8D19A" w14:textId="2A0728F8" w:rsidR="00FA4A2B" w:rsidRDefault="00FA4A2B">
      <w:pPr>
        <w:pStyle w:val="Kommentartext"/>
      </w:pPr>
      <w:r w:rsidRPr="002809A1">
        <w:rPr>
          <w:rFonts w:ascii="Arial" w:hAnsi="Arial" w:cs="Arial"/>
        </w:rPr>
        <w:t>sowie die rechtlich damit verbundene vertragliche Verpflichtung der Universität Passau gegenüber</w:t>
      </w:r>
      <w:r w:rsidRPr="002809A1">
        <w:rPr>
          <w:rFonts w:ascii="Arial" w:hAnsi="Arial" w:cs="Arial"/>
        </w:rPr>
        <w:t xml:space="preserve"> </w:t>
      </w:r>
      <w:r w:rsidRPr="002809A1">
        <w:rPr>
          <w:rFonts w:ascii="Arial" w:hAnsi="Arial" w:cs="Arial"/>
          <w:highlight w:val="yellow"/>
        </w:rPr>
        <w:t xml:space="preserve">Kooperationspartner im Rahmen </w:t>
      </w:r>
      <w:proofErr w:type="gramStart"/>
      <w:r w:rsidRPr="002809A1">
        <w:rPr>
          <w:rFonts w:ascii="Arial" w:hAnsi="Arial" w:cs="Arial"/>
          <w:highlight w:val="yellow"/>
        </w:rPr>
        <w:t xml:space="preserve">der </w:t>
      </w:r>
      <w:r w:rsidRPr="002809A1">
        <w:rPr>
          <w:rFonts w:ascii="Arial" w:hAnsi="Arial" w:cs="Arial"/>
        </w:rPr>
        <w:t xml:space="preserve"> </w:t>
      </w:r>
      <w:r w:rsidRPr="002809A1">
        <w:rPr>
          <w:rFonts w:ascii="Arial" w:hAnsi="Arial" w:cs="Arial"/>
          <w:highlight w:val="yellow"/>
        </w:rPr>
        <w:t>Kooperationsvereinbarung</w:t>
      </w:r>
      <w:proofErr w:type="gramEnd"/>
      <w:r w:rsidRPr="002809A1">
        <w:rPr>
          <w:rFonts w:ascii="Arial" w:hAnsi="Arial" w:cs="Arial"/>
          <w:highlight w:val="yellow"/>
        </w:rPr>
        <w:t xml:space="preserve"> vom </w:t>
      </w:r>
      <w:r w:rsidRPr="002809A1">
        <w:rPr>
          <w:rFonts w:ascii="Arial" w:hAnsi="Arial" w:cs="Arial"/>
          <w:highlight w:val="yellow"/>
        </w:rPr>
        <w:t>XX.XX.XXXX</w:t>
      </w:r>
      <w:r w:rsidRPr="002809A1">
        <w:rPr>
          <w:rFonts w:ascii="Arial" w:hAnsi="Arial" w:cs="Arial"/>
        </w:rPr>
        <w:t xml:space="preserve"> unter Einhaltung der in der Kooperationsvereinbarung angegebenen Frist mit Wirkung zum Ende des </w:t>
      </w:r>
      <w:r w:rsidRPr="002809A1">
        <w:rPr>
          <w:rFonts w:ascii="Arial" w:hAnsi="Arial" w:cs="Arial"/>
          <w:highlight w:val="yellow"/>
        </w:rPr>
        <w:t>Sommer</w:t>
      </w:r>
      <w:r w:rsidRPr="002809A1">
        <w:rPr>
          <w:rFonts w:ascii="Arial" w:hAnsi="Arial" w:cs="Arial"/>
          <w:highlight w:val="yellow"/>
        </w:rPr>
        <w:t>-/Winter</w:t>
      </w:r>
      <w:r w:rsidRPr="002809A1">
        <w:rPr>
          <w:rFonts w:ascii="Arial" w:hAnsi="Arial" w:cs="Arial"/>
          <w:highlight w:val="yellow"/>
        </w:rPr>
        <w:t xml:space="preserve">semesters </w:t>
      </w:r>
      <w:r w:rsidRPr="002809A1">
        <w:rPr>
          <w:rFonts w:ascii="Arial" w:hAnsi="Arial" w:cs="Arial"/>
          <w:highlight w:val="yellow"/>
        </w:rPr>
        <w:t>XXXX</w:t>
      </w:r>
      <w:r w:rsidRPr="002809A1">
        <w:rPr>
          <w:rFonts w:ascii="Arial" w:hAnsi="Arial" w:cs="Arial"/>
          <w:highlight w:val="yellow"/>
        </w:rPr>
        <w:t xml:space="preserve"> (also spätestens bis </w:t>
      </w:r>
      <w:r w:rsidRPr="002809A1">
        <w:rPr>
          <w:rFonts w:ascii="Arial" w:hAnsi="Arial" w:cs="Arial"/>
          <w:highlight w:val="yellow"/>
        </w:rPr>
        <w:t>XX.XX.XXXX</w:t>
      </w:r>
      <w:r w:rsidRPr="002809A1">
        <w:rPr>
          <w:rFonts w:ascii="Arial" w:hAnsi="Arial" w:cs="Arial"/>
        </w:rPr>
        <w:t>) zu kündigen</w:t>
      </w:r>
    </w:p>
  </w:comment>
  <w:comment w:id="3" w:author="Autor" w:initials="A">
    <w:p w14:paraId="4A142847" w14:textId="1A461ADC" w:rsidR="00B14DD9" w:rsidRPr="00B14DD9" w:rsidRDefault="00B14DD9" w:rsidP="00B14D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Style w:val="Kommentarzeichen"/>
        </w:rPr>
        <w:annotationRef/>
      </w:r>
      <w:r w:rsidRPr="00B14DD9">
        <w:rPr>
          <w:rFonts w:ascii="Arial" w:hAnsi="Arial" w:cs="Arial"/>
          <w:sz w:val="20"/>
          <w:szCs w:val="20"/>
        </w:rPr>
        <w:t xml:space="preserve">Im Fall von Doppelabschlussprogrammen oder Joint Degrees muss hier die Aufhebung des Kooperationsvertrags/der Vereinbarung ergänzt werden: </w:t>
      </w:r>
    </w:p>
    <w:p w14:paraId="507A81D6" w14:textId="77777777" w:rsidR="00B14DD9" w:rsidRPr="00B14DD9" w:rsidRDefault="00B14DD9" w:rsidP="00B14D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D7873C" w14:textId="0259F78D" w:rsidR="00B14DD9" w:rsidRDefault="00B14DD9" w:rsidP="00B14DD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4DD9">
        <w:rPr>
          <w:rFonts w:ascii="Arial" w:hAnsi="Arial" w:cs="Arial"/>
          <w:sz w:val="20"/>
          <w:szCs w:val="20"/>
        </w:rPr>
        <w:t xml:space="preserve">Die Kooperationsvereinbarung mit </w:t>
      </w:r>
      <w:r w:rsidRPr="00B14DD9">
        <w:rPr>
          <w:rFonts w:ascii="Arial" w:hAnsi="Arial" w:cs="Arial"/>
          <w:sz w:val="20"/>
          <w:szCs w:val="20"/>
          <w:highlight w:val="yellow"/>
        </w:rPr>
        <w:t>…</w:t>
      </w:r>
      <w:r w:rsidRPr="00B14DD9">
        <w:rPr>
          <w:rFonts w:ascii="Arial" w:hAnsi="Arial" w:cs="Arial"/>
          <w:sz w:val="20"/>
          <w:szCs w:val="20"/>
        </w:rPr>
        <w:t xml:space="preserve"> vom </w:t>
      </w:r>
      <w:r w:rsidRPr="00B14DD9">
        <w:rPr>
          <w:rFonts w:ascii="Arial" w:hAnsi="Arial" w:cs="Arial"/>
          <w:sz w:val="20"/>
          <w:szCs w:val="20"/>
          <w:highlight w:val="yellow"/>
        </w:rPr>
        <w:t>XX.XX.XXXX</w:t>
      </w:r>
      <w:r w:rsidRPr="00B14DD9">
        <w:rPr>
          <w:rFonts w:ascii="Arial" w:hAnsi="Arial" w:cs="Arial"/>
          <w:sz w:val="20"/>
          <w:szCs w:val="20"/>
        </w:rPr>
        <w:t xml:space="preserve"> wird mit Wirkung zum</w:t>
      </w:r>
      <w:r w:rsidRPr="00B14DD9">
        <w:rPr>
          <w:rFonts w:ascii="Arial" w:hAnsi="Arial" w:cs="Arial"/>
          <w:sz w:val="20"/>
          <w:szCs w:val="20"/>
        </w:rPr>
        <w:t xml:space="preserve"> </w:t>
      </w:r>
      <w:r w:rsidRPr="00B14DD9">
        <w:rPr>
          <w:rFonts w:ascii="Arial" w:hAnsi="Arial" w:cs="Arial"/>
          <w:sz w:val="20"/>
          <w:szCs w:val="20"/>
          <w:highlight w:val="yellow"/>
        </w:rPr>
        <w:t>XX.XX.XXXX</w:t>
      </w:r>
      <w:r w:rsidRPr="00B14DD9">
        <w:rPr>
          <w:rFonts w:ascii="Arial" w:hAnsi="Arial" w:cs="Arial"/>
          <w:sz w:val="20"/>
          <w:szCs w:val="20"/>
        </w:rPr>
        <w:t xml:space="preserve"> gekündigt.</w:t>
      </w:r>
    </w:p>
    <w:p w14:paraId="659601BE" w14:textId="39DB22EC" w:rsidR="00B14DD9" w:rsidRDefault="00B14DD9">
      <w:pPr>
        <w:pStyle w:val="Kommentar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B89250" w15:done="0"/>
  <w15:commentEx w15:paraId="3ED8D19A" w15:done="0"/>
  <w15:commentEx w15:paraId="659601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B89250" w16cid:durableId="295C9EA4"/>
  <w16cid:commentId w16cid:paraId="3ED8D19A" w16cid:durableId="295CA109"/>
  <w16cid:commentId w16cid:paraId="659601BE" w16cid:durableId="295C9F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4C789" w14:textId="77777777" w:rsidR="001B49C4" w:rsidRDefault="001B49C4" w:rsidP="00EA74AE">
      <w:r>
        <w:separator/>
      </w:r>
    </w:p>
  </w:endnote>
  <w:endnote w:type="continuationSeparator" w:id="0">
    <w:p w14:paraId="47E8CE88" w14:textId="77777777" w:rsidR="001B49C4" w:rsidRDefault="001B49C4" w:rsidP="00EA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04337" w14:textId="03A0875C" w:rsidR="0076393A" w:rsidRPr="0076393A" w:rsidRDefault="0076393A">
    <w:pPr>
      <w:pStyle w:val="Fuzeile"/>
      <w:jc w:val="right"/>
      <w:rPr>
        <w:rFonts w:ascii="Arial" w:hAnsi="Arial" w:cs="Arial"/>
        <w:sz w:val="18"/>
        <w:szCs w:val="18"/>
      </w:rPr>
    </w:pPr>
    <w:r w:rsidRPr="0076393A">
      <w:rPr>
        <w:rFonts w:ascii="Arial" w:hAnsi="Arial" w:cs="Arial"/>
        <w:sz w:val="18"/>
        <w:szCs w:val="18"/>
        <w:lang w:val="de-DE"/>
      </w:rPr>
      <w:t xml:space="preserve">Seite </w:t>
    </w:r>
    <w:r w:rsidRPr="0076393A">
      <w:rPr>
        <w:rFonts w:ascii="Arial" w:hAnsi="Arial" w:cs="Arial"/>
        <w:bCs/>
        <w:sz w:val="18"/>
        <w:szCs w:val="18"/>
      </w:rPr>
      <w:fldChar w:fldCharType="begin"/>
    </w:r>
    <w:r w:rsidRPr="0076393A">
      <w:rPr>
        <w:rFonts w:ascii="Arial" w:hAnsi="Arial" w:cs="Arial"/>
        <w:bCs/>
        <w:sz w:val="18"/>
        <w:szCs w:val="18"/>
      </w:rPr>
      <w:instrText>PAGE</w:instrText>
    </w:r>
    <w:r w:rsidRPr="0076393A">
      <w:rPr>
        <w:rFonts w:ascii="Arial" w:hAnsi="Arial" w:cs="Arial"/>
        <w:bCs/>
        <w:sz w:val="18"/>
        <w:szCs w:val="18"/>
      </w:rPr>
      <w:fldChar w:fldCharType="separate"/>
    </w:r>
    <w:r w:rsidR="00584F70">
      <w:rPr>
        <w:rFonts w:ascii="Arial" w:hAnsi="Arial" w:cs="Arial"/>
        <w:bCs/>
        <w:noProof/>
        <w:sz w:val="18"/>
        <w:szCs w:val="18"/>
      </w:rPr>
      <w:t>1</w:t>
    </w:r>
    <w:r w:rsidRPr="0076393A">
      <w:rPr>
        <w:rFonts w:ascii="Arial" w:hAnsi="Arial" w:cs="Arial"/>
        <w:bCs/>
        <w:sz w:val="18"/>
        <w:szCs w:val="18"/>
      </w:rPr>
      <w:fldChar w:fldCharType="end"/>
    </w:r>
    <w:r w:rsidRPr="0076393A">
      <w:rPr>
        <w:rFonts w:ascii="Arial" w:hAnsi="Arial" w:cs="Arial"/>
        <w:sz w:val="18"/>
        <w:szCs w:val="18"/>
        <w:lang w:val="de-DE"/>
      </w:rPr>
      <w:t xml:space="preserve"> von </w:t>
    </w:r>
    <w:r w:rsidRPr="0076393A">
      <w:rPr>
        <w:rFonts w:ascii="Arial" w:hAnsi="Arial" w:cs="Arial"/>
        <w:bCs/>
        <w:sz w:val="18"/>
        <w:szCs w:val="18"/>
      </w:rPr>
      <w:fldChar w:fldCharType="begin"/>
    </w:r>
    <w:r w:rsidRPr="0076393A">
      <w:rPr>
        <w:rFonts w:ascii="Arial" w:hAnsi="Arial" w:cs="Arial"/>
        <w:bCs/>
        <w:sz w:val="18"/>
        <w:szCs w:val="18"/>
      </w:rPr>
      <w:instrText>NUMPAGES</w:instrText>
    </w:r>
    <w:r w:rsidRPr="0076393A">
      <w:rPr>
        <w:rFonts w:ascii="Arial" w:hAnsi="Arial" w:cs="Arial"/>
        <w:bCs/>
        <w:sz w:val="18"/>
        <w:szCs w:val="18"/>
      </w:rPr>
      <w:fldChar w:fldCharType="separate"/>
    </w:r>
    <w:r w:rsidR="00584F70">
      <w:rPr>
        <w:rFonts w:ascii="Arial" w:hAnsi="Arial" w:cs="Arial"/>
        <w:bCs/>
        <w:noProof/>
        <w:sz w:val="18"/>
        <w:szCs w:val="18"/>
      </w:rPr>
      <w:t>1</w:t>
    </w:r>
    <w:r w:rsidRPr="0076393A">
      <w:rPr>
        <w:rFonts w:ascii="Arial" w:hAnsi="Arial" w:cs="Arial"/>
        <w:bCs/>
        <w:sz w:val="18"/>
        <w:szCs w:val="18"/>
      </w:rPr>
      <w:fldChar w:fldCharType="end"/>
    </w:r>
  </w:p>
  <w:p w14:paraId="6EFF5FE8" w14:textId="77777777" w:rsidR="0076393A" w:rsidRDefault="007639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F21CF" w14:textId="77777777" w:rsidR="001B49C4" w:rsidRDefault="001B49C4" w:rsidP="00EA74AE">
      <w:r>
        <w:separator/>
      </w:r>
    </w:p>
  </w:footnote>
  <w:footnote w:type="continuationSeparator" w:id="0">
    <w:p w14:paraId="5CCA1C15" w14:textId="77777777" w:rsidR="001B49C4" w:rsidRDefault="001B49C4" w:rsidP="00EA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12CC" w14:textId="6BBFE09A" w:rsidR="00823A1A" w:rsidRPr="009D6238" w:rsidRDefault="00D3418C" w:rsidP="00D3418C">
    <w:pPr>
      <w:pStyle w:val="Kopfzeile"/>
      <w:tabs>
        <w:tab w:val="clear" w:pos="4536"/>
        <w:tab w:val="clear" w:pos="9072"/>
        <w:tab w:val="left" w:pos="6750"/>
      </w:tabs>
      <w:rPr>
        <w:rFonts w:ascii="Arial" w:hAnsi="Arial" w:cs="Arial"/>
        <w:b/>
        <w:color w:val="FF0000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68E9C77" wp14:editId="70ECD2A3">
          <wp:simplePos x="0" y="0"/>
          <wp:positionH relativeFrom="column">
            <wp:posOffset>3947795</wp:posOffset>
          </wp:positionH>
          <wp:positionV relativeFrom="paragraph">
            <wp:posOffset>-289560</wp:posOffset>
          </wp:positionV>
          <wp:extent cx="2420620" cy="641985"/>
          <wp:effectExtent l="0" t="0" r="0" b="5715"/>
          <wp:wrapNone/>
          <wp:docPr id="2" name="Grafik 2" descr="https://www.uni-passau.de/fileadmin/dokumente/beschaeftigte/kommunikation_marketing/vorlagen/uni_1200dpi_fb_gro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-passau.de/fileadmin/dokumente/beschaeftigte/kommunikation_marketing/vorlagen/uni_1200dpi_fb_gros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238" w:rsidRPr="009D6238">
      <w:rPr>
        <w:rFonts w:ascii="Arial" w:hAnsi="Arial" w:cs="Arial"/>
        <w:b/>
        <w:color w:val="FF0000"/>
        <w:lang w:val="de-DE"/>
      </w:rPr>
      <w:t>Beschlussvorlage</w:t>
    </w:r>
    <w:r>
      <w:rPr>
        <w:rFonts w:ascii="Arial" w:hAnsi="Arial" w:cs="Arial"/>
        <w:b/>
        <w:color w:val="FF0000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6AC"/>
    <w:multiLevelType w:val="hybridMultilevel"/>
    <w:tmpl w:val="E422A5B2"/>
    <w:lvl w:ilvl="0" w:tplc="6B1C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9532F6"/>
    <w:multiLevelType w:val="hybridMultilevel"/>
    <w:tmpl w:val="8D22B9D2"/>
    <w:lvl w:ilvl="0" w:tplc="4D18283A">
      <w:start w:val="1"/>
      <w:numFmt w:val="decimal"/>
      <w:lvlText w:val="%1.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C07447B"/>
    <w:multiLevelType w:val="hybridMultilevel"/>
    <w:tmpl w:val="AD9EF296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763D1C"/>
    <w:multiLevelType w:val="hybridMultilevel"/>
    <w:tmpl w:val="159098BC"/>
    <w:lvl w:ilvl="0" w:tplc="AC9097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66C9E"/>
    <w:multiLevelType w:val="hybridMultilevel"/>
    <w:tmpl w:val="9E2A35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E7AB5"/>
    <w:multiLevelType w:val="hybridMultilevel"/>
    <w:tmpl w:val="9D4615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E5579"/>
    <w:multiLevelType w:val="hybridMultilevel"/>
    <w:tmpl w:val="379488E2"/>
    <w:lvl w:ilvl="0" w:tplc="3A9C0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91F18"/>
    <w:multiLevelType w:val="hybridMultilevel"/>
    <w:tmpl w:val="6804F9FC"/>
    <w:lvl w:ilvl="0" w:tplc="26AAC9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C16FC"/>
    <w:multiLevelType w:val="hybridMultilevel"/>
    <w:tmpl w:val="00E0E9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A15B6"/>
    <w:multiLevelType w:val="hybridMultilevel"/>
    <w:tmpl w:val="2A94BCA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FD3B74"/>
    <w:multiLevelType w:val="hybridMultilevel"/>
    <w:tmpl w:val="1EA0619C"/>
    <w:lvl w:ilvl="0" w:tplc="0407001B">
      <w:start w:val="1"/>
      <w:numFmt w:val="lowerRoman"/>
      <w:lvlText w:val="%1."/>
      <w:lvlJc w:val="righ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D67D8A"/>
    <w:multiLevelType w:val="multilevel"/>
    <w:tmpl w:val="EC22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0C12FE"/>
    <w:multiLevelType w:val="hybridMultilevel"/>
    <w:tmpl w:val="6BE4A84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17524"/>
    <w:multiLevelType w:val="hybridMultilevel"/>
    <w:tmpl w:val="79808890"/>
    <w:lvl w:ilvl="0" w:tplc="6B1C6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6710D"/>
    <w:multiLevelType w:val="hybridMultilevel"/>
    <w:tmpl w:val="7C986C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84B75"/>
    <w:multiLevelType w:val="hybridMultilevel"/>
    <w:tmpl w:val="0D98E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AFA"/>
    <w:rsid w:val="000004ED"/>
    <w:rsid w:val="000048F3"/>
    <w:rsid w:val="00006CC2"/>
    <w:rsid w:val="00012734"/>
    <w:rsid w:val="00013191"/>
    <w:rsid w:val="00030DDC"/>
    <w:rsid w:val="00031B19"/>
    <w:rsid w:val="00033455"/>
    <w:rsid w:val="00034E4D"/>
    <w:rsid w:val="000410FE"/>
    <w:rsid w:val="0004251E"/>
    <w:rsid w:val="00044B8B"/>
    <w:rsid w:val="00050855"/>
    <w:rsid w:val="00052D11"/>
    <w:rsid w:val="000547D6"/>
    <w:rsid w:val="00064C6B"/>
    <w:rsid w:val="00073738"/>
    <w:rsid w:val="00074CA0"/>
    <w:rsid w:val="00076F2A"/>
    <w:rsid w:val="0007769D"/>
    <w:rsid w:val="000A2B29"/>
    <w:rsid w:val="000B4772"/>
    <w:rsid w:val="000B4FFE"/>
    <w:rsid w:val="000B5C13"/>
    <w:rsid w:val="000B6664"/>
    <w:rsid w:val="000C5AFB"/>
    <w:rsid w:val="000D0E4B"/>
    <w:rsid w:val="000D28A2"/>
    <w:rsid w:val="000E4008"/>
    <w:rsid w:val="000E6EDE"/>
    <w:rsid w:val="000F2460"/>
    <w:rsid w:val="001003EC"/>
    <w:rsid w:val="00106A38"/>
    <w:rsid w:val="0011677E"/>
    <w:rsid w:val="00126DD6"/>
    <w:rsid w:val="0013085E"/>
    <w:rsid w:val="00132ADA"/>
    <w:rsid w:val="00141C8D"/>
    <w:rsid w:val="00144E03"/>
    <w:rsid w:val="00144FE4"/>
    <w:rsid w:val="00151AFA"/>
    <w:rsid w:val="001520A6"/>
    <w:rsid w:val="001530FE"/>
    <w:rsid w:val="00157AFD"/>
    <w:rsid w:val="001712AD"/>
    <w:rsid w:val="00184088"/>
    <w:rsid w:val="001844D3"/>
    <w:rsid w:val="00187E95"/>
    <w:rsid w:val="0019510C"/>
    <w:rsid w:val="001A25AB"/>
    <w:rsid w:val="001A2B60"/>
    <w:rsid w:val="001A462B"/>
    <w:rsid w:val="001A7A0B"/>
    <w:rsid w:val="001B49C4"/>
    <w:rsid w:val="001B598B"/>
    <w:rsid w:val="001C15BF"/>
    <w:rsid w:val="001D07F9"/>
    <w:rsid w:val="001D5DA7"/>
    <w:rsid w:val="001E547E"/>
    <w:rsid w:val="001E6133"/>
    <w:rsid w:val="001F5C59"/>
    <w:rsid w:val="001F5E21"/>
    <w:rsid w:val="002011C8"/>
    <w:rsid w:val="00204A49"/>
    <w:rsid w:val="00213EC8"/>
    <w:rsid w:val="00216D3F"/>
    <w:rsid w:val="00220D6B"/>
    <w:rsid w:val="00221B12"/>
    <w:rsid w:val="00223318"/>
    <w:rsid w:val="0022375F"/>
    <w:rsid w:val="00235023"/>
    <w:rsid w:val="00235A1E"/>
    <w:rsid w:val="00237D9F"/>
    <w:rsid w:val="00247FAE"/>
    <w:rsid w:val="00270E36"/>
    <w:rsid w:val="00277180"/>
    <w:rsid w:val="00277D12"/>
    <w:rsid w:val="00277E0A"/>
    <w:rsid w:val="002809A1"/>
    <w:rsid w:val="00283E40"/>
    <w:rsid w:val="002C5FA3"/>
    <w:rsid w:val="002C7F00"/>
    <w:rsid w:val="002D2807"/>
    <w:rsid w:val="002D36FB"/>
    <w:rsid w:val="002E33C3"/>
    <w:rsid w:val="002E36CD"/>
    <w:rsid w:val="002F0899"/>
    <w:rsid w:val="002F2CCE"/>
    <w:rsid w:val="002F3A30"/>
    <w:rsid w:val="002F5C92"/>
    <w:rsid w:val="003048E6"/>
    <w:rsid w:val="00305633"/>
    <w:rsid w:val="00307EA3"/>
    <w:rsid w:val="0032068D"/>
    <w:rsid w:val="003206F8"/>
    <w:rsid w:val="00321CDD"/>
    <w:rsid w:val="0032583B"/>
    <w:rsid w:val="003278C8"/>
    <w:rsid w:val="00333E9A"/>
    <w:rsid w:val="00334CCD"/>
    <w:rsid w:val="003543E9"/>
    <w:rsid w:val="003615E0"/>
    <w:rsid w:val="00363361"/>
    <w:rsid w:val="0037101D"/>
    <w:rsid w:val="003831B4"/>
    <w:rsid w:val="003866EB"/>
    <w:rsid w:val="0038785E"/>
    <w:rsid w:val="003A2D39"/>
    <w:rsid w:val="003A3D72"/>
    <w:rsid w:val="003A69ED"/>
    <w:rsid w:val="003C076E"/>
    <w:rsid w:val="003D1B31"/>
    <w:rsid w:val="003D3574"/>
    <w:rsid w:val="003D4B33"/>
    <w:rsid w:val="003E4984"/>
    <w:rsid w:val="00414D00"/>
    <w:rsid w:val="00417E90"/>
    <w:rsid w:val="00424119"/>
    <w:rsid w:val="004261B4"/>
    <w:rsid w:val="00444EDD"/>
    <w:rsid w:val="00445B35"/>
    <w:rsid w:val="004460A9"/>
    <w:rsid w:val="0045125F"/>
    <w:rsid w:val="0045187F"/>
    <w:rsid w:val="00472621"/>
    <w:rsid w:val="00475B11"/>
    <w:rsid w:val="00477FF9"/>
    <w:rsid w:val="00491397"/>
    <w:rsid w:val="00492CF5"/>
    <w:rsid w:val="004940D7"/>
    <w:rsid w:val="00497857"/>
    <w:rsid w:val="004A1E19"/>
    <w:rsid w:val="004B5D52"/>
    <w:rsid w:val="004C0146"/>
    <w:rsid w:val="004E19F5"/>
    <w:rsid w:val="004E4587"/>
    <w:rsid w:val="004E755A"/>
    <w:rsid w:val="004F4AC0"/>
    <w:rsid w:val="00501C81"/>
    <w:rsid w:val="005173B5"/>
    <w:rsid w:val="00525886"/>
    <w:rsid w:val="00525D42"/>
    <w:rsid w:val="00530409"/>
    <w:rsid w:val="005308D7"/>
    <w:rsid w:val="00534341"/>
    <w:rsid w:val="0053585B"/>
    <w:rsid w:val="005407AA"/>
    <w:rsid w:val="00547E03"/>
    <w:rsid w:val="005520D2"/>
    <w:rsid w:val="00572299"/>
    <w:rsid w:val="00574838"/>
    <w:rsid w:val="00582991"/>
    <w:rsid w:val="0058351A"/>
    <w:rsid w:val="005842B3"/>
    <w:rsid w:val="00584F70"/>
    <w:rsid w:val="00585E2A"/>
    <w:rsid w:val="005A210E"/>
    <w:rsid w:val="005A739B"/>
    <w:rsid w:val="005B3F9A"/>
    <w:rsid w:val="005B47A3"/>
    <w:rsid w:val="005C10A4"/>
    <w:rsid w:val="005C6C58"/>
    <w:rsid w:val="005D75BE"/>
    <w:rsid w:val="005E7066"/>
    <w:rsid w:val="005F277E"/>
    <w:rsid w:val="005F494B"/>
    <w:rsid w:val="005F7543"/>
    <w:rsid w:val="006108D5"/>
    <w:rsid w:val="00616210"/>
    <w:rsid w:val="006215DD"/>
    <w:rsid w:val="006243E9"/>
    <w:rsid w:val="00624D17"/>
    <w:rsid w:val="00632EC9"/>
    <w:rsid w:val="006365B6"/>
    <w:rsid w:val="006378F8"/>
    <w:rsid w:val="00644425"/>
    <w:rsid w:val="006560B1"/>
    <w:rsid w:val="00671D63"/>
    <w:rsid w:val="0067566B"/>
    <w:rsid w:val="00675AD2"/>
    <w:rsid w:val="006924AE"/>
    <w:rsid w:val="006A092C"/>
    <w:rsid w:val="006A5A8F"/>
    <w:rsid w:val="006A60D4"/>
    <w:rsid w:val="006A6A13"/>
    <w:rsid w:val="006B7414"/>
    <w:rsid w:val="006C443F"/>
    <w:rsid w:val="006C629F"/>
    <w:rsid w:val="006D3BEA"/>
    <w:rsid w:val="006E2FEA"/>
    <w:rsid w:val="006E578D"/>
    <w:rsid w:val="006E7D26"/>
    <w:rsid w:val="0070616A"/>
    <w:rsid w:val="00710B00"/>
    <w:rsid w:val="00727305"/>
    <w:rsid w:val="00736A0B"/>
    <w:rsid w:val="00743195"/>
    <w:rsid w:val="00747364"/>
    <w:rsid w:val="0076393A"/>
    <w:rsid w:val="00766CFE"/>
    <w:rsid w:val="007728DA"/>
    <w:rsid w:val="007776D9"/>
    <w:rsid w:val="00782A3E"/>
    <w:rsid w:val="00783AE2"/>
    <w:rsid w:val="007A325D"/>
    <w:rsid w:val="007A3B3C"/>
    <w:rsid w:val="007B66BF"/>
    <w:rsid w:val="007C55B7"/>
    <w:rsid w:val="007D35DB"/>
    <w:rsid w:val="007D556E"/>
    <w:rsid w:val="007E0593"/>
    <w:rsid w:val="007E1A98"/>
    <w:rsid w:val="007E6481"/>
    <w:rsid w:val="007E756D"/>
    <w:rsid w:val="007F1989"/>
    <w:rsid w:val="007F6B41"/>
    <w:rsid w:val="00805031"/>
    <w:rsid w:val="00805B58"/>
    <w:rsid w:val="00812280"/>
    <w:rsid w:val="00816F5C"/>
    <w:rsid w:val="008213AB"/>
    <w:rsid w:val="00823A1A"/>
    <w:rsid w:val="0085710C"/>
    <w:rsid w:val="00862BAF"/>
    <w:rsid w:val="00873ACC"/>
    <w:rsid w:val="00873F20"/>
    <w:rsid w:val="00892189"/>
    <w:rsid w:val="00895F24"/>
    <w:rsid w:val="00897704"/>
    <w:rsid w:val="008A0B1C"/>
    <w:rsid w:val="008A1060"/>
    <w:rsid w:val="008A41EC"/>
    <w:rsid w:val="008C51CA"/>
    <w:rsid w:val="008C7E92"/>
    <w:rsid w:val="008D7369"/>
    <w:rsid w:val="008E66FE"/>
    <w:rsid w:val="008E7DB7"/>
    <w:rsid w:val="008F6271"/>
    <w:rsid w:val="0091444F"/>
    <w:rsid w:val="00917654"/>
    <w:rsid w:val="0092415B"/>
    <w:rsid w:val="009265DC"/>
    <w:rsid w:val="009450D0"/>
    <w:rsid w:val="009458DC"/>
    <w:rsid w:val="00951CAA"/>
    <w:rsid w:val="00957075"/>
    <w:rsid w:val="009621B8"/>
    <w:rsid w:val="0096419E"/>
    <w:rsid w:val="00972BFA"/>
    <w:rsid w:val="00976C3B"/>
    <w:rsid w:val="00977D2E"/>
    <w:rsid w:val="00981327"/>
    <w:rsid w:val="00987D3D"/>
    <w:rsid w:val="009910C2"/>
    <w:rsid w:val="00993A4F"/>
    <w:rsid w:val="00994A06"/>
    <w:rsid w:val="0099545E"/>
    <w:rsid w:val="009A0903"/>
    <w:rsid w:val="009A6623"/>
    <w:rsid w:val="009B408B"/>
    <w:rsid w:val="009C2A02"/>
    <w:rsid w:val="009C426F"/>
    <w:rsid w:val="009C6678"/>
    <w:rsid w:val="009D18E5"/>
    <w:rsid w:val="009D4130"/>
    <w:rsid w:val="009D4327"/>
    <w:rsid w:val="009D6238"/>
    <w:rsid w:val="009E6CEA"/>
    <w:rsid w:val="009F5E86"/>
    <w:rsid w:val="00A01A9F"/>
    <w:rsid w:val="00A04B12"/>
    <w:rsid w:val="00A141FB"/>
    <w:rsid w:val="00A22B12"/>
    <w:rsid w:val="00A2696E"/>
    <w:rsid w:val="00A33B90"/>
    <w:rsid w:val="00A37580"/>
    <w:rsid w:val="00A4336C"/>
    <w:rsid w:val="00A54642"/>
    <w:rsid w:val="00A55C43"/>
    <w:rsid w:val="00A56EB8"/>
    <w:rsid w:val="00A678B7"/>
    <w:rsid w:val="00A76CDE"/>
    <w:rsid w:val="00A808A2"/>
    <w:rsid w:val="00A866B2"/>
    <w:rsid w:val="00A92396"/>
    <w:rsid w:val="00A93737"/>
    <w:rsid w:val="00AB0C78"/>
    <w:rsid w:val="00AC0156"/>
    <w:rsid w:val="00AD27B5"/>
    <w:rsid w:val="00AE1DDC"/>
    <w:rsid w:val="00AE49ED"/>
    <w:rsid w:val="00AF344A"/>
    <w:rsid w:val="00AF66F1"/>
    <w:rsid w:val="00B14DD9"/>
    <w:rsid w:val="00B15107"/>
    <w:rsid w:val="00B15BAB"/>
    <w:rsid w:val="00B248D2"/>
    <w:rsid w:val="00B24BB6"/>
    <w:rsid w:val="00B403CF"/>
    <w:rsid w:val="00B528D5"/>
    <w:rsid w:val="00B62921"/>
    <w:rsid w:val="00B66835"/>
    <w:rsid w:val="00B67611"/>
    <w:rsid w:val="00B8105C"/>
    <w:rsid w:val="00B87FE8"/>
    <w:rsid w:val="00B9218D"/>
    <w:rsid w:val="00BA5A9E"/>
    <w:rsid w:val="00BB70F7"/>
    <w:rsid w:val="00BC14EC"/>
    <w:rsid w:val="00BC67A5"/>
    <w:rsid w:val="00BD1C1B"/>
    <w:rsid w:val="00BE3FFF"/>
    <w:rsid w:val="00C019F5"/>
    <w:rsid w:val="00C312FE"/>
    <w:rsid w:val="00C36E14"/>
    <w:rsid w:val="00C419AA"/>
    <w:rsid w:val="00C42429"/>
    <w:rsid w:val="00C46DA4"/>
    <w:rsid w:val="00C50CD3"/>
    <w:rsid w:val="00C53207"/>
    <w:rsid w:val="00C600E4"/>
    <w:rsid w:val="00C60830"/>
    <w:rsid w:val="00C61C04"/>
    <w:rsid w:val="00C65462"/>
    <w:rsid w:val="00C71D35"/>
    <w:rsid w:val="00C80AD5"/>
    <w:rsid w:val="00C812AC"/>
    <w:rsid w:val="00C87789"/>
    <w:rsid w:val="00C91255"/>
    <w:rsid w:val="00C96715"/>
    <w:rsid w:val="00CA624B"/>
    <w:rsid w:val="00CB5E32"/>
    <w:rsid w:val="00CC4E07"/>
    <w:rsid w:val="00CC6D80"/>
    <w:rsid w:val="00CD14DA"/>
    <w:rsid w:val="00CD2A05"/>
    <w:rsid w:val="00CD4D0E"/>
    <w:rsid w:val="00CE2DD2"/>
    <w:rsid w:val="00CE6D99"/>
    <w:rsid w:val="00CF36FD"/>
    <w:rsid w:val="00D00221"/>
    <w:rsid w:val="00D02B8E"/>
    <w:rsid w:val="00D043B8"/>
    <w:rsid w:val="00D044DC"/>
    <w:rsid w:val="00D06814"/>
    <w:rsid w:val="00D2010D"/>
    <w:rsid w:val="00D32122"/>
    <w:rsid w:val="00D3418C"/>
    <w:rsid w:val="00D406F3"/>
    <w:rsid w:val="00D4786F"/>
    <w:rsid w:val="00D524D9"/>
    <w:rsid w:val="00D53959"/>
    <w:rsid w:val="00D5685B"/>
    <w:rsid w:val="00D610E7"/>
    <w:rsid w:val="00D74348"/>
    <w:rsid w:val="00D80603"/>
    <w:rsid w:val="00D86B4D"/>
    <w:rsid w:val="00D901BC"/>
    <w:rsid w:val="00D93769"/>
    <w:rsid w:val="00D9404B"/>
    <w:rsid w:val="00D97A0B"/>
    <w:rsid w:val="00D97FBF"/>
    <w:rsid w:val="00DA040A"/>
    <w:rsid w:val="00DA39ED"/>
    <w:rsid w:val="00DA6A87"/>
    <w:rsid w:val="00DC1807"/>
    <w:rsid w:val="00DC3EBD"/>
    <w:rsid w:val="00DC4324"/>
    <w:rsid w:val="00DE0A0E"/>
    <w:rsid w:val="00DE2722"/>
    <w:rsid w:val="00DE5A12"/>
    <w:rsid w:val="00DF4AA1"/>
    <w:rsid w:val="00E04367"/>
    <w:rsid w:val="00E059CE"/>
    <w:rsid w:val="00E14E41"/>
    <w:rsid w:val="00E20941"/>
    <w:rsid w:val="00E3238D"/>
    <w:rsid w:val="00E33B68"/>
    <w:rsid w:val="00E41126"/>
    <w:rsid w:val="00E46459"/>
    <w:rsid w:val="00E52F17"/>
    <w:rsid w:val="00E65CC7"/>
    <w:rsid w:val="00E66825"/>
    <w:rsid w:val="00E66AD0"/>
    <w:rsid w:val="00E90EDB"/>
    <w:rsid w:val="00E92654"/>
    <w:rsid w:val="00E9487A"/>
    <w:rsid w:val="00E952D5"/>
    <w:rsid w:val="00EA69A0"/>
    <w:rsid w:val="00EA74AE"/>
    <w:rsid w:val="00EB2AA0"/>
    <w:rsid w:val="00EB43F3"/>
    <w:rsid w:val="00EE160C"/>
    <w:rsid w:val="00EE7508"/>
    <w:rsid w:val="00EF6600"/>
    <w:rsid w:val="00EF7EAF"/>
    <w:rsid w:val="00F00D43"/>
    <w:rsid w:val="00F00FB3"/>
    <w:rsid w:val="00F017D2"/>
    <w:rsid w:val="00F031CC"/>
    <w:rsid w:val="00F079C3"/>
    <w:rsid w:val="00F12696"/>
    <w:rsid w:val="00F16F49"/>
    <w:rsid w:val="00F237BB"/>
    <w:rsid w:val="00F251AF"/>
    <w:rsid w:val="00F31866"/>
    <w:rsid w:val="00F327BA"/>
    <w:rsid w:val="00F35E93"/>
    <w:rsid w:val="00F42FE1"/>
    <w:rsid w:val="00F76E88"/>
    <w:rsid w:val="00F92B36"/>
    <w:rsid w:val="00FA05B1"/>
    <w:rsid w:val="00FA4A2B"/>
    <w:rsid w:val="00FA5BEC"/>
    <w:rsid w:val="00FB3FE9"/>
    <w:rsid w:val="00FB766C"/>
    <w:rsid w:val="00FC1B5E"/>
    <w:rsid w:val="00FC1EDC"/>
    <w:rsid w:val="00FC1F0F"/>
    <w:rsid w:val="00FC345A"/>
    <w:rsid w:val="00FE056F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34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C1F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D524D9"/>
    <w:pPr>
      <w:spacing w:after="140"/>
    </w:pPr>
    <w:rPr>
      <w:rFonts w:ascii="Didot" w:eastAsia="ヒラギノ角ゴ Pro W3" w:hAnsi="Didot"/>
      <w:color w:val="000000"/>
      <w:sz w:val="18"/>
    </w:rPr>
  </w:style>
  <w:style w:type="paragraph" w:customStyle="1" w:styleId="Default">
    <w:name w:val="Default"/>
    <w:rsid w:val="00EF66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3E4984"/>
    <w:rPr>
      <w:rFonts w:ascii="Tahoma" w:hAnsi="Tahoma" w:cs="Tahoma"/>
      <w:sz w:val="16"/>
      <w:szCs w:val="16"/>
    </w:rPr>
  </w:style>
  <w:style w:type="paragraph" w:styleId="Liste2">
    <w:name w:val="List 2"/>
    <w:basedOn w:val="Standard"/>
    <w:rsid w:val="00C419AA"/>
    <w:pPr>
      <w:ind w:left="566" w:hanging="283"/>
    </w:pPr>
  </w:style>
  <w:style w:type="paragraph" w:styleId="Kopfzeile">
    <w:name w:val="header"/>
    <w:basedOn w:val="Standard"/>
    <w:link w:val="KopfzeileZchn"/>
    <w:rsid w:val="00EA74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EA74A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A74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EA74AE"/>
    <w:rPr>
      <w:sz w:val="24"/>
      <w:szCs w:val="24"/>
    </w:rPr>
  </w:style>
  <w:style w:type="character" w:styleId="Hyperlink">
    <w:name w:val="Hyperlink"/>
    <w:rsid w:val="00AB0C78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unhideWhenUsed/>
    <w:rsid w:val="00132AD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32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32ADA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32A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32ADA"/>
    <w:rPr>
      <w:b/>
      <w:bCs/>
    </w:rPr>
  </w:style>
  <w:style w:type="character" w:customStyle="1" w:styleId="highlight">
    <w:name w:val="highlight"/>
    <w:rsid w:val="00A01A9F"/>
  </w:style>
  <w:style w:type="paragraph" w:styleId="Listenabsatz">
    <w:name w:val="List Paragraph"/>
    <w:basedOn w:val="Standard"/>
    <w:uiPriority w:val="34"/>
    <w:qFormat/>
    <w:rsid w:val="003831B4"/>
    <w:pPr>
      <w:ind w:left="720"/>
      <w:contextualSpacing/>
    </w:pPr>
  </w:style>
  <w:style w:type="table" w:styleId="Tabellenraster">
    <w:name w:val="Table Grid"/>
    <w:basedOn w:val="NormaleTabelle"/>
    <w:rsid w:val="00C0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44ED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D04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2024-01-25T08:05:00Z</dcterms:created>
  <dcterms:modified xsi:type="dcterms:W3CDTF">2024-01-25T08:05:00Z</dcterms:modified>
</cp:coreProperties>
</file>