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9B5C" w14:textId="66CF9B23" w:rsidR="00347541" w:rsidRDefault="00347541" w:rsidP="0089296A">
      <w:pPr>
        <w:pStyle w:val="berschrift1"/>
        <w:spacing w:before="261"/>
        <w:ind w:left="3544"/>
        <w:rPr>
          <w:noProof/>
          <w:color w:val="808080"/>
          <w:lang w:eastAsia="de-DE"/>
        </w:rPr>
      </w:pPr>
      <w:r>
        <w:rPr>
          <w:noProof/>
          <w:color w:val="808080"/>
          <w:lang w:eastAsia="de-DE"/>
        </w:rPr>
        <w:drawing>
          <wp:inline distT="0" distB="0" distL="0" distR="0" wp14:anchorId="09E13FC7" wp14:editId="21586879">
            <wp:extent cx="3871595" cy="10001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1595" cy="1000125"/>
                    </a:xfrm>
                    <a:prstGeom prst="rect">
                      <a:avLst/>
                    </a:prstGeom>
                    <a:noFill/>
                  </pic:spPr>
                </pic:pic>
              </a:graphicData>
            </a:graphic>
          </wp:inline>
        </w:drawing>
      </w:r>
    </w:p>
    <w:p w14:paraId="40B4CEBF" w14:textId="77777777" w:rsidR="00347541" w:rsidRPr="007E2032" w:rsidRDefault="00347541" w:rsidP="00347541">
      <w:pPr>
        <w:pStyle w:val="berschrift1"/>
        <w:spacing w:before="261"/>
        <w:rPr>
          <w:color w:val="808080"/>
        </w:rPr>
      </w:pPr>
    </w:p>
    <w:p w14:paraId="74775510" w14:textId="77777777" w:rsidR="00003334" w:rsidRDefault="00003334" w:rsidP="00347541">
      <w:pPr>
        <w:pStyle w:val="berschrift1"/>
        <w:spacing w:before="261"/>
        <w:rPr>
          <w:color w:val="808080"/>
        </w:rPr>
      </w:pPr>
    </w:p>
    <w:p w14:paraId="2F5BD4DB" w14:textId="77777777" w:rsidR="00003334" w:rsidRDefault="00003334" w:rsidP="00347541">
      <w:pPr>
        <w:pStyle w:val="berschrift1"/>
        <w:spacing w:before="261"/>
        <w:rPr>
          <w:color w:val="808080"/>
        </w:rPr>
      </w:pPr>
    </w:p>
    <w:p w14:paraId="736C434F" w14:textId="210747D7" w:rsidR="00347541" w:rsidRDefault="00F572EA" w:rsidP="00347541">
      <w:pPr>
        <w:pStyle w:val="berschrift1"/>
        <w:spacing w:before="261"/>
      </w:pPr>
      <w:r w:rsidRPr="007E2032">
        <w:rPr>
          <w:color w:val="808080"/>
        </w:rPr>
        <w:t>Wirtschaftswissenschaf</w:t>
      </w:r>
      <w:r w:rsidR="00347541" w:rsidRPr="007E2032">
        <w:rPr>
          <w:color w:val="808080"/>
        </w:rPr>
        <w:t>tliche</w:t>
      </w:r>
      <w:r w:rsidR="00347541">
        <w:rPr>
          <w:color w:val="808080"/>
        </w:rPr>
        <w:t xml:space="preserve"> Fakultät</w:t>
      </w:r>
    </w:p>
    <w:p w14:paraId="1B5F2A4F" w14:textId="77777777" w:rsidR="00347541" w:rsidRDefault="00347541" w:rsidP="00347541">
      <w:pPr>
        <w:spacing w:before="27"/>
        <w:ind w:left="115"/>
        <w:rPr>
          <w:b/>
          <w:sz w:val="48"/>
        </w:rPr>
      </w:pPr>
      <w:r>
        <w:rPr>
          <w:b/>
          <w:color w:val="F79646"/>
          <w:sz w:val="48"/>
        </w:rPr>
        <w:t>Fachpromotionsordnung</w:t>
      </w:r>
    </w:p>
    <w:p w14:paraId="2CE6CEE0" w14:textId="047A1277" w:rsidR="00347541" w:rsidRDefault="00347541" w:rsidP="00347541">
      <w:pPr>
        <w:pStyle w:val="berschrift1"/>
        <w:spacing w:before="40"/>
      </w:pPr>
      <w:r w:rsidRPr="006F0ACD">
        <w:rPr>
          <w:color w:val="808080"/>
        </w:rPr>
        <w:t xml:space="preserve">vom </w:t>
      </w:r>
      <w:r w:rsidR="006F0ACD" w:rsidRPr="006F0ACD">
        <w:rPr>
          <w:color w:val="808080"/>
        </w:rPr>
        <w:t>1. Oktober 2020</w:t>
      </w:r>
    </w:p>
    <w:p w14:paraId="3441F945" w14:textId="6C762741" w:rsidR="00347541" w:rsidRDefault="00347541" w:rsidP="00347541">
      <w:pPr>
        <w:pStyle w:val="Textkrper"/>
        <w:rPr>
          <w:b/>
          <w:sz w:val="20"/>
        </w:rPr>
      </w:pPr>
    </w:p>
    <w:p w14:paraId="0BCCC993" w14:textId="4A5DC1AD" w:rsidR="0059112C" w:rsidRDefault="0059112C">
      <w:pPr>
        <w:widowControl/>
        <w:autoSpaceDE/>
        <w:autoSpaceDN/>
        <w:spacing w:after="160" w:line="259" w:lineRule="auto"/>
        <w:rPr>
          <w:b/>
          <w:sz w:val="20"/>
        </w:rPr>
      </w:pPr>
      <w:r>
        <w:rPr>
          <w:b/>
          <w:sz w:val="20"/>
        </w:rPr>
        <w:br w:type="page"/>
      </w:r>
    </w:p>
    <w:p w14:paraId="09DBE94F" w14:textId="77777777" w:rsidR="0059112C" w:rsidRDefault="0059112C" w:rsidP="00347541">
      <w:pPr>
        <w:pStyle w:val="Textkrper"/>
        <w:rPr>
          <w:b/>
          <w:sz w:val="20"/>
        </w:rPr>
      </w:pPr>
    </w:p>
    <w:p w14:paraId="6204A7C7" w14:textId="77777777" w:rsidR="00347541" w:rsidRDefault="00347541" w:rsidP="00347541">
      <w:pPr>
        <w:pStyle w:val="Textkrper"/>
        <w:rPr>
          <w:b/>
          <w:sz w:val="20"/>
        </w:rPr>
      </w:pPr>
    </w:p>
    <w:p w14:paraId="2926E256" w14:textId="3CBF8F06" w:rsidR="00081CDC" w:rsidRDefault="00081CDC" w:rsidP="00081CDC">
      <w:pPr>
        <w:pStyle w:val="AL"/>
        <w:jc w:val="center"/>
        <w:rPr>
          <w:rFonts w:ascii="Arial" w:hAnsi="Arial" w:cs="Arial"/>
          <w:b/>
          <w:color w:val="0000FF"/>
          <w:sz w:val="22"/>
        </w:rPr>
      </w:pPr>
      <w:r>
        <w:rPr>
          <w:rFonts w:ascii="Arial" w:hAnsi="Arial" w:cs="Arial"/>
          <w:b/>
          <w:color w:val="0000FF"/>
          <w:sz w:val="22"/>
        </w:rPr>
        <w:t>Bitte beachten:</w:t>
      </w:r>
    </w:p>
    <w:p w14:paraId="53C5D5F5" w14:textId="1BDEBB43" w:rsidR="00081CDC" w:rsidRDefault="00081CDC" w:rsidP="00081CDC">
      <w:pPr>
        <w:pStyle w:val="AL"/>
        <w:jc w:val="center"/>
        <w:rPr>
          <w:rFonts w:ascii="Arial" w:hAnsi="Arial" w:cs="Arial"/>
          <w:b/>
          <w:color w:val="0000FF"/>
          <w:sz w:val="22"/>
        </w:rPr>
      </w:pPr>
      <w:r>
        <w:rPr>
          <w:rFonts w:ascii="Arial" w:hAnsi="Arial" w:cs="Arial"/>
          <w:b/>
          <w:color w:val="0000FF"/>
          <w:sz w:val="22"/>
        </w:rPr>
        <w:t>Rechtlich verbindlich ist ausschließlich der amtliche,</w:t>
      </w:r>
    </w:p>
    <w:p w14:paraId="67A563B8" w14:textId="67ADF43D" w:rsidR="00347541" w:rsidRDefault="00081CDC" w:rsidP="00081CDC">
      <w:pPr>
        <w:pStyle w:val="Textkrper"/>
        <w:spacing w:before="3"/>
        <w:jc w:val="center"/>
        <w:rPr>
          <w:b/>
          <w:sz w:val="21"/>
        </w:rPr>
      </w:pPr>
      <w:r w:rsidRPr="000C452C">
        <w:rPr>
          <w:b/>
          <w:color w:val="0000FF"/>
        </w:rPr>
        <w:t>im offiziellen Amtsblatt veröffentlichte Text.</w:t>
      </w:r>
    </w:p>
    <w:p w14:paraId="1B952155" w14:textId="77777777" w:rsidR="00347541" w:rsidRDefault="00347541" w:rsidP="00347541">
      <w:pPr>
        <w:pStyle w:val="Textkrper"/>
        <w:rPr>
          <w:b/>
          <w:sz w:val="24"/>
        </w:rPr>
      </w:pPr>
    </w:p>
    <w:p w14:paraId="6CC38256" w14:textId="77777777" w:rsidR="00E70949" w:rsidRDefault="00347541" w:rsidP="00E70949">
      <w:pPr>
        <w:spacing w:before="193" w:line="360" w:lineRule="auto"/>
        <w:ind w:left="432" w:right="509"/>
        <w:jc w:val="center"/>
        <w:rPr>
          <w:b/>
          <w:sz w:val="28"/>
        </w:rPr>
      </w:pPr>
      <w:r w:rsidRPr="00581C7D">
        <w:rPr>
          <w:b/>
          <w:sz w:val="28"/>
        </w:rPr>
        <w:t>Fachpromotionsordnu</w:t>
      </w:r>
      <w:r w:rsidR="00E70949">
        <w:rPr>
          <w:b/>
          <w:sz w:val="28"/>
        </w:rPr>
        <w:t xml:space="preserve">ng </w:t>
      </w:r>
    </w:p>
    <w:p w14:paraId="3FB7F471" w14:textId="77777777" w:rsidR="00E70949" w:rsidRDefault="00E70949" w:rsidP="00E70949">
      <w:pPr>
        <w:spacing w:before="193" w:line="360" w:lineRule="auto"/>
        <w:ind w:left="432" w:right="509"/>
        <w:jc w:val="center"/>
        <w:rPr>
          <w:b/>
          <w:sz w:val="28"/>
        </w:rPr>
      </w:pPr>
      <w:r>
        <w:rPr>
          <w:b/>
          <w:sz w:val="28"/>
        </w:rPr>
        <w:t xml:space="preserve">der Wirtschaftswissenschaftlichen </w:t>
      </w:r>
      <w:r w:rsidR="0059112C" w:rsidRPr="00581C7D">
        <w:rPr>
          <w:b/>
          <w:sz w:val="28"/>
        </w:rPr>
        <w:t>Fakultät</w:t>
      </w:r>
    </w:p>
    <w:p w14:paraId="1BA27FC4" w14:textId="16045830" w:rsidR="00347541" w:rsidRPr="00581C7D" w:rsidRDefault="00347541" w:rsidP="00E70949">
      <w:pPr>
        <w:spacing w:before="193" w:line="360" w:lineRule="auto"/>
        <w:ind w:left="432" w:right="509"/>
        <w:jc w:val="center"/>
        <w:rPr>
          <w:b/>
          <w:sz w:val="28"/>
        </w:rPr>
      </w:pPr>
      <w:r w:rsidRPr="00581C7D">
        <w:rPr>
          <w:b/>
          <w:sz w:val="28"/>
        </w:rPr>
        <w:t>an der Universität Passau</w:t>
      </w:r>
    </w:p>
    <w:p w14:paraId="440C4484" w14:textId="77777777" w:rsidR="00347541" w:rsidRPr="0028334A" w:rsidRDefault="00347541" w:rsidP="00E70949">
      <w:pPr>
        <w:pStyle w:val="Textkrper"/>
        <w:spacing w:line="360" w:lineRule="auto"/>
      </w:pPr>
    </w:p>
    <w:p w14:paraId="25AD4C47" w14:textId="77777777" w:rsidR="00347541" w:rsidRPr="0028334A" w:rsidRDefault="00347541" w:rsidP="00347541">
      <w:pPr>
        <w:pStyle w:val="Textkrper"/>
      </w:pPr>
    </w:p>
    <w:p w14:paraId="04540ED9" w14:textId="77777777" w:rsidR="00347541" w:rsidRPr="0028334A" w:rsidRDefault="00347541" w:rsidP="00347541">
      <w:pPr>
        <w:pStyle w:val="Textkrper"/>
        <w:spacing w:before="9"/>
      </w:pPr>
    </w:p>
    <w:p w14:paraId="150BB6D1" w14:textId="6515D168" w:rsidR="00347541" w:rsidRDefault="00347541" w:rsidP="006F0ACD">
      <w:pPr>
        <w:spacing w:before="1"/>
        <w:ind w:left="432" w:right="511"/>
        <w:jc w:val="center"/>
        <w:rPr>
          <w:b/>
          <w:sz w:val="24"/>
        </w:rPr>
      </w:pPr>
      <w:r w:rsidRPr="00581C7D">
        <w:rPr>
          <w:b/>
          <w:sz w:val="24"/>
        </w:rPr>
        <w:t>Vom</w:t>
      </w:r>
      <w:r w:rsidR="006F0ACD">
        <w:rPr>
          <w:b/>
          <w:sz w:val="24"/>
        </w:rPr>
        <w:t xml:space="preserve"> 1. Oktober 2020</w:t>
      </w:r>
    </w:p>
    <w:p w14:paraId="110F647E" w14:textId="77777777" w:rsidR="006F0ACD" w:rsidRPr="0028334A" w:rsidRDefault="006F0ACD" w:rsidP="006F0ACD">
      <w:pPr>
        <w:spacing w:before="1"/>
        <w:ind w:left="432" w:right="511"/>
        <w:jc w:val="center"/>
      </w:pPr>
    </w:p>
    <w:p w14:paraId="7D712E90" w14:textId="77777777" w:rsidR="00347541" w:rsidRPr="0028334A" w:rsidRDefault="00347541" w:rsidP="00347541">
      <w:pPr>
        <w:pStyle w:val="Textkrper"/>
      </w:pPr>
    </w:p>
    <w:p w14:paraId="7A1444D1" w14:textId="77777777" w:rsidR="00347541" w:rsidRPr="0028334A" w:rsidRDefault="00347541" w:rsidP="00347541">
      <w:pPr>
        <w:pStyle w:val="Textkrper"/>
        <w:spacing w:before="1"/>
      </w:pPr>
    </w:p>
    <w:p w14:paraId="76A10587" w14:textId="131A39C9" w:rsidR="00347541" w:rsidRPr="00C36FFE" w:rsidRDefault="00347541" w:rsidP="00C5312A">
      <w:pPr>
        <w:pStyle w:val="Textkrper"/>
        <w:spacing w:before="93" w:line="276" w:lineRule="auto"/>
        <w:ind w:left="111" w:right="115" w:hanging="10"/>
        <w:jc w:val="both"/>
        <w:rPr>
          <w:spacing w:val="-2"/>
        </w:rPr>
      </w:pPr>
      <w:r w:rsidRPr="00C36FFE">
        <w:t>Aufgrund</w:t>
      </w:r>
      <w:r w:rsidRPr="00C36FFE">
        <w:rPr>
          <w:spacing w:val="-4"/>
        </w:rPr>
        <w:t xml:space="preserve"> </w:t>
      </w:r>
      <w:r w:rsidR="0059112C" w:rsidRPr="00C36FFE">
        <w:t xml:space="preserve">von Art. 13 Abs. 1 Satz 2 in Verbindung mit Art. 64 Abs. 1 Satz 5 </w:t>
      </w:r>
      <w:r w:rsidRPr="00C36FFE">
        <w:t>des</w:t>
      </w:r>
      <w:r w:rsidRPr="00C36FFE">
        <w:rPr>
          <w:spacing w:val="-1"/>
        </w:rPr>
        <w:t xml:space="preserve"> </w:t>
      </w:r>
      <w:r w:rsidRPr="00C36FFE">
        <w:t>Bayerischen</w:t>
      </w:r>
      <w:r w:rsidRPr="00C36FFE">
        <w:rPr>
          <w:spacing w:val="-2"/>
        </w:rPr>
        <w:t xml:space="preserve"> </w:t>
      </w:r>
      <w:r w:rsidR="00C5312A" w:rsidRPr="00C36FFE">
        <w:t>Hoch</w:t>
      </w:r>
      <w:r w:rsidRPr="00C36FFE">
        <w:t>schulgesetzes (BayHSchG) erlässt die Universität Passau folgende</w:t>
      </w:r>
      <w:r w:rsidRPr="00C36FFE">
        <w:rPr>
          <w:spacing w:val="-25"/>
        </w:rPr>
        <w:t xml:space="preserve"> </w:t>
      </w:r>
      <w:r w:rsidRPr="00C36FFE">
        <w:t>Satzung:</w:t>
      </w:r>
    </w:p>
    <w:p w14:paraId="1A5DF2C6" w14:textId="77777777" w:rsidR="00347541" w:rsidRPr="00581C7D" w:rsidRDefault="00347541" w:rsidP="00347541">
      <w:pPr>
        <w:pStyle w:val="Textkrper"/>
        <w:rPr>
          <w:sz w:val="24"/>
          <w:szCs w:val="24"/>
        </w:rPr>
      </w:pPr>
    </w:p>
    <w:p w14:paraId="21374A9B" w14:textId="77777777" w:rsidR="00347541" w:rsidRPr="00581C7D" w:rsidRDefault="00347541" w:rsidP="00347541">
      <w:pPr>
        <w:pStyle w:val="Textkrper"/>
        <w:spacing w:before="10"/>
        <w:rPr>
          <w:sz w:val="24"/>
          <w:szCs w:val="24"/>
        </w:rPr>
      </w:pPr>
    </w:p>
    <w:p w14:paraId="6135EA62" w14:textId="77777777" w:rsidR="00347541" w:rsidRPr="00581C7D" w:rsidRDefault="00347541" w:rsidP="00347541">
      <w:pPr>
        <w:ind w:left="115"/>
        <w:jc w:val="both"/>
        <w:rPr>
          <w:b/>
          <w:sz w:val="24"/>
          <w:szCs w:val="24"/>
        </w:rPr>
      </w:pPr>
      <w:r w:rsidRPr="00581C7D">
        <w:rPr>
          <w:b/>
          <w:sz w:val="24"/>
          <w:szCs w:val="24"/>
        </w:rPr>
        <w:t>Inhaltsverzeichnis</w:t>
      </w:r>
    </w:p>
    <w:p w14:paraId="6C6D95C7" w14:textId="77777777" w:rsidR="00347541" w:rsidRPr="00581C7D" w:rsidRDefault="00347541" w:rsidP="00347541">
      <w:pPr>
        <w:pStyle w:val="Textkrper"/>
        <w:spacing w:before="6"/>
        <w:rPr>
          <w:b/>
          <w:sz w:val="24"/>
          <w:szCs w:val="24"/>
        </w:rPr>
      </w:pPr>
    </w:p>
    <w:p w14:paraId="4317EDE0" w14:textId="0487A723" w:rsidR="00347541" w:rsidRPr="00C36FFE" w:rsidRDefault="00347541" w:rsidP="00C5312A">
      <w:pPr>
        <w:spacing w:line="276" w:lineRule="auto"/>
        <w:ind w:left="101"/>
        <w:jc w:val="both"/>
      </w:pPr>
      <w:r w:rsidRPr="00C36FFE">
        <w:t>§ 1 Geltungsbereich</w:t>
      </w:r>
    </w:p>
    <w:p w14:paraId="3878FFE2" w14:textId="5A47F2A4" w:rsidR="00C44016" w:rsidRPr="00C36FFE" w:rsidRDefault="00C44016" w:rsidP="00C5312A">
      <w:pPr>
        <w:spacing w:before="16" w:line="276" w:lineRule="auto"/>
        <w:ind w:left="102"/>
        <w:jc w:val="both"/>
      </w:pPr>
      <w:r w:rsidRPr="00C36FFE">
        <w:t xml:space="preserve">§ 2 Zusammensetzung des </w:t>
      </w:r>
      <w:r w:rsidR="005133B8">
        <w:t xml:space="preserve">Ständigen </w:t>
      </w:r>
      <w:r w:rsidRPr="00C36FFE">
        <w:t>Promotionsausschusses</w:t>
      </w:r>
    </w:p>
    <w:p w14:paraId="632391F3" w14:textId="1ED40001" w:rsidR="00C44016" w:rsidRPr="00C36FFE" w:rsidRDefault="00C44016" w:rsidP="00C5312A">
      <w:pPr>
        <w:spacing w:before="16" w:line="276" w:lineRule="auto"/>
        <w:ind w:left="102"/>
        <w:jc w:val="both"/>
      </w:pPr>
      <w:r w:rsidRPr="00C36FFE">
        <w:t xml:space="preserve">§ 3 Zusammensetzung der </w:t>
      </w:r>
      <w:r w:rsidR="004E51CF" w:rsidRPr="00C36FFE">
        <w:t>Promotionsp</w:t>
      </w:r>
      <w:r w:rsidRPr="00C36FFE">
        <w:t>rüfungskommission</w:t>
      </w:r>
    </w:p>
    <w:p w14:paraId="080D8A83" w14:textId="69EE115D" w:rsidR="00347541" w:rsidRPr="00C36FFE" w:rsidRDefault="00347541" w:rsidP="00C5312A">
      <w:pPr>
        <w:spacing w:before="16" w:line="276" w:lineRule="auto"/>
        <w:ind w:left="101"/>
        <w:jc w:val="both"/>
      </w:pPr>
      <w:r w:rsidRPr="00C36FFE">
        <w:t xml:space="preserve">§ </w:t>
      </w:r>
      <w:r w:rsidR="00C44016" w:rsidRPr="00C36FFE">
        <w:t>4</w:t>
      </w:r>
      <w:r w:rsidRPr="00C36FFE">
        <w:t xml:space="preserve"> Mitwirkungsberechtigung von Honorarprofessoren</w:t>
      </w:r>
      <w:r w:rsidR="00BA6108" w:rsidRPr="00BA6108">
        <w:t xml:space="preserve"> </w:t>
      </w:r>
      <w:r w:rsidR="00BA6108">
        <w:t>und Honorarprofessorinnen</w:t>
      </w:r>
    </w:p>
    <w:p w14:paraId="0A8778CB" w14:textId="1BF7BE9D" w:rsidR="00347541" w:rsidRPr="00C36FFE" w:rsidRDefault="00347541" w:rsidP="00C5312A">
      <w:pPr>
        <w:spacing w:before="16" w:line="276" w:lineRule="auto"/>
        <w:ind w:left="101"/>
        <w:jc w:val="both"/>
      </w:pPr>
      <w:r w:rsidRPr="00C36FFE">
        <w:t xml:space="preserve">§ </w:t>
      </w:r>
      <w:r w:rsidR="00C44016" w:rsidRPr="00C36FFE">
        <w:t>5</w:t>
      </w:r>
      <w:r w:rsidRPr="00C36FFE">
        <w:t xml:space="preserve"> Annahmevoraussetzungen der Wirtschaftswissenschaftlichen Fakultät</w:t>
      </w:r>
    </w:p>
    <w:p w14:paraId="1B1AA6DA" w14:textId="77777777" w:rsidR="003C7F8F" w:rsidRPr="00C36FFE" w:rsidRDefault="00C44016" w:rsidP="00C5312A">
      <w:pPr>
        <w:spacing w:before="16" w:line="276" w:lineRule="auto"/>
        <w:ind w:firstLine="101"/>
        <w:jc w:val="both"/>
      </w:pPr>
      <w:r w:rsidRPr="00C36FFE">
        <w:t xml:space="preserve">§ 6 </w:t>
      </w:r>
      <w:r w:rsidR="004E51CF" w:rsidRPr="00C36FFE">
        <w:t>Betreuung</w:t>
      </w:r>
    </w:p>
    <w:p w14:paraId="13560FA7" w14:textId="5DEF2D0F" w:rsidR="005133B8" w:rsidRPr="00C36FFE" w:rsidRDefault="00C44016" w:rsidP="007F1E61">
      <w:pPr>
        <w:spacing w:before="16" w:line="276" w:lineRule="auto"/>
        <w:ind w:firstLine="101"/>
        <w:jc w:val="both"/>
      </w:pPr>
      <w:r w:rsidRPr="00C36FFE">
        <w:t>§ 7</w:t>
      </w:r>
      <w:r w:rsidR="00347541" w:rsidRPr="00C36FFE">
        <w:t xml:space="preserve"> </w:t>
      </w:r>
      <w:r w:rsidR="004E51CF" w:rsidRPr="00C36FFE">
        <w:t xml:space="preserve">Form </w:t>
      </w:r>
      <w:r w:rsidR="007F1E61">
        <w:t xml:space="preserve">und Einreichung </w:t>
      </w:r>
      <w:r w:rsidR="004E51CF" w:rsidRPr="00C36FFE">
        <w:t>der Dissertation</w:t>
      </w:r>
    </w:p>
    <w:p w14:paraId="77A66193" w14:textId="03A77056" w:rsidR="005133B8" w:rsidRPr="00C36FFE" w:rsidRDefault="007F1E61" w:rsidP="005133B8">
      <w:pPr>
        <w:spacing w:before="16" w:line="276" w:lineRule="auto"/>
        <w:ind w:left="101"/>
        <w:jc w:val="both"/>
      </w:pPr>
      <w:r>
        <w:t>§ 8</w:t>
      </w:r>
      <w:r w:rsidR="005133B8" w:rsidRPr="00C36FFE">
        <w:t xml:space="preserve"> Noten und Prädikate</w:t>
      </w:r>
    </w:p>
    <w:p w14:paraId="32C04130" w14:textId="49E42E3C" w:rsidR="005133B8" w:rsidRPr="00C36FFE" w:rsidRDefault="007F1E61" w:rsidP="005133B8">
      <w:pPr>
        <w:spacing w:before="16" w:line="276" w:lineRule="auto"/>
        <w:ind w:left="102"/>
        <w:jc w:val="both"/>
      </w:pPr>
      <w:r>
        <w:t>§ 9</w:t>
      </w:r>
      <w:r w:rsidR="005133B8" w:rsidRPr="00C36FFE">
        <w:t xml:space="preserve"> Auslage der Dissertation</w:t>
      </w:r>
    </w:p>
    <w:p w14:paraId="0E3C7734" w14:textId="0D67EAEB" w:rsidR="00C44016" w:rsidRPr="00C36FFE" w:rsidRDefault="007F1E61" w:rsidP="00C5312A">
      <w:pPr>
        <w:spacing w:before="16" w:line="276" w:lineRule="auto"/>
        <w:ind w:left="101"/>
        <w:jc w:val="both"/>
      </w:pPr>
      <w:r>
        <w:t>§ 10</w:t>
      </w:r>
      <w:r w:rsidR="00C44016" w:rsidRPr="00C36FFE">
        <w:t xml:space="preserve"> Durchführung und Benotung der Disputation</w:t>
      </w:r>
    </w:p>
    <w:p w14:paraId="1FD8AA48" w14:textId="046A432F" w:rsidR="00C44016" w:rsidRPr="00C36FFE" w:rsidRDefault="007F1E61" w:rsidP="00C5312A">
      <w:pPr>
        <w:spacing w:before="18" w:line="276" w:lineRule="auto"/>
        <w:ind w:left="101"/>
        <w:jc w:val="both"/>
      </w:pPr>
      <w:r>
        <w:t>§ 11</w:t>
      </w:r>
      <w:r w:rsidR="00C44016" w:rsidRPr="00C36FFE">
        <w:t xml:space="preserve"> Veröffentlichung der Dissertation</w:t>
      </w:r>
    </w:p>
    <w:p w14:paraId="3338E5CC" w14:textId="3802F014" w:rsidR="00C44016" w:rsidRPr="00C36FFE" w:rsidRDefault="007F1E61" w:rsidP="00C5312A">
      <w:pPr>
        <w:spacing w:before="1" w:line="276" w:lineRule="auto"/>
        <w:ind w:left="102"/>
        <w:jc w:val="both"/>
      </w:pPr>
      <w:r>
        <w:t>§ 12</w:t>
      </w:r>
      <w:r w:rsidR="004E51CF" w:rsidRPr="00C36FFE">
        <w:t xml:space="preserve"> Ehrenpromotionsverfahren</w:t>
      </w:r>
    </w:p>
    <w:p w14:paraId="51B1BFA3" w14:textId="68938500" w:rsidR="00C44016" w:rsidRPr="00C36FFE" w:rsidRDefault="00347541" w:rsidP="00C5312A">
      <w:pPr>
        <w:spacing w:before="16" w:line="276" w:lineRule="auto"/>
        <w:ind w:left="101"/>
        <w:jc w:val="both"/>
      </w:pPr>
      <w:r w:rsidRPr="00C36FFE">
        <w:t xml:space="preserve">§ </w:t>
      </w:r>
      <w:r w:rsidR="007F1E61">
        <w:t>13</w:t>
      </w:r>
      <w:r w:rsidRPr="00C36FFE">
        <w:t xml:space="preserve"> Inkrafttreten, Außerkra</w:t>
      </w:r>
      <w:r w:rsidR="00943002" w:rsidRPr="00C36FFE">
        <w:t>fttreten und Übergangsbestimmung</w:t>
      </w:r>
    </w:p>
    <w:p w14:paraId="2D2FEEEA" w14:textId="740CF2AC" w:rsidR="00347541" w:rsidRPr="0092570F" w:rsidRDefault="00347541" w:rsidP="00347541">
      <w:pPr>
        <w:pStyle w:val="Textkrper"/>
      </w:pPr>
    </w:p>
    <w:p w14:paraId="2FC6A97F" w14:textId="34F482E1" w:rsidR="00943002" w:rsidRDefault="00943002" w:rsidP="00347541">
      <w:pPr>
        <w:pStyle w:val="Textkrper"/>
      </w:pPr>
    </w:p>
    <w:p w14:paraId="234DCDAD" w14:textId="12C24DE9" w:rsidR="006F0ACD" w:rsidRDefault="006F0ACD" w:rsidP="00347541">
      <w:pPr>
        <w:pStyle w:val="Textkrper"/>
      </w:pPr>
    </w:p>
    <w:p w14:paraId="43339D31" w14:textId="5DB9C95B" w:rsidR="006F0ACD" w:rsidRDefault="006F0ACD" w:rsidP="00347541">
      <w:pPr>
        <w:pStyle w:val="Textkrper"/>
      </w:pPr>
    </w:p>
    <w:p w14:paraId="3B6E8F63" w14:textId="77777777" w:rsidR="006F0ACD" w:rsidRPr="0092570F" w:rsidRDefault="006F0ACD" w:rsidP="00347541">
      <w:pPr>
        <w:pStyle w:val="Textkrper"/>
      </w:pPr>
    </w:p>
    <w:p w14:paraId="22ED4307" w14:textId="77777777" w:rsidR="00347541" w:rsidRPr="00C36FFE" w:rsidRDefault="00347541" w:rsidP="00347541">
      <w:pPr>
        <w:pStyle w:val="berschrift2"/>
        <w:spacing w:before="1"/>
        <w:ind w:right="509"/>
      </w:pPr>
      <w:bookmarkStart w:id="0" w:name="§_1_Geltungsbereich"/>
      <w:bookmarkEnd w:id="0"/>
      <w:r w:rsidRPr="00C36FFE">
        <w:t>§ 1 Geltungsbereich</w:t>
      </w:r>
    </w:p>
    <w:p w14:paraId="033129FB" w14:textId="77777777" w:rsidR="00347541" w:rsidRPr="0028334A" w:rsidRDefault="00347541" w:rsidP="00347541">
      <w:pPr>
        <w:pStyle w:val="Textkrper"/>
        <w:spacing w:before="5"/>
      </w:pPr>
    </w:p>
    <w:p w14:paraId="19E70876" w14:textId="55D16255" w:rsidR="0092570F" w:rsidRDefault="00347541" w:rsidP="00081CDC">
      <w:pPr>
        <w:pStyle w:val="Textkrper"/>
        <w:spacing w:line="276" w:lineRule="auto"/>
        <w:ind w:left="115" w:right="116"/>
        <w:jc w:val="both"/>
        <w:rPr>
          <w:b/>
        </w:rPr>
      </w:pPr>
      <w:r w:rsidRPr="00C36FFE">
        <w:rPr>
          <w:position w:val="8"/>
          <w:sz w:val="18"/>
          <w:szCs w:val="18"/>
        </w:rPr>
        <w:t>1</w:t>
      </w:r>
      <w:r w:rsidRPr="00C36FFE">
        <w:t>Diese Fachpromotionsordnung gilt für alle Verfahren an der Wirts</w:t>
      </w:r>
      <w:r w:rsidR="00943002" w:rsidRPr="00C36FFE">
        <w:t>chaftswissenschaftlichen Fakul</w:t>
      </w:r>
      <w:r w:rsidRPr="00C36FFE">
        <w:t>tät der Universität Passau für die Verleihung, die Rücknahme und den Entzug von Doktorgraden und ergänzt die Allgemeine Promotionsordnung der Universität Passau</w:t>
      </w:r>
      <w:r w:rsidR="004D6C00" w:rsidRPr="00C36FFE">
        <w:t xml:space="preserve"> (</w:t>
      </w:r>
      <w:proofErr w:type="spellStart"/>
      <w:r w:rsidR="004D6C00" w:rsidRPr="00C36FFE">
        <w:t>APromO</w:t>
      </w:r>
      <w:proofErr w:type="spellEnd"/>
      <w:r w:rsidR="004D6C00" w:rsidRPr="00C36FFE">
        <w:t>)</w:t>
      </w:r>
      <w:r w:rsidRPr="00C36FFE">
        <w:t>.</w:t>
      </w:r>
      <w:r w:rsidR="003C7F8F" w:rsidRPr="00C36FFE">
        <w:t xml:space="preserve"> </w:t>
      </w:r>
      <w:r w:rsidRPr="00C36FFE">
        <w:rPr>
          <w:position w:val="8"/>
          <w:sz w:val="18"/>
          <w:szCs w:val="18"/>
        </w:rPr>
        <w:t>2</w:t>
      </w:r>
      <w:r w:rsidRPr="00C36FFE">
        <w:t>Ergibt sich, dass eine Bestimmung dieser Satzung mit d</w:t>
      </w:r>
      <w:r w:rsidR="004D6C00" w:rsidRPr="00C36FFE">
        <w:t xml:space="preserve">er </w:t>
      </w:r>
      <w:proofErr w:type="spellStart"/>
      <w:r w:rsidR="004D6C00" w:rsidRPr="00C36FFE">
        <w:t>APromO</w:t>
      </w:r>
      <w:proofErr w:type="spellEnd"/>
      <w:r w:rsidRPr="00C36FFE">
        <w:t xml:space="preserve"> nicht vereinbar ist, so hat die Vorschrift der </w:t>
      </w:r>
      <w:proofErr w:type="spellStart"/>
      <w:r w:rsidRPr="00C36FFE">
        <w:t>A</w:t>
      </w:r>
      <w:r w:rsidR="0072290C" w:rsidRPr="00C36FFE">
        <w:t>PromO</w:t>
      </w:r>
      <w:proofErr w:type="spellEnd"/>
      <w:r w:rsidR="0072290C" w:rsidRPr="00C36FFE">
        <w:t xml:space="preserve"> Vorrang vor den Bestim</w:t>
      </w:r>
      <w:r w:rsidR="00943002" w:rsidRPr="00C36FFE">
        <w:t>mungen dieser Satzung.</w:t>
      </w:r>
      <w:r w:rsidR="0092570F">
        <w:rPr>
          <w:b/>
        </w:rPr>
        <w:br w:type="page"/>
      </w:r>
    </w:p>
    <w:p w14:paraId="0A42EE5E" w14:textId="77777777" w:rsidR="0092570F" w:rsidRPr="0092570F" w:rsidRDefault="0092570F" w:rsidP="0092570F">
      <w:pPr>
        <w:pStyle w:val="Textkrper"/>
        <w:spacing w:line="259" w:lineRule="auto"/>
        <w:ind w:right="116"/>
        <w:rPr>
          <w:b/>
        </w:rPr>
      </w:pPr>
    </w:p>
    <w:p w14:paraId="111FCBAD" w14:textId="54F3732C" w:rsidR="004E51CF" w:rsidRPr="00C36FFE" w:rsidRDefault="004E51CF" w:rsidP="00943002">
      <w:pPr>
        <w:pStyle w:val="Textkrper"/>
        <w:spacing w:line="259" w:lineRule="auto"/>
        <w:ind w:left="115" w:right="116"/>
        <w:jc w:val="center"/>
        <w:rPr>
          <w:b/>
        </w:rPr>
      </w:pPr>
      <w:r w:rsidRPr="00C36FFE">
        <w:rPr>
          <w:b/>
        </w:rPr>
        <w:t xml:space="preserve">§ 2 Zusammensetzung des </w:t>
      </w:r>
      <w:r w:rsidR="005133B8">
        <w:rPr>
          <w:b/>
        </w:rPr>
        <w:t xml:space="preserve">Ständigen </w:t>
      </w:r>
      <w:r w:rsidRPr="00C36FFE">
        <w:rPr>
          <w:b/>
        </w:rPr>
        <w:t>Promotionsausschusses</w:t>
      </w:r>
    </w:p>
    <w:p w14:paraId="0BD55895" w14:textId="77777777" w:rsidR="004E51CF" w:rsidRPr="00C36FFE" w:rsidRDefault="004E51CF" w:rsidP="004E51CF">
      <w:pPr>
        <w:pStyle w:val="Textkrper"/>
        <w:spacing w:before="5"/>
        <w:rPr>
          <w:b/>
        </w:rPr>
      </w:pPr>
    </w:p>
    <w:p w14:paraId="40DD0537" w14:textId="0A16F504" w:rsidR="00943002" w:rsidRPr="00C36FFE" w:rsidRDefault="004E51CF" w:rsidP="00C36FFE">
      <w:pPr>
        <w:pStyle w:val="Listenabsatz"/>
        <w:tabs>
          <w:tab w:val="left" w:pos="489"/>
        </w:tabs>
        <w:spacing w:line="276" w:lineRule="auto"/>
        <w:ind w:left="126" w:right="112"/>
      </w:pPr>
      <w:r w:rsidRPr="00C36FFE">
        <w:t>Der Ständige Promotionsausschuss besteht aus vier Professoren oder Professorinnen sowie zwei promovierten wiss</w:t>
      </w:r>
      <w:r w:rsidR="00E54AD7" w:rsidRPr="00C36FFE">
        <w:t>enschaftlichen Mitarbeitern oder</w:t>
      </w:r>
      <w:r w:rsidRPr="00C36FFE">
        <w:t xml:space="preserve"> Mitarbeiterinnen der Wirtschaftswissenschaftlichen Fakultät der Universität Passau, die vom Fakultätsrat für die Dauer von zwei Jahren gewählt</w:t>
      </w:r>
      <w:r w:rsidRPr="00C36FFE">
        <w:rPr>
          <w:spacing w:val="-20"/>
        </w:rPr>
        <w:t xml:space="preserve"> </w:t>
      </w:r>
      <w:r w:rsidRPr="00C36FFE">
        <w:t>werden.</w:t>
      </w:r>
    </w:p>
    <w:p w14:paraId="4626D00E" w14:textId="4E0D5CFE" w:rsidR="00943002" w:rsidRDefault="00943002" w:rsidP="00943002">
      <w:pPr>
        <w:tabs>
          <w:tab w:val="left" w:pos="489"/>
        </w:tabs>
        <w:spacing w:line="268" w:lineRule="auto"/>
        <w:ind w:right="112"/>
        <w:jc w:val="both"/>
      </w:pPr>
    </w:p>
    <w:p w14:paraId="71B56C70" w14:textId="77777777" w:rsidR="0092570F" w:rsidRPr="0092570F" w:rsidRDefault="0092570F" w:rsidP="00943002">
      <w:pPr>
        <w:tabs>
          <w:tab w:val="left" w:pos="489"/>
        </w:tabs>
        <w:spacing w:line="268" w:lineRule="auto"/>
        <w:ind w:right="112"/>
        <w:jc w:val="both"/>
      </w:pPr>
    </w:p>
    <w:p w14:paraId="15F03974" w14:textId="77777777" w:rsidR="004E51CF" w:rsidRPr="00C36FFE" w:rsidRDefault="004E51CF" w:rsidP="004E51CF">
      <w:pPr>
        <w:pStyle w:val="berschrift2"/>
      </w:pPr>
      <w:r w:rsidRPr="00C36FFE">
        <w:t>§ 3 Zusammensetzung der Promotionsprüfungskommission</w:t>
      </w:r>
    </w:p>
    <w:p w14:paraId="3BD8D136" w14:textId="77777777" w:rsidR="004E51CF" w:rsidRPr="0092570F" w:rsidRDefault="004E51CF" w:rsidP="004E51CF">
      <w:pPr>
        <w:pStyle w:val="Textkrper"/>
        <w:spacing w:before="9"/>
      </w:pPr>
    </w:p>
    <w:p w14:paraId="07DED5B1" w14:textId="64855D79" w:rsidR="004E51CF" w:rsidRPr="00C36FFE" w:rsidRDefault="004E51CF" w:rsidP="00C36FFE">
      <w:pPr>
        <w:pStyle w:val="Listenabsatz"/>
        <w:numPr>
          <w:ilvl w:val="0"/>
          <w:numId w:val="7"/>
        </w:numPr>
        <w:tabs>
          <w:tab w:val="left" w:pos="450"/>
        </w:tabs>
        <w:spacing w:line="276" w:lineRule="auto"/>
        <w:ind w:hanging="10"/>
      </w:pPr>
      <w:r w:rsidRPr="00C36FFE">
        <w:t>Die Promotions</w:t>
      </w:r>
      <w:r w:rsidR="007079AD" w:rsidRPr="00C36FFE">
        <w:t>prüfungskommission besteht aus drei</w:t>
      </w:r>
      <w:r w:rsidRPr="00C36FFE">
        <w:rPr>
          <w:spacing w:val="-21"/>
        </w:rPr>
        <w:t xml:space="preserve"> </w:t>
      </w:r>
      <w:r w:rsidRPr="00C36FFE">
        <w:t>Mitgliedern.</w:t>
      </w:r>
    </w:p>
    <w:p w14:paraId="0AB8AF4F" w14:textId="77777777" w:rsidR="004E51CF" w:rsidRPr="00C36FFE" w:rsidRDefault="004E51CF" w:rsidP="00C36FFE">
      <w:pPr>
        <w:pStyle w:val="Textkrper"/>
        <w:spacing w:line="276" w:lineRule="auto"/>
        <w:jc w:val="both"/>
      </w:pPr>
    </w:p>
    <w:p w14:paraId="17AA6115" w14:textId="0532C651" w:rsidR="00B666C3" w:rsidRPr="00C36FFE" w:rsidRDefault="004E51CF" w:rsidP="00C36FFE">
      <w:pPr>
        <w:pStyle w:val="Listenabsatz"/>
        <w:numPr>
          <w:ilvl w:val="0"/>
          <w:numId w:val="7"/>
        </w:numPr>
        <w:tabs>
          <w:tab w:val="left" w:pos="460"/>
        </w:tabs>
        <w:spacing w:line="276" w:lineRule="auto"/>
        <w:ind w:right="113" w:hanging="10"/>
      </w:pPr>
      <w:r w:rsidRPr="00C36FFE">
        <w:t xml:space="preserve">Mindestens ein </w:t>
      </w:r>
      <w:r w:rsidR="00725164">
        <w:t>Mitglied</w:t>
      </w:r>
      <w:r w:rsidR="00201C09" w:rsidRPr="00C36FFE">
        <w:t xml:space="preserve"> </w:t>
      </w:r>
      <w:r w:rsidR="00B666C3" w:rsidRPr="00C36FFE">
        <w:t xml:space="preserve">darf nicht an der Erstellung </w:t>
      </w:r>
      <w:proofErr w:type="gramStart"/>
      <w:r w:rsidR="00B666C3" w:rsidRPr="00C36FFE">
        <w:t>der eingereichten Paper</w:t>
      </w:r>
      <w:proofErr w:type="gramEnd"/>
      <w:r w:rsidR="00B666C3" w:rsidRPr="00C36FFE">
        <w:t xml:space="preserve"> oder der Inhalte der eingereichten Monographien mitgewirkt haben.</w:t>
      </w:r>
    </w:p>
    <w:p w14:paraId="23D73F6B" w14:textId="650809BB" w:rsidR="004E51CF" w:rsidRPr="00C36FFE" w:rsidRDefault="004E51CF" w:rsidP="00C36FFE">
      <w:pPr>
        <w:tabs>
          <w:tab w:val="left" w:pos="460"/>
        </w:tabs>
        <w:spacing w:line="276" w:lineRule="auto"/>
        <w:ind w:right="113"/>
        <w:jc w:val="both"/>
      </w:pPr>
    </w:p>
    <w:p w14:paraId="13A8BF58" w14:textId="1047325B" w:rsidR="004E51CF" w:rsidRPr="00C36FFE" w:rsidRDefault="004E51CF" w:rsidP="00C36FFE">
      <w:pPr>
        <w:pStyle w:val="Listenabsatz"/>
        <w:numPr>
          <w:ilvl w:val="0"/>
          <w:numId w:val="7"/>
        </w:numPr>
        <w:tabs>
          <w:tab w:val="left" w:pos="484"/>
        </w:tabs>
        <w:spacing w:line="276" w:lineRule="auto"/>
        <w:ind w:right="113" w:hanging="10"/>
      </w:pPr>
      <w:r w:rsidRPr="00CA0416">
        <w:rPr>
          <w:position w:val="8"/>
          <w:sz w:val="18"/>
          <w:szCs w:val="18"/>
        </w:rPr>
        <w:t>1</w:t>
      </w:r>
      <w:r w:rsidRPr="00C36FFE">
        <w:t xml:space="preserve">Der </w:t>
      </w:r>
      <w:r w:rsidR="00D40ACB" w:rsidRPr="00C36FFE">
        <w:t xml:space="preserve">oder die </w:t>
      </w:r>
      <w:r w:rsidRPr="00C36FFE">
        <w:t>Vorsitzende des Ständigen Promotionsausschusses benennt ein Mitglied der Promotions</w:t>
      </w:r>
      <w:r w:rsidR="00E90E70">
        <w:t>prüfungs</w:t>
      </w:r>
      <w:r w:rsidR="007F1E61">
        <w:t>kommission zum bzw. zur</w:t>
      </w:r>
      <w:r w:rsidRPr="00C36FFE">
        <w:t xml:space="preserve"> Vorsitzenden; dies soll nicht einer </w:t>
      </w:r>
      <w:r w:rsidR="00D40ACB" w:rsidRPr="00C36FFE">
        <w:t xml:space="preserve">der Gutachter oder eine der Gutachterinnen </w:t>
      </w:r>
      <w:r w:rsidRPr="00C36FFE">
        <w:t xml:space="preserve">sein. </w:t>
      </w:r>
      <w:r w:rsidRPr="00CA0416">
        <w:rPr>
          <w:position w:val="8"/>
          <w:sz w:val="18"/>
          <w:szCs w:val="18"/>
        </w:rPr>
        <w:t>2</w:t>
      </w:r>
      <w:r w:rsidRPr="00C36FFE">
        <w:t xml:space="preserve">Über die Zusammensetzung der Promotionsprüfungskommission entscheidet der Ständige Promotionsausschuss auf Vorschlag des Doktoranden </w:t>
      </w:r>
      <w:r w:rsidR="00D40ACB" w:rsidRPr="00C36FFE">
        <w:t>oder</w:t>
      </w:r>
      <w:r w:rsidR="00E103D2" w:rsidRPr="00C36FFE">
        <w:t xml:space="preserve"> der Doktor</w:t>
      </w:r>
      <w:r w:rsidR="003C7F8F" w:rsidRPr="00C36FFE">
        <w:t xml:space="preserve">andin </w:t>
      </w:r>
      <w:r w:rsidR="00D40ACB" w:rsidRPr="00C36FFE">
        <w:t>nach Anhörung des Betreuers oder der Betreuerin.</w:t>
      </w:r>
    </w:p>
    <w:p w14:paraId="2C45BD15" w14:textId="0A73A972" w:rsidR="004E51CF" w:rsidRPr="0092570F" w:rsidRDefault="004E51CF" w:rsidP="00347541">
      <w:pPr>
        <w:pStyle w:val="Textkrper"/>
        <w:rPr>
          <w:sz w:val="2"/>
          <w:szCs w:val="2"/>
        </w:rPr>
      </w:pPr>
    </w:p>
    <w:p w14:paraId="67326D6E" w14:textId="580E01AB" w:rsidR="00347541" w:rsidRDefault="00347541" w:rsidP="00347541">
      <w:pPr>
        <w:pStyle w:val="Textkrper"/>
        <w:spacing w:before="3"/>
      </w:pPr>
    </w:p>
    <w:p w14:paraId="2C62D610" w14:textId="77777777" w:rsidR="0092570F" w:rsidRPr="0092570F" w:rsidRDefault="0092570F" w:rsidP="00347541">
      <w:pPr>
        <w:pStyle w:val="Textkrper"/>
        <w:spacing w:before="3"/>
      </w:pPr>
    </w:p>
    <w:p w14:paraId="149D0C66" w14:textId="024BD449" w:rsidR="00347541" w:rsidRPr="00C36FFE" w:rsidRDefault="00347541" w:rsidP="00347541">
      <w:pPr>
        <w:pStyle w:val="berschrift2"/>
        <w:spacing w:before="0"/>
      </w:pPr>
      <w:bookmarkStart w:id="1" w:name="§_2_Mitwirkungsberechtigung_von_Honorarp"/>
      <w:bookmarkEnd w:id="1"/>
      <w:r w:rsidRPr="00C36FFE">
        <w:t xml:space="preserve">§ </w:t>
      </w:r>
      <w:r w:rsidR="004E51CF" w:rsidRPr="00C36FFE">
        <w:t>4</w:t>
      </w:r>
      <w:r w:rsidRPr="00C36FFE">
        <w:t xml:space="preserve"> Mitwirkungsberechtigung von Honorarprofessoren</w:t>
      </w:r>
      <w:r w:rsidR="00D40ACB" w:rsidRPr="00C36FFE">
        <w:t xml:space="preserve"> und Honorarprofessorinnen</w:t>
      </w:r>
    </w:p>
    <w:p w14:paraId="67F16D0F" w14:textId="77777777" w:rsidR="00347541" w:rsidRPr="0092570F" w:rsidRDefault="00347541" w:rsidP="00C5312A">
      <w:pPr>
        <w:pStyle w:val="Textkrper"/>
        <w:spacing w:line="276" w:lineRule="auto"/>
      </w:pPr>
    </w:p>
    <w:p w14:paraId="33F1C7A5" w14:textId="3D30E915" w:rsidR="00347541" w:rsidRPr="00C36FFE" w:rsidRDefault="00347541" w:rsidP="004F712A">
      <w:pPr>
        <w:pStyle w:val="Textkrper"/>
        <w:spacing w:line="276" w:lineRule="auto"/>
        <w:ind w:left="115" w:right="114"/>
        <w:jc w:val="both"/>
      </w:pPr>
      <w:r w:rsidRPr="00CA0416">
        <w:rPr>
          <w:position w:val="8"/>
          <w:sz w:val="18"/>
          <w:szCs w:val="18"/>
        </w:rPr>
        <w:t>1</w:t>
      </w:r>
      <w:r w:rsidR="00C04AA4">
        <w:t xml:space="preserve">Neben den in § 4 Satz 1 </w:t>
      </w:r>
      <w:proofErr w:type="spellStart"/>
      <w:r w:rsidR="00C04AA4">
        <w:t>APromO</w:t>
      </w:r>
      <w:proofErr w:type="spellEnd"/>
      <w:r w:rsidR="00C04AA4">
        <w:t xml:space="preserve"> genannten Personen </w:t>
      </w:r>
      <w:r w:rsidRPr="00C36FFE">
        <w:t>können</w:t>
      </w:r>
      <w:r w:rsidRPr="00C36FFE">
        <w:rPr>
          <w:spacing w:val="-7"/>
        </w:rPr>
        <w:t xml:space="preserve"> </w:t>
      </w:r>
      <w:r w:rsidRPr="00C36FFE">
        <w:t>auch</w:t>
      </w:r>
      <w:r w:rsidRPr="00C36FFE">
        <w:rPr>
          <w:spacing w:val="-10"/>
        </w:rPr>
        <w:t xml:space="preserve"> </w:t>
      </w:r>
      <w:r w:rsidRPr="00C36FFE">
        <w:t>Honorarprofessoren</w:t>
      </w:r>
      <w:r w:rsidRPr="00C36FFE">
        <w:rPr>
          <w:spacing w:val="-7"/>
        </w:rPr>
        <w:t xml:space="preserve"> </w:t>
      </w:r>
      <w:r w:rsidR="006D0A41" w:rsidRPr="00C36FFE">
        <w:t>oder</w:t>
      </w:r>
      <w:r w:rsidRPr="00C36FFE">
        <w:rPr>
          <w:spacing w:val="-10"/>
        </w:rPr>
        <w:t xml:space="preserve"> </w:t>
      </w:r>
      <w:r w:rsidRPr="00C36FFE">
        <w:t>Honorarprofessorinnen Betreuer oder Betreuerin, Gutachter o</w:t>
      </w:r>
      <w:r w:rsidR="006D0A41" w:rsidRPr="00C36FFE">
        <w:t>der Gutachterin sowie Prüfer oder</w:t>
      </w:r>
      <w:r w:rsidRPr="00C36FFE">
        <w:t xml:space="preserve"> Prüferin sein, sofern</w:t>
      </w:r>
      <w:r w:rsidRPr="00C36FFE">
        <w:rPr>
          <w:spacing w:val="-8"/>
        </w:rPr>
        <w:t xml:space="preserve"> </w:t>
      </w:r>
      <w:r w:rsidRPr="00C36FFE">
        <w:t>sie</w:t>
      </w:r>
      <w:r w:rsidRPr="00C36FFE">
        <w:rPr>
          <w:spacing w:val="-8"/>
        </w:rPr>
        <w:t xml:space="preserve"> </w:t>
      </w:r>
      <w:r w:rsidRPr="00C36FFE">
        <w:t>durch</w:t>
      </w:r>
      <w:r w:rsidRPr="00C36FFE">
        <w:rPr>
          <w:spacing w:val="-8"/>
        </w:rPr>
        <w:t xml:space="preserve"> </w:t>
      </w:r>
      <w:r w:rsidRPr="00C36FFE">
        <w:t>herausragende</w:t>
      </w:r>
      <w:r w:rsidRPr="00C36FFE">
        <w:rPr>
          <w:spacing w:val="-8"/>
        </w:rPr>
        <w:t xml:space="preserve"> </w:t>
      </w:r>
      <w:r w:rsidRPr="00C36FFE">
        <w:t>Forschungsleistungen</w:t>
      </w:r>
      <w:r w:rsidRPr="00C36FFE">
        <w:rPr>
          <w:spacing w:val="-8"/>
        </w:rPr>
        <w:t xml:space="preserve"> </w:t>
      </w:r>
      <w:r w:rsidRPr="00C36FFE">
        <w:t>ausgewiesen</w:t>
      </w:r>
      <w:r w:rsidRPr="00C36FFE">
        <w:rPr>
          <w:spacing w:val="-8"/>
        </w:rPr>
        <w:t xml:space="preserve"> </w:t>
      </w:r>
      <w:r w:rsidRPr="00C36FFE">
        <w:t>sind.</w:t>
      </w:r>
      <w:r w:rsidRPr="00C36FFE">
        <w:rPr>
          <w:spacing w:val="-5"/>
        </w:rPr>
        <w:t xml:space="preserve"> </w:t>
      </w:r>
      <w:r w:rsidRPr="00CA0416">
        <w:rPr>
          <w:position w:val="8"/>
          <w:sz w:val="18"/>
          <w:szCs w:val="18"/>
        </w:rPr>
        <w:t>2</w:t>
      </w:r>
      <w:r w:rsidRPr="00C36FFE">
        <w:t>Die</w:t>
      </w:r>
      <w:r w:rsidRPr="00C36FFE">
        <w:rPr>
          <w:spacing w:val="-8"/>
        </w:rPr>
        <w:t xml:space="preserve"> </w:t>
      </w:r>
      <w:r w:rsidRPr="00C36FFE">
        <w:t>Bestellung</w:t>
      </w:r>
      <w:r w:rsidRPr="00C36FFE">
        <w:rPr>
          <w:spacing w:val="-8"/>
        </w:rPr>
        <w:t xml:space="preserve"> </w:t>
      </w:r>
      <w:r w:rsidRPr="00C36FFE">
        <w:t>als Betreuer oder Bet</w:t>
      </w:r>
      <w:r w:rsidR="0072290C" w:rsidRPr="00C36FFE">
        <w:t>reuerin, Gutachter oder Gutach</w:t>
      </w:r>
      <w:r w:rsidR="006153C7" w:rsidRPr="00C36FFE">
        <w:t>terin sowie Prüfer oder</w:t>
      </w:r>
      <w:r w:rsidRPr="00C36FFE">
        <w:t xml:space="preserve"> Prüferin</w:t>
      </w:r>
      <w:r w:rsidR="005133B8">
        <w:t xml:space="preserve"> erfolgt im Einzelfall durch den Ständigen </w:t>
      </w:r>
      <w:r w:rsidRPr="00C36FFE">
        <w:t>Promotionsausschuss.</w:t>
      </w:r>
    </w:p>
    <w:p w14:paraId="15AD1797" w14:textId="7939DBF8" w:rsidR="00943002" w:rsidRPr="0092570F" w:rsidRDefault="00943002" w:rsidP="0092570F">
      <w:pPr>
        <w:pStyle w:val="Textkrper"/>
        <w:spacing w:line="256" w:lineRule="auto"/>
        <w:ind w:right="114"/>
        <w:jc w:val="both"/>
      </w:pPr>
    </w:p>
    <w:p w14:paraId="3BB8AF1B" w14:textId="77777777" w:rsidR="0092570F" w:rsidRPr="0092570F" w:rsidRDefault="0092570F" w:rsidP="0092570F">
      <w:pPr>
        <w:pStyle w:val="Textkrper"/>
        <w:spacing w:line="256" w:lineRule="auto"/>
        <w:ind w:right="114"/>
        <w:jc w:val="both"/>
      </w:pPr>
    </w:p>
    <w:p w14:paraId="4AD40DD0" w14:textId="59F53B61" w:rsidR="00347541" w:rsidRPr="00C36FFE" w:rsidRDefault="00347541" w:rsidP="003C7F8F">
      <w:pPr>
        <w:pStyle w:val="berschrift2"/>
        <w:ind w:left="0"/>
      </w:pPr>
      <w:bookmarkStart w:id="2" w:name="§_3_Annahmevoraussetzungen_der_Wirtschaf"/>
      <w:bookmarkEnd w:id="2"/>
      <w:r w:rsidRPr="00C36FFE">
        <w:t xml:space="preserve">§ </w:t>
      </w:r>
      <w:r w:rsidR="004E51CF" w:rsidRPr="00C36FFE">
        <w:t>5</w:t>
      </w:r>
      <w:r w:rsidRPr="00C36FFE">
        <w:t xml:space="preserve"> Annahmevoraussetzungen der Wirtschaftswissenschaftlichen Fakultät</w:t>
      </w:r>
    </w:p>
    <w:p w14:paraId="4422D0D5" w14:textId="77777777" w:rsidR="00347541" w:rsidRPr="0092570F" w:rsidRDefault="00347541" w:rsidP="00347541">
      <w:pPr>
        <w:pStyle w:val="Textkrper"/>
        <w:spacing w:before="10"/>
      </w:pPr>
    </w:p>
    <w:p w14:paraId="06B26748" w14:textId="13E29374" w:rsidR="00347541" w:rsidRPr="00C36FFE" w:rsidRDefault="00347541" w:rsidP="00C36FFE">
      <w:pPr>
        <w:pStyle w:val="Listenabsatz"/>
        <w:numPr>
          <w:ilvl w:val="0"/>
          <w:numId w:val="6"/>
        </w:numPr>
        <w:tabs>
          <w:tab w:val="left" w:pos="469"/>
        </w:tabs>
        <w:spacing w:line="276" w:lineRule="auto"/>
        <w:ind w:right="113" w:hanging="10"/>
      </w:pPr>
      <w:r w:rsidRPr="00C36FFE">
        <w:t>Die Annahme als Doktorand oder Doktorandin an der Wirtschaftswissenschaftlichen Fakultät hat zur Voraussetzung, dass der Bewerber oder die Bewerberi</w:t>
      </w:r>
      <w:r w:rsidR="00943002" w:rsidRPr="00C36FFE">
        <w:t>n ein Hochschulstudium in Wirt</w:t>
      </w:r>
      <w:r w:rsidRPr="00C36FFE">
        <w:t>schaftswissenschaften oder mit Bezug zu den Wirtschaftswissens</w:t>
      </w:r>
      <w:r w:rsidR="00C5312A" w:rsidRPr="00C36FFE">
        <w:t>chaften durch eine Diplom-, Ma</w:t>
      </w:r>
      <w:r w:rsidRPr="00C36FFE">
        <w:t>gister- oder Masterprüfung an einer Hochschule in Deutschland oder ein gleichwertiges Studium an einer ausländischen Hochschule mit einer Note von mindestens 2,3 abgeschlossen</w:t>
      </w:r>
      <w:r w:rsidRPr="00C36FFE">
        <w:rPr>
          <w:spacing w:val="-30"/>
        </w:rPr>
        <w:t xml:space="preserve"> </w:t>
      </w:r>
      <w:r w:rsidRPr="00C36FFE">
        <w:t>hat.</w:t>
      </w:r>
    </w:p>
    <w:p w14:paraId="0530D7DA" w14:textId="77777777" w:rsidR="00347541" w:rsidRPr="00C36FFE" w:rsidRDefault="00347541" w:rsidP="00C36FFE">
      <w:pPr>
        <w:pStyle w:val="Textkrper"/>
        <w:spacing w:before="3" w:line="276" w:lineRule="auto"/>
        <w:jc w:val="both"/>
      </w:pPr>
    </w:p>
    <w:p w14:paraId="3DD57D7E" w14:textId="2546BABD" w:rsidR="00347541" w:rsidRPr="00C36FFE" w:rsidRDefault="00347541" w:rsidP="004F712A">
      <w:pPr>
        <w:pStyle w:val="Listenabsatz"/>
        <w:numPr>
          <w:ilvl w:val="0"/>
          <w:numId w:val="6"/>
        </w:numPr>
        <w:tabs>
          <w:tab w:val="left" w:pos="443"/>
        </w:tabs>
        <w:spacing w:before="1" w:line="276" w:lineRule="auto"/>
        <w:ind w:right="113" w:hanging="10"/>
      </w:pPr>
      <w:r w:rsidRPr="004F712A">
        <w:rPr>
          <w:position w:val="8"/>
          <w:sz w:val="18"/>
          <w:szCs w:val="18"/>
          <w:vertAlign w:val="superscript"/>
        </w:rPr>
        <w:t>1</w:t>
      </w:r>
      <w:r w:rsidRPr="00C36FFE">
        <w:t>Auf</w:t>
      </w:r>
      <w:r w:rsidRPr="00C36FFE">
        <w:rPr>
          <w:spacing w:val="-10"/>
        </w:rPr>
        <w:t xml:space="preserve"> </w:t>
      </w:r>
      <w:r w:rsidRPr="00C36FFE">
        <w:t>schriftlichen</w:t>
      </w:r>
      <w:r w:rsidRPr="00C36FFE">
        <w:rPr>
          <w:spacing w:val="-11"/>
        </w:rPr>
        <w:t xml:space="preserve"> </w:t>
      </w:r>
      <w:r w:rsidRPr="00C36FFE">
        <w:t>Antrag</w:t>
      </w:r>
      <w:r w:rsidRPr="00C36FFE">
        <w:rPr>
          <w:spacing w:val="-9"/>
        </w:rPr>
        <w:t xml:space="preserve"> </w:t>
      </w:r>
      <w:r w:rsidRPr="00C36FFE">
        <w:t>des</w:t>
      </w:r>
      <w:r w:rsidRPr="00C36FFE">
        <w:rPr>
          <w:spacing w:val="-11"/>
        </w:rPr>
        <w:t xml:space="preserve"> </w:t>
      </w:r>
      <w:r w:rsidRPr="00C36FFE">
        <w:t>Betreuers</w:t>
      </w:r>
      <w:r w:rsidRPr="00C36FFE">
        <w:rPr>
          <w:spacing w:val="-11"/>
        </w:rPr>
        <w:t xml:space="preserve"> </w:t>
      </w:r>
      <w:r w:rsidRPr="00C36FFE">
        <w:t>oder</w:t>
      </w:r>
      <w:r w:rsidRPr="00C36FFE">
        <w:rPr>
          <w:spacing w:val="-11"/>
        </w:rPr>
        <w:t xml:space="preserve"> </w:t>
      </w:r>
      <w:r w:rsidRPr="00C36FFE">
        <w:t>der</w:t>
      </w:r>
      <w:r w:rsidRPr="00C36FFE">
        <w:rPr>
          <w:spacing w:val="-11"/>
        </w:rPr>
        <w:t xml:space="preserve"> </w:t>
      </w:r>
      <w:r w:rsidRPr="00C36FFE">
        <w:t>Betreuerin</w:t>
      </w:r>
      <w:r w:rsidRPr="00C36FFE">
        <w:rPr>
          <w:spacing w:val="-11"/>
        </w:rPr>
        <w:t xml:space="preserve"> </w:t>
      </w:r>
      <w:r w:rsidRPr="00C36FFE">
        <w:t>des</w:t>
      </w:r>
      <w:r w:rsidRPr="00C36FFE">
        <w:rPr>
          <w:spacing w:val="-11"/>
        </w:rPr>
        <w:t xml:space="preserve"> </w:t>
      </w:r>
      <w:r w:rsidRPr="00C36FFE">
        <w:t>Bewerbers</w:t>
      </w:r>
      <w:r w:rsidRPr="00C36FFE">
        <w:rPr>
          <w:spacing w:val="-11"/>
        </w:rPr>
        <w:t xml:space="preserve"> </w:t>
      </w:r>
      <w:r w:rsidRPr="00C36FFE">
        <w:t>oder</w:t>
      </w:r>
      <w:r w:rsidRPr="00C36FFE">
        <w:rPr>
          <w:spacing w:val="-11"/>
        </w:rPr>
        <w:t xml:space="preserve"> </w:t>
      </w:r>
      <w:r w:rsidRPr="00C36FFE">
        <w:t>der</w:t>
      </w:r>
      <w:r w:rsidRPr="00C36FFE">
        <w:rPr>
          <w:spacing w:val="-11"/>
        </w:rPr>
        <w:t xml:space="preserve"> </w:t>
      </w:r>
      <w:r w:rsidRPr="00C36FFE">
        <w:t xml:space="preserve">Bewerberin kann der </w:t>
      </w:r>
      <w:r w:rsidR="005133B8">
        <w:t xml:space="preserve">Ständige </w:t>
      </w:r>
      <w:r w:rsidRPr="00C36FFE">
        <w:t xml:space="preserve">Promotionsausschuss von </w:t>
      </w:r>
      <w:proofErr w:type="gramStart"/>
      <w:r w:rsidRPr="00C36FFE">
        <w:t>der Erfordernis</w:t>
      </w:r>
      <w:proofErr w:type="gramEnd"/>
      <w:r w:rsidRPr="00C36FFE">
        <w:t xml:space="preserve"> der in Abs. 1 genannten Regelungen befreien. </w:t>
      </w:r>
      <w:r w:rsidRPr="004F712A">
        <w:rPr>
          <w:position w:val="8"/>
          <w:sz w:val="18"/>
          <w:szCs w:val="18"/>
        </w:rPr>
        <w:t>2</w:t>
      </w:r>
      <w:r w:rsidRPr="00C36FFE">
        <w:t xml:space="preserve">Der </w:t>
      </w:r>
      <w:r w:rsidR="005133B8">
        <w:t xml:space="preserve">Ständige </w:t>
      </w:r>
      <w:r w:rsidRPr="00C36FFE">
        <w:t xml:space="preserve">Promotionsausschuss kann die </w:t>
      </w:r>
      <w:r w:rsidR="0072290C" w:rsidRPr="00C36FFE">
        <w:t>Annahme</w:t>
      </w:r>
      <w:r w:rsidR="003C7F8F" w:rsidRPr="00C36FFE">
        <w:t xml:space="preserve"> </w:t>
      </w:r>
      <w:r w:rsidRPr="00C36FFE">
        <w:t>in diesem Fall mit zusätzlichen Auflagen verknüpfen.</w:t>
      </w:r>
    </w:p>
    <w:p w14:paraId="0E8B7C9C" w14:textId="760D2E1A" w:rsidR="00081CDC" w:rsidRPr="0092570F" w:rsidRDefault="006F0ACD" w:rsidP="006F0ACD">
      <w:pPr>
        <w:widowControl/>
        <w:autoSpaceDE/>
        <w:autoSpaceDN/>
        <w:spacing w:after="160" w:line="259" w:lineRule="auto"/>
      </w:pPr>
      <w:r>
        <w:br w:type="page"/>
      </w:r>
      <w:bookmarkStart w:id="3" w:name="_GoBack"/>
      <w:bookmarkEnd w:id="3"/>
    </w:p>
    <w:p w14:paraId="535EF64D" w14:textId="0E0E9AA5" w:rsidR="00347541" w:rsidRPr="00C36FFE" w:rsidRDefault="00347541" w:rsidP="00347541">
      <w:pPr>
        <w:pStyle w:val="berschrift2"/>
        <w:spacing w:before="0"/>
      </w:pPr>
      <w:bookmarkStart w:id="4" w:name="§_4_Betreuung"/>
      <w:bookmarkEnd w:id="4"/>
      <w:r w:rsidRPr="00C36FFE">
        <w:lastRenderedPageBreak/>
        <w:t xml:space="preserve">§ </w:t>
      </w:r>
      <w:r w:rsidR="004E51CF" w:rsidRPr="00C36FFE">
        <w:t>6</w:t>
      </w:r>
      <w:r w:rsidRPr="00C36FFE">
        <w:t xml:space="preserve"> Betreuung</w:t>
      </w:r>
    </w:p>
    <w:p w14:paraId="7D1BBFEF" w14:textId="77777777" w:rsidR="00347541" w:rsidRPr="0092570F" w:rsidRDefault="00347541" w:rsidP="00347541">
      <w:pPr>
        <w:pStyle w:val="Textkrper"/>
        <w:spacing w:before="2"/>
      </w:pPr>
    </w:p>
    <w:p w14:paraId="2C9F3D78" w14:textId="262A8508" w:rsidR="00347541" w:rsidRPr="00C36FFE" w:rsidRDefault="00347541" w:rsidP="00592A06">
      <w:pPr>
        <w:pStyle w:val="Listenabsatz"/>
        <w:numPr>
          <w:ilvl w:val="0"/>
          <w:numId w:val="5"/>
        </w:numPr>
        <w:tabs>
          <w:tab w:val="left" w:pos="464"/>
        </w:tabs>
        <w:spacing w:line="276" w:lineRule="auto"/>
        <w:ind w:right="114" w:firstLine="0"/>
      </w:pPr>
      <w:r w:rsidRPr="003529DD">
        <w:rPr>
          <w:position w:val="8"/>
          <w:sz w:val="18"/>
          <w:szCs w:val="18"/>
        </w:rPr>
        <w:t>1</w:t>
      </w:r>
      <w:r w:rsidRPr="00C36FFE">
        <w:t xml:space="preserve">In der Betreuungsvereinbarung </w:t>
      </w:r>
      <w:r w:rsidR="00E90E70">
        <w:t xml:space="preserve">nach § 7 Satz 1 </w:t>
      </w:r>
      <w:proofErr w:type="spellStart"/>
      <w:r w:rsidR="00E90E70">
        <w:t>APromO</w:t>
      </w:r>
      <w:proofErr w:type="spellEnd"/>
      <w:r w:rsidR="00E90E70">
        <w:t xml:space="preserve"> </w:t>
      </w:r>
      <w:r w:rsidRPr="00C36FFE">
        <w:t>wird festgelegt, dass der Doktorand oder die Doktorandin an mindestens</w:t>
      </w:r>
      <w:r w:rsidRPr="003529DD">
        <w:rPr>
          <w:spacing w:val="-12"/>
        </w:rPr>
        <w:t xml:space="preserve"> </w:t>
      </w:r>
      <w:r w:rsidRPr="00C36FFE">
        <w:t>vier</w:t>
      </w:r>
      <w:r w:rsidRPr="003529DD">
        <w:rPr>
          <w:spacing w:val="-10"/>
        </w:rPr>
        <w:t xml:space="preserve"> </w:t>
      </w:r>
      <w:r w:rsidRPr="00C36FFE">
        <w:t>Modulen</w:t>
      </w:r>
      <w:r w:rsidRPr="003529DD">
        <w:rPr>
          <w:spacing w:val="-8"/>
        </w:rPr>
        <w:t xml:space="preserve"> </w:t>
      </w:r>
      <w:r w:rsidRPr="00C36FFE">
        <w:t>aus</w:t>
      </w:r>
      <w:r w:rsidRPr="003529DD">
        <w:rPr>
          <w:spacing w:val="-12"/>
        </w:rPr>
        <w:t xml:space="preserve"> </w:t>
      </w:r>
      <w:r w:rsidRPr="00C36FFE">
        <w:t>dem</w:t>
      </w:r>
      <w:r w:rsidRPr="003529DD">
        <w:rPr>
          <w:spacing w:val="-13"/>
        </w:rPr>
        <w:t xml:space="preserve"> </w:t>
      </w:r>
      <w:r w:rsidRPr="00C36FFE">
        <w:t>Graduiertenprogramm</w:t>
      </w:r>
      <w:r w:rsidRPr="003529DD">
        <w:rPr>
          <w:spacing w:val="-10"/>
        </w:rPr>
        <w:t xml:space="preserve"> </w:t>
      </w:r>
      <w:r w:rsidRPr="00C36FFE">
        <w:t>der</w:t>
      </w:r>
      <w:r w:rsidRPr="003529DD">
        <w:rPr>
          <w:spacing w:val="-16"/>
        </w:rPr>
        <w:t xml:space="preserve"> </w:t>
      </w:r>
      <w:r w:rsidRPr="00C36FFE">
        <w:t>Wirtschaftswissenschaftlichen</w:t>
      </w:r>
      <w:r w:rsidRPr="003529DD">
        <w:rPr>
          <w:spacing w:val="-11"/>
        </w:rPr>
        <w:t xml:space="preserve"> </w:t>
      </w:r>
      <w:r w:rsidRPr="00C36FFE">
        <w:t xml:space="preserve">Fakultät teilnimmt und dies </w:t>
      </w:r>
      <w:r w:rsidR="00E90E70">
        <w:t xml:space="preserve">bei der Zulassung nach § </w:t>
      </w:r>
      <w:r w:rsidR="00E90E70" w:rsidRPr="00C36FFE">
        <w:t xml:space="preserve">9 </w:t>
      </w:r>
      <w:proofErr w:type="spellStart"/>
      <w:r w:rsidR="00E90E70" w:rsidRPr="00C36FFE">
        <w:t>APromO</w:t>
      </w:r>
      <w:proofErr w:type="spellEnd"/>
      <w:r w:rsidR="00E90E70" w:rsidRPr="00C36FFE">
        <w:rPr>
          <w:spacing w:val="-33"/>
        </w:rPr>
        <w:t xml:space="preserve"> </w:t>
      </w:r>
      <w:r w:rsidRPr="00C36FFE">
        <w:t xml:space="preserve">nachweist. </w:t>
      </w:r>
      <w:r w:rsidRPr="003529DD">
        <w:rPr>
          <w:position w:val="8"/>
          <w:sz w:val="18"/>
          <w:szCs w:val="18"/>
        </w:rPr>
        <w:t>2</w:t>
      </w:r>
      <w:r w:rsidRPr="00C36FFE">
        <w:t>Der Ständige Promotionsausschuss entscheidet über</w:t>
      </w:r>
      <w:r w:rsidRPr="003529DD">
        <w:rPr>
          <w:spacing w:val="-11"/>
        </w:rPr>
        <w:t xml:space="preserve"> </w:t>
      </w:r>
      <w:r w:rsidRPr="00C36FFE">
        <w:t>das</w:t>
      </w:r>
      <w:r w:rsidRPr="003529DD">
        <w:rPr>
          <w:spacing w:val="-12"/>
        </w:rPr>
        <w:t xml:space="preserve"> </w:t>
      </w:r>
      <w:r w:rsidRPr="00C36FFE">
        <w:t>Angebot</w:t>
      </w:r>
      <w:r w:rsidRPr="003529DD">
        <w:rPr>
          <w:spacing w:val="-11"/>
        </w:rPr>
        <w:t xml:space="preserve"> </w:t>
      </w:r>
      <w:r w:rsidRPr="00C36FFE">
        <w:t>an</w:t>
      </w:r>
      <w:r w:rsidRPr="003529DD">
        <w:rPr>
          <w:spacing w:val="-12"/>
        </w:rPr>
        <w:t xml:space="preserve"> </w:t>
      </w:r>
      <w:r w:rsidRPr="00C36FFE">
        <w:t>Modulen</w:t>
      </w:r>
      <w:r w:rsidRPr="003529DD">
        <w:rPr>
          <w:spacing w:val="-10"/>
        </w:rPr>
        <w:t xml:space="preserve"> </w:t>
      </w:r>
      <w:r w:rsidRPr="00C36FFE">
        <w:t>und</w:t>
      </w:r>
      <w:r w:rsidRPr="003529DD">
        <w:rPr>
          <w:spacing w:val="-15"/>
        </w:rPr>
        <w:t xml:space="preserve"> </w:t>
      </w:r>
      <w:r w:rsidRPr="00C36FFE">
        <w:t>gibt</w:t>
      </w:r>
      <w:r w:rsidRPr="003529DD">
        <w:rPr>
          <w:spacing w:val="-11"/>
        </w:rPr>
        <w:t xml:space="preserve"> </w:t>
      </w:r>
      <w:r w:rsidRPr="00C36FFE">
        <w:t>dieses</w:t>
      </w:r>
      <w:r w:rsidR="0072290C" w:rsidRPr="00C36FFE">
        <w:t xml:space="preserve"> auf der Internetseite der Wirtschaftswissenschaftlichen Fakultät</w:t>
      </w:r>
      <w:r w:rsidRPr="003529DD">
        <w:rPr>
          <w:spacing w:val="-12"/>
        </w:rPr>
        <w:t xml:space="preserve"> </w:t>
      </w:r>
      <w:r w:rsidRPr="00C36FFE">
        <w:t>bekannt.</w:t>
      </w:r>
      <w:r w:rsidRPr="003529DD">
        <w:rPr>
          <w:spacing w:val="-9"/>
        </w:rPr>
        <w:t xml:space="preserve"> </w:t>
      </w:r>
      <w:r w:rsidRPr="003529DD">
        <w:rPr>
          <w:position w:val="8"/>
          <w:sz w:val="18"/>
          <w:szCs w:val="18"/>
        </w:rPr>
        <w:t>3</w:t>
      </w:r>
      <w:r w:rsidRPr="00C36FFE">
        <w:t>Auf</w:t>
      </w:r>
      <w:r w:rsidRPr="003529DD">
        <w:rPr>
          <w:spacing w:val="-8"/>
        </w:rPr>
        <w:t xml:space="preserve"> </w:t>
      </w:r>
      <w:r w:rsidRPr="00C36FFE">
        <w:t>Antrag</w:t>
      </w:r>
      <w:r w:rsidRPr="003529DD">
        <w:rPr>
          <w:spacing w:val="-12"/>
        </w:rPr>
        <w:t xml:space="preserve"> </w:t>
      </w:r>
      <w:r w:rsidRPr="00C36FFE">
        <w:t>kann</w:t>
      </w:r>
      <w:r w:rsidRPr="003529DD">
        <w:rPr>
          <w:spacing w:val="-15"/>
        </w:rPr>
        <w:t xml:space="preserve"> </w:t>
      </w:r>
      <w:r w:rsidRPr="00C36FFE">
        <w:t>der</w:t>
      </w:r>
      <w:r w:rsidRPr="003529DD">
        <w:rPr>
          <w:spacing w:val="-9"/>
        </w:rPr>
        <w:t xml:space="preserve"> </w:t>
      </w:r>
      <w:r w:rsidRPr="00C36FFE">
        <w:t>Ständige</w:t>
      </w:r>
      <w:r w:rsidRPr="003529DD">
        <w:rPr>
          <w:spacing w:val="-12"/>
        </w:rPr>
        <w:t xml:space="preserve"> </w:t>
      </w:r>
      <w:r w:rsidRPr="00C36FFE">
        <w:t>Promotionsausschuss gleichwertige Module anerkennen, die außerhalb des Graduiertenprogramms der Wirtschaftswissenschaftlichen Fakultät erworben</w:t>
      </w:r>
      <w:r w:rsidRPr="003529DD">
        <w:rPr>
          <w:spacing w:val="-20"/>
        </w:rPr>
        <w:t xml:space="preserve"> </w:t>
      </w:r>
      <w:r w:rsidRPr="00C36FFE">
        <w:t>wurden.</w:t>
      </w:r>
    </w:p>
    <w:p w14:paraId="7405F1FE" w14:textId="77777777" w:rsidR="00347541" w:rsidRPr="00C36FFE" w:rsidRDefault="00347541" w:rsidP="00C36FFE">
      <w:pPr>
        <w:pStyle w:val="Textkrper"/>
        <w:spacing w:before="10" w:line="276" w:lineRule="auto"/>
        <w:jc w:val="both"/>
      </w:pPr>
    </w:p>
    <w:p w14:paraId="23218F77" w14:textId="2DBF48CA" w:rsidR="00347541" w:rsidRPr="00C36FFE" w:rsidRDefault="00347541" w:rsidP="00C36FFE">
      <w:pPr>
        <w:pStyle w:val="Listenabsatz"/>
        <w:numPr>
          <w:ilvl w:val="0"/>
          <w:numId w:val="5"/>
        </w:numPr>
        <w:tabs>
          <w:tab w:val="left" w:pos="443"/>
        </w:tabs>
        <w:spacing w:line="276" w:lineRule="auto"/>
        <w:ind w:left="116" w:right="113" w:firstLine="0"/>
      </w:pPr>
      <w:r w:rsidRPr="00C36FFE">
        <w:t>In</w:t>
      </w:r>
      <w:r w:rsidRPr="00C36FFE">
        <w:rPr>
          <w:spacing w:val="-9"/>
        </w:rPr>
        <w:t xml:space="preserve"> </w:t>
      </w:r>
      <w:r w:rsidRPr="00C36FFE">
        <w:t>der</w:t>
      </w:r>
      <w:r w:rsidRPr="00C36FFE">
        <w:rPr>
          <w:spacing w:val="-8"/>
        </w:rPr>
        <w:t xml:space="preserve"> </w:t>
      </w:r>
      <w:r w:rsidRPr="00C36FFE">
        <w:t>Betreuungsvereinbarung</w:t>
      </w:r>
      <w:r w:rsidRPr="00C36FFE">
        <w:rPr>
          <w:spacing w:val="-7"/>
        </w:rPr>
        <w:t xml:space="preserve"> </w:t>
      </w:r>
      <w:r w:rsidRPr="00C36FFE">
        <w:t>wird</w:t>
      </w:r>
      <w:r w:rsidRPr="00C36FFE">
        <w:rPr>
          <w:spacing w:val="-7"/>
        </w:rPr>
        <w:t xml:space="preserve"> </w:t>
      </w:r>
      <w:r w:rsidRPr="00C36FFE">
        <w:t>des</w:t>
      </w:r>
      <w:r w:rsidRPr="00C36FFE">
        <w:rPr>
          <w:spacing w:val="-16"/>
        </w:rPr>
        <w:t xml:space="preserve"> </w:t>
      </w:r>
      <w:r w:rsidRPr="00C36FFE">
        <w:t>Weiteren</w:t>
      </w:r>
      <w:r w:rsidRPr="00C36FFE">
        <w:rPr>
          <w:spacing w:val="-9"/>
        </w:rPr>
        <w:t xml:space="preserve"> </w:t>
      </w:r>
      <w:r w:rsidRPr="00C36FFE">
        <w:t>festgelegt,</w:t>
      </w:r>
      <w:r w:rsidRPr="00C36FFE">
        <w:rPr>
          <w:spacing w:val="-8"/>
        </w:rPr>
        <w:t xml:space="preserve"> </w:t>
      </w:r>
      <w:r w:rsidRPr="00C36FFE">
        <w:t>dass</w:t>
      </w:r>
      <w:r w:rsidRPr="00C36FFE">
        <w:rPr>
          <w:spacing w:val="-9"/>
        </w:rPr>
        <w:t xml:space="preserve"> </w:t>
      </w:r>
      <w:r w:rsidRPr="00C36FFE">
        <w:t>der</w:t>
      </w:r>
      <w:r w:rsidRPr="00C36FFE">
        <w:rPr>
          <w:spacing w:val="-8"/>
        </w:rPr>
        <w:t xml:space="preserve"> </w:t>
      </w:r>
      <w:r w:rsidRPr="00C36FFE">
        <w:t>Doktorand</w:t>
      </w:r>
      <w:r w:rsidRPr="00C36FFE">
        <w:rPr>
          <w:spacing w:val="-9"/>
        </w:rPr>
        <w:t xml:space="preserve"> </w:t>
      </w:r>
      <w:r w:rsidRPr="00C36FFE">
        <w:t>oder</w:t>
      </w:r>
      <w:r w:rsidRPr="00C36FFE">
        <w:rPr>
          <w:spacing w:val="-8"/>
        </w:rPr>
        <w:t xml:space="preserve"> </w:t>
      </w:r>
      <w:r w:rsidRPr="00C36FFE">
        <w:t>die</w:t>
      </w:r>
      <w:r w:rsidRPr="00C36FFE">
        <w:rPr>
          <w:spacing w:val="-9"/>
        </w:rPr>
        <w:t xml:space="preserve"> </w:t>
      </w:r>
      <w:r w:rsidR="00581C7D" w:rsidRPr="00C36FFE">
        <w:t>Dok</w:t>
      </w:r>
      <w:r w:rsidRPr="00C36FFE">
        <w:t>torandin</w:t>
      </w:r>
      <w:r w:rsidRPr="00C36FFE">
        <w:rPr>
          <w:spacing w:val="-6"/>
        </w:rPr>
        <w:t xml:space="preserve"> </w:t>
      </w:r>
      <w:r w:rsidRPr="00C36FFE">
        <w:t>bis</w:t>
      </w:r>
      <w:r w:rsidRPr="00C36FFE">
        <w:rPr>
          <w:spacing w:val="-6"/>
        </w:rPr>
        <w:t xml:space="preserve"> </w:t>
      </w:r>
      <w:r w:rsidRPr="00C36FFE">
        <w:t>zur</w:t>
      </w:r>
      <w:r w:rsidRPr="00C36FFE">
        <w:rPr>
          <w:spacing w:val="-3"/>
        </w:rPr>
        <w:t xml:space="preserve"> </w:t>
      </w:r>
      <w:r w:rsidRPr="00C36FFE">
        <w:t>Zulassung</w:t>
      </w:r>
      <w:r w:rsidRPr="00C36FFE">
        <w:rPr>
          <w:spacing w:val="-4"/>
        </w:rPr>
        <w:t xml:space="preserve"> </w:t>
      </w:r>
      <w:r w:rsidRPr="00C36FFE">
        <w:t>zur</w:t>
      </w:r>
      <w:r w:rsidRPr="00C36FFE">
        <w:rPr>
          <w:spacing w:val="-5"/>
        </w:rPr>
        <w:t xml:space="preserve"> </w:t>
      </w:r>
      <w:r w:rsidRPr="00C36FFE">
        <w:t>Promotionsprüfung</w:t>
      </w:r>
      <w:r w:rsidRPr="00C36FFE">
        <w:rPr>
          <w:spacing w:val="-6"/>
        </w:rPr>
        <w:t xml:space="preserve"> </w:t>
      </w:r>
      <w:r w:rsidRPr="00C36FFE">
        <w:t>mindestens</w:t>
      </w:r>
      <w:r w:rsidRPr="00C36FFE">
        <w:rPr>
          <w:spacing w:val="-6"/>
        </w:rPr>
        <w:t xml:space="preserve"> </w:t>
      </w:r>
      <w:r w:rsidRPr="00C36FFE">
        <w:t>zwei</w:t>
      </w:r>
      <w:r w:rsidRPr="00C36FFE">
        <w:rPr>
          <w:spacing w:val="-3"/>
        </w:rPr>
        <w:t xml:space="preserve"> </w:t>
      </w:r>
      <w:r w:rsidRPr="00C36FFE">
        <w:t>Mal</w:t>
      </w:r>
      <w:r w:rsidRPr="00C36FFE">
        <w:rPr>
          <w:spacing w:val="-4"/>
        </w:rPr>
        <w:t xml:space="preserve"> </w:t>
      </w:r>
      <w:r w:rsidRPr="00C36FFE">
        <w:t>einen</w:t>
      </w:r>
      <w:r w:rsidRPr="00C36FFE">
        <w:rPr>
          <w:spacing w:val="-4"/>
        </w:rPr>
        <w:t xml:space="preserve"> </w:t>
      </w:r>
      <w:r w:rsidRPr="00C36FFE">
        <w:t>öffentlichen</w:t>
      </w:r>
      <w:r w:rsidRPr="00C36FFE">
        <w:rPr>
          <w:spacing w:val="-4"/>
        </w:rPr>
        <w:t xml:space="preserve"> </w:t>
      </w:r>
      <w:r w:rsidR="00581C7D" w:rsidRPr="00C36FFE">
        <w:t>wissen</w:t>
      </w:r>
      <w:r w:rsidRPr="00C36FFE">
        <w:t xml:space="preserve">schaftlichen Vortrag hält und dies anhand einer vom Betreuer </w:t>
      </w:r>
      <w:r w:rsidR="00463AF4">
        <w:t xml:space="preserve">oder von der Betreuerin </w:t>
      </w:r>
      <w:r w:rsidRPr="00C36FFE">
        <w:t xml:space="preserve">unterschriebenen Bestätigung über die Erbringung der Vortragsleistung </w:t>
      </w:r>
      <w:r w:rsidR="00463AF4">
        <w:t>bei der Zulassung nach § </w:t>
      </w:r>
      <w:r w:rsidR="0072290C" w:rsidRPr="00C36FFE">
        <w:t xml:space="preserve">9 </w:t>
      </w:r>
      <w:proofErr w:type="spellStart"/>
      <w:r w:rsidR="0072290C" w:rsidRPr="00C36FFE">
        <w:t>APromO</w:t>
      </w:r>
      <w:proofErr w:type="spellEnd"/>
      <w:r w:rsidRPr="00C36FFE">
        <w:rPr>
          <w:spacing w:val="-33"/>
        </w:rPr>
        <w:t xml:space="preserve"> </w:t>
      </w:r>
      <w:r w:rsidRPr="00C36FFE">
        <w:t>nachweist.</w:t>
      </w:r>
    </w:p>
    <w:p w14:paraId="59899B2D" w14:textId="77777777" w:rsidR="00347541" w:rsidRPr="0092570F" w:rsidRDefault="00347541" w:rsidP="00347541">
      <w:pPr>
        <w:pStyle w:val="Textkrper"/>
      </w:pPr>
    </w:p>
    <w:p w14:paraId="0F12EA1D" w14:textId="77777777" w:rsidR="00347541" w:rsidRPr="0092570F" w:rsidRDefault="00347541" w:rsidP="00347541">
      <w:pPr>
        <w:pStyle w:val="Textkrper"/>
      </w:pPr>
    </w:p>
    <w:p w14:paraId="63AC0910" w14:textId="519DECFA" w:rsidR="00347541" w:rsidRPr="00C36FFE" w:rsidRDefault="00347541" w:rsidP="00347541">
      <w:pPr>
        <w:pStyle w:val="berschrift2"/>
        <w:spacing w:before="185"/>
      </w:pPr>
      <w:bookmarkStart w:id="5" w:name="§_5_Form_der_Dissertation"/>
      <w:bookmarkEnd w:id="5"/>
      <w:r w:rsidRPr="00C36FFE">
        <w:t xml:space="preserve">§ </w:t>
      </w:r>
      <w:r w:rsidR="004E51CF" w:rsidRPr="00C36FFE">
        <w:t>7</w:t>
      </w:r>
      <w:r w:rsidR="003C7F8F" w:rsidRPr="00C36FFE">
        <w:t xml:space="preserve"> </w:t>
      </w:r>
      <w:r w:rsidRPr="00C36FFE">
        <w:t xml:space="preserve">Form </w:t>
      </w:r>
      <w:r w:rsidR="007F1E61">
        <w:t xml:space="preserve">und Einreichung </w:t>
      </w:r>
      <w:r w:rsidRPr="00C36FFE">
        <w:t>der Dissertation</w:t>
      </w:r>
    </w:p>
    <w:p w14:paraId="59E4A34C" w14:textId="77777777" w:rsidR="00347541" w:rsidRPr="0092570F" w:rsidRDefault="00347541" w:rsidP="00347541">
      <w:pPr>
        <w:pStyle w:val="Textkrper"/>
        <w:spacing w:before="7"/>
      </w:pPr>
    </w:p>
    <w:p w14:paraId="33597772" w14:textId="20AE2146" w:rsidR="00347541" w:rsidRPr="00C36FFE" w:rsidRDefault="00347541" w:rsidP="00C36FFE">
      <w:pPr>
        <w:pStyle w:val="Listenabsatz"/>
        <w:numPr>
          <w:ilvl w:val="0"/>
          <w:numId w:val="4"/>
        </w:numPr>
        <w:tabs>
          <w:tab w:val="left" w:pos="465"/>
        </w:tabs>
        <w:spacing w:line="276" w:lineRule="auto"/>
        <w:ind w:right="115" w:firstLine="0"/>
      </w:pPr>
      <w:r w:rsidRPr="00C36FFE">
        <w:t xml:space="preserve">Die Dissertation kann in monographischer Form oder in Gestalt einer Zusammenstellung von selbständig veröffentlichungsfähigen </w:t>
      </w:r>
      <w:r w:rsidR="00715378" w:rsidRPr="00C36FFE">
        <w:t xml:space="preserve">oder veröffentlichten </w:t>
      </w:r>
      <w:r w:rsidRPr="00C36FFE">
        <w:t>wissenschaftlichen Arbeiten</w:t>
      </w:r>
      <w:r w:rsidR="00581C7D" w:rsidRPr="00C36FFE">
        <w:t>, die in einem thematischen Zu</w:t>
      </w:r>
      <w:r w:rsidRPr="00C36FFE">
        <w:t>sammenhang stehen, der in einer einleitenden Darstellung zu begründen ist, vorgelegt</w:t>
      </w:r>
      <w:r w:rsidRPr="00C36FFE">
        <w:rPr>
          <w:spacing w:val="-37"/>
        </w:rPr>
        <w:t xml:space="preserve"> </w:t>
      </w:r>
      <w:r w:rsidRPr="00C36FFE">
        <w:t>werden.</w:t>
      </w:r>
    </w:p>
    <w:p w14:paraId="0A482C48" w14:textId="77777777" w:rsidR="00347541" w:rsidRPr="00C36FFE" w:rsidRDefault="00347541" w:rsidP="00C36FFE">
      <w:pPr>
        <w:pStyle w:val="Textkrper"/>
        <w:spacing w:before="9" w:line="276" w:lineRule="auto"/>
        <w:jc w:val="both"/>
      </w:pPr>
    </w:p>
    <w:p w14:paraId="0DD76DCC" w14:textId="77777777" w:rsidR="00347541" w:rsidRPr="00C36FFE" w:rsidRDefault="00347541" w:rsidP="00C36FFE">
      <w:pPr>
        <w:pStyle w:val="Listenabsatz"/>
        <w:numPr>
          <w:ilvl w:val="0"/>
          <w:numId w:val="4"/>
        </w:numPr>
        <w:tabs>
          <w:tab w:val="left" w:pos="450"/>
        </w:tabs>
        <w:spacing w:before="1" w:line="276" w:lineRule="auto"/>
        <w:ind w:left="449" w:hanging="333"/>
      </w:pPr>
      <w:r w:rsidRPr="00C36FFE">
        <w:t>Die Dissertation muss folgenden Anforderungen</w:t>
      </w:r>
      <w:r w:rsidRPr="00C36FFE">
        <w:rPr>
          <w:spacing w:val="-24"/>
        </w:rPr>
        <w:t xml:space="preserve"> </w:t>
      </w:r>
      <w:r w:rsidRPr="00C36FFE">
        <w:t>genügen:</w:t>
      </w:r>
    </w:p>
    <w:p w14:paraId="1C9BE1F6" w14:textId="6CA64FC6" w:rsidR="00347541" w:rsidRPr="00C36FFE" w:rsidRDefault="00347541" w:rsidP="00C36FFE">
      <w:pPr>
        <w:pStyle w:val="Listenabsatz"/>
        <w:numPr>
          <w:ilvl w:val="1"/>
          <w:numId w:val="4"/>
        </w:numPr>
        <w:tabs>
          <w:tab w:val="left" w:pos="846"/>
        </w:tabs>
        <w:spacing w:before="32" w:line="276" w:lineRule="auto"/>
        <w:ind w:right="118"/>
      </w:pPr>
      <w:r w:rsidRPr="00C36FFE">
        <w:t>wird die Dissertation in monographischer Form vorgelegt, muss sie vom Doktoranden oder der Do</w:t>
      </w:r>
      <w:r w:rsidR="00E90E70">
        <w:t>ktorandin im Wesentlichen selbständig</w:t>
      </w:r>
      <w:r w:rsidRPr="00C36FFE">
        <w:t xml:space="preserve"> verfasst</w:t>
      </w:r>
      <w:r w:rsidRPr="00C36FFE">
        <w:rPr>
          <w:spacing w:val="-25"/>
        </w:rPr>
        <w:t xml:space="preserve"> </w:t>
      </w:r>
      <w:r w:rsidRPr="00C36FFE">
        <w:t>sein;</w:t>
      </w:r>
    </w:p>
    <w:p w14:paraId="23384C59" w14:textId="09872A7A" w:rsidR="00347541" w:rsidRPr="00C36FFE" w:rsidRDefault="00347541" w:rsidP="00C36FFE">
      <w:pPr>
        <w:pStyle w:val="Listenabsatz"/>
        <w:numPr>
          <w:ilvl w:val="1"/>
          <w:numId w:val="4"/>
        </w:numPr>
        <w:tabs>
          <w:tab w:val="left" w:pos="846"/>
        </w:tabs>
        <w:spacing w:before="3" w:line="276" w:lineRule="auto"/>
        <w:ind w:right="116"/>
      </w:pPr>
      <w:r w:rsidRPr="00C36FFE">
        <w:t>wird</w:t>
      </w:r>
      <w:r w:rsidRPr="00C36FFE">
        <w:rPr>
          <w:spacing w:val="-9"/>
        </w:rPr>
        <w:t xml:space="preserve"> </w:t>
      </w:r>
      <w:r w:rsidRPr="00C36FFE">
        <w:t>sie</w:t>
      </w:r>
      <w:r w:rsidRPr="00C36FFE">
        <w:rPr>
          <w:spacing w:val="-12"/>
        </w:rPr>
        <w:t xml:space="preserve"> </w:t>
      </w:r>
      <w:r w:rsidRPr="00C36FFE">
        <w:t>als</w:t>
      </w:r>
      <w:r w:rsidRPr="00C36FFE">
        <w:rPr>
          <w:spacing w:val="-9"/>
        </w:rPr>
        <w:t xml:space="preserve"> </w:t>
      </w:r>
      <w:r w:rsidRPr="00C36FFE">
        <w:t>Zusammenstellung</w:t>
      </w:r>
      <w:r w:rsidRPr="00C36FFE">
        <w:rPr>
          <w:spacing w:val="-7"/>
        </w:rPr>
        <w:t xml:space="preserve"> </w:t>
      </w:r>
      <w:r w:rsidRPr="00C36FFE">
        <w:t>von</w:t>
      </w:r>
      <w:r w:rsidRPr="00C36FFE">
        <w:rPr>
          <w:spacing w:val="-12"/>
        </w:rPr>
        <w:t xml:space="preserve"> </w:t>
      </w:r>
      <w:r w:rsidRPr="00C36FFE">
        <w:t>selbständig</w:t>
      </w:r>
      <w:r w:rsidRPr="00C36FFE">
        <w:rPr>
          <w:spacing w:val="-7"/>
        </w:rPr>
        <w:t xml:space="preserve"> </w:t>
      </w:r>
      <w:r w:rsidRPr="00C36FFE">
        <w:t>veröffentlichungsfähigen</w:t>
      </w:r>
      <w:r w:rsidRPr="00C36FFE">
        <w:rPr>
          <w:spacing w:val="-12"/>
        </w:rPr>
        <w:t xml:space="preserve"> </w:t>
      </w:r>
      <w:r w:rsidRPr="00C36FFE">
        <w:t>oder</w:t>
      </w:r>
      <w:r w:rsidRPr="00C36FFE">
        <w:rPr>
          <w:spacing w:val="-8"/>
        </w:rPr>
        <w:t xml:space="preserve"> </w:t>
      </w:r>
      <w:r w:rsidR="00581C7D" w:rsidRPr="00C36FFE">
        <w:t>veröffentlich</w:t>
      </w:r>
      <w:r w:rsidRPr="00C36FFE">
        <w:t>ten</w:t>
      </w:r>
      <w:r w:rsidRPr="00C36FFE">
        <w:rPr>
          <w:spacing w:val="-11"/>
        </w:rPr>
        <w:t xml:space="preserve"> </w:t>
      </w:r>
      <w:r w:rsidRPr="00C36FFE">
        <w:t>wissenschaftlichen</w:t>
      </w:r>
      <w:r w:rsidRPr="00C36FFE">
        <w:rPr>
          <w:spacing w:val="-11"/>
        </w:rPr>
        <w:t xml:space="preserve"> </w:t>
      </w:r>
      <w:r w:rsidRPr="00C36FFE">
        <w:t>Arbeiten</w:t>
      </w:r>
      <w:r w:rsidRPr="00C36FFE">
        <w:rPr>
          <w:spacing w:val="-11"/>
        </w:rPr>
        <w:t xml:space="preserve"> </w:t>
      </w:r>
      <w:r w:rsidRPr="00C36FFE">
        <w:t>im</w:t>
      </w:r>
      <w:r w:rsidRPr="00C36FFE">
        <w:rPr>
          <w:spacing w:val="-12"/>
        </w:rPr>
        <w:t xml:space="preserve"> </w:t>
      </w:r>
      <w:r w:rsidRPr="00C36FFE">
        <w:t>Sinne</w:t>
      </w:r>
      <w:r w:rsidRPr="00C36FFE">
        <w:rPr>
          <w:spacing w:val="-11"/>
        </w:rPr>
        <w:t xml:space="preserve"> </w:t>
      </w:r>
      <w:r w:rsidRPr="00C36FFE">
        <w:t>von</w:t>
      </w:r>
      <w:r w:rsidRPr="00C36FFE">
        <w:rPr>
          <w:spacing w:val="-11"/>
        </w:rPr>
        <w:t xml:space="preserve"> </w:t>
      </w:r>
      <w:r w:rsidRPr="00C36FFE">
        <w:t>Abs.</w:t>
      </w:r>
      <w:r w:rsidRPr="00C36FFE">
        <w:rPr>
          <w:spacing w:val="-10"/>
        </w:rPr>
        <w:t xml:space="preserve"> </w:t>
      </w:r>
      <w:r w:rsidRPr="00C36FFE">
        <w:t>1</w:t>
      </w:r>
      <w:r w:rsidRPr="00C36FFE">
        <w:rPr>
          <w:spacing w:val="-11"/>
        </w:rPr>
        <w:t xml:space="preserve"> </w:t>
      </w:r>
      <w:r w:rsidRPr="00C36FFE">
        <w:t>vorgelegt,</w:t>
      </w:r>
      <w:r w:rsidRPr="00C36FFE">
        <w:rPr>
          <w:spacing w:val="-10"/>
        </w:rPr>
        <w:t xml:space="preserve"> </w:t>
      </w:r>
      <w:r w:rsidRPr="00C36FFE">
        <w:t>so</w:t>
      </w:r>
      <w:r w:rsidRPr="00C36FFE">
        <w:rPr>
          <w:spacing w:val="-14"/>
        </w:rPr>
        <w:t xml:space="preserve"> </w:t>
      </w:r>
      <w:r w:rsidRPr="00C36FFE">
        <w:t>müssen</w:t>
      </w:r>
      <w:r w:rsidRPr="00C36FFE">
        <w:rPr>
          <w:spacing w:val="-14"/>
        </w:rPr>
        <w:t xml:space="preserve"> </w:t>
      </w:r>
      <w:r w:rsidRPr="00C36FFE">
        <w:t>auch</w:t>
      </w:r>
      <w:r w:rsidRPr="00C36FFE">
        <w:rPr>
          <w:spacing w:val="-11"/>
        </w:rPr>
        <w:t xml:space="preserve"> </w:t>
      </w:r>
      <w:r w:rsidRPr="00C36FFE">
        <w:t>diese</w:t>
      </w:r>
      <w:r w:rsidRPr="00C36FFE">
        <w:rPr>
          <w:spacing w:val="-11"/>
        </w:rPr>
        <w:t xml:space="preserve"> </w:t>
      </w:r>
      <w:r w:rsidRPr="00C36FFE">
        <w:t>unter wesentlicher Beteiligung des Doktoranden oder der Doktorandin verfasst worden</w:t>
      </w:r>
      <w:r w:rsidRPr="00C36FFE">
        <w:rPr>
          <w:spacing w:val="-32"/>
        </w:rPr>
        <w:t xml:space="preserve"> </w:t>
      </w:r>
      <w:r w:rsidRPr="00C36FFE">
        <w:t>sein.</w:t>
      </w:r>
    </w:p>
    <w:p w14:paraId="41D5ABBA" w14:textId="77777777" w:rsidR="00347541" w:rsidRPr="00C36FFE" w:rsidRDefault="00347541" w:rsidP="00C36FFE">
      <w:pPr>
        <w:pStyle w:val="Textkrper"/>
        <w:spacing w:before="7" w:line="276" w:lineRule="auto"/>
        <w:jc w:val="both"/>
      </w:pPr>
    </w:p>
    <w:p w14:paraId="3D29DDA8" w14:textId="46F07266" w:rsidR="00347541" w:rsidRDefault="003A386F" w:rsidP="00C36FFE">
      <w:pPr>
        <w:pStyle w:val="Listenabsatz"/>
        <w:numPr>
          <w:ilvl w:val="0"/>
          <w:numId w:val="4"/>
        </w:numPr>
        <w:tabs>
          <w:tab w:val="left" w:pos="448"/>
        </w:tabs>
        <w:spacing w:line="276" w:lineRule="auto"/>
        <w:ind w:right="115" w:firstLine="0"/>
      </w:pPr>
      <w:r w:rsidRPr="00C36FFE">
        <w:rPr>
          <w:vertAlign w:val="superscript"/>
        </w:rPr>
        <w:t>1</w:t>
      </w:r>
      <w:r w:rsidR="00347541" w:rsidRPr="00C36FFE">
        <w:t>Der</w:t>
      </w:r>
      <w:r w:rsidR="00347541" w:rsidRPr="00C36FFE">
        <w:rPr>
          <w:spacing w:val="-6"/>
        </w:rPr>
        <w:t xml:space="preserve"> </w:t>
      </w:r>
      <w:r w:rsidR="00347541" w:rsidRPr="00C36FFE">
        <w:t>Doktorand</w:t>
      </w:r>
      <w:r w:rsidR="00347541" w:rsidRPr="00C36FFE">
        <w:rPr>
          <w:spacing w:val="-5"/>
        </w:rPr>
        <w:t xml:space="preserve"> </w:t>
      </w:r>
      <w:r w:rsidR="00347541" w:rsidRPr="00C36FFE">
        <w:t>oder</w:t>
      </w:r>
      <w:r w:rsidR="00347541" w:rsidRPr="00C36FFE">
        <w:rPr>
          <w:spacing w:val="-6"/>
        </w:rPr>
        <w:t xml:space="preserve"> </w:t>
      </w:r>
      <w:r w:rsidR="00347541" w:rsidRPr="00C36FFE">
        <w:t>die</w:t>
      </w:r>
      <w:r w:rsidR="00347541" w:rsidRPr="00C36FFE">
        <w:rPr>
          <w:spacing w:val="-5"/>
        </w:rPr>
        <w:t xml:space="preserve"> </w:t>
      </w:r>
      <w:r w:rsidR="00347541" w:rsidRPr="00C36FFE">
        <w:t>Doktorandin</w:t>
      </w:r>
      <w:r w:rsidR="00347541" w:rsidRPr="00C36FFE">
        <w:rPr>
          <w:spacing w:val="-5"/>
        </w:rPr>
        <w:t xml:space="preserve"> </w:t>
      </w:r>
      <w:r w:rsidR="00347541" w:rsidRPr="00C36FFE">
        <w:t>muss</w:t>
      </w:r>
      <w:r w:rsidR="00347541" w:rsidRPr="00C36FFE">
        <w:rPr>
          <w:spacing w:val="-5"/>
        </w:rPr>
        <w:t xml:space="preserve"> </w:t>
      </w:r>
      <w:r w:rsidR="00347541" w:rsidRPr="00C36FFE">
        <w:t>in</w:t>
      </w:r>
      <w:r w:rsidR="00347541" w:rsidRPr="00C36FFE">
        <w:rPr>
          <w:spacing w:val="-5"/>
        </w:rPr>
        <w:t xml:space="preserve"> </w:t>
      </w:r>
      <w:r w:rsidR="00347541" w:rsidRPr="00C36FFE">
        <w:t>jedem</w:t>
      </w:r>
      <w:r w:rsidR="00347541" w:rsidRPr="00C36FFE">
        <w:rPr>
          <w:spacing w:val="-4"/>
        </w:rPr>
        <w:t xml:space="preserve"> </w:t>
      </w:r>
      <w:r w:rsidR="00347541" w:rsidRPr="00C36FFE">
        <w:t>Fall</w:t>
      </w:r>
      <w:r w:rsidR="00347541" w:rsidRPr="00C36FFE">
        <w:rPr>
          <w:spacing w:val="-6"/>
        </w:rPr>
        <w:t xml:space="preserve"> </w:t>
      </w:r>
      <w:r w:rsidR="00347541" w:rsidRPr="00C36FFE">
        <w:t>schriftlich</w:t>
      </w:r>
      <w:r w:rsidR="00347541" w:rsidRPr="00C36FFE">
        <w:rPr>
          <w:spacing w:val="-5"/>
        </w:rPr>
        <w:t xml:space="preserve"> </w:t>
      </w:r>
      <w:r w:rsidR="00347541" w:rsidRPr="00C36FFE">
        <w:t>darlegen,</w:t>
      </w:r>
      <w:r w:rsidR="00347541" w:rsidRPr="00C36FFE">
        <w:rPr>
          <w:spacing w:val="-4"/>
        </w:rPr>
        <w:t xml:space="preserve"> </w:t>
      </w:r>
      <w:r w:rsidR="00347541" w:rsidRPr="00C36FFE">
        <w:t>worin</w:t>
      </w:r>
      <w:r w:rsidR="00347541" w:rsidRPr="00C36FFE">
        <w:rPr>
          <w:spacing w:val="-5"/>
        </w:rPr>
        <w:t xml:space="preserve"> </w:t>
      </w:r>
      <w:r w:rsidR="00347541" w:rsidRPr="00C36FFE">
        <w:t>sein</w:t>
      </w:r>
      <w:r w:rsidR="00347541" w:rsidRPr="00C36FFE">
        <w:rPr>
          <w:spacing w:val="-5"/>
        </w:rPr>
        <w:t xml:space="preserve"> </w:t>
      </w:r>
      <w:r w:rsidR="00347541" w:rsidRPr="00C36FFE">
        <w:t>oder</w:t>
      </w:r>
      <w:r w:rsidR="00347541" w:rsidRPr="00C36FFE">
        <w:rPr>
          <w:spacing w:val="-4"/>
        </w:rPr>
        <w:t xml:space="preserve"> </w:t>
      </w:r>
      <w:r w:rsidR="00347541" w:rsidRPr="00C36FFE">
        <w:t>ihr eigener wesentlicher Beitrag besteht</w:t>
      </w:r>
      <w:r w:rsidRPr="00C36FFE">
        <w:t xml:space="preserve">. </w:t>
      </w:r>
      <w:r w:rsidRPr="00C36FFE">
        <w:rPr>
          <w:vertAlign w:val="superscript"/>
        </w:rPr>
        <w:t>2</w:t>
      </w:r>
      <w:r w:rsidRPr="00C36FFE">
        <w:t>Bei Arbeiten mit Koautoren oder</w:t>
      </w:r>
      <w:r w:rsidR="00347541" w:rsidRPr="00C36FFE">
        <w:t xml:space="preserve"> Koautorinnen müssen diese mit ihrer Unterschrift die Richtigkeit dieser Darstellung</w:t>
      </w:r>
      <w:r w:rsidR="00347541" w:rsidRPr="00C36FFE">
        <w:rPr>
          <w:spacing w:val="-25"/>
        </w:rPr>
        <w:t xml:space="preserve"> </w:t>
      </w:r>
      <w:r w:rsidR="00347541" w:rsidRPr="00C36FFE">
        <w:t>bestätigen.</w:t>
      </w:r>
    </w:p>
    <w:p w14:paraId="1161875A" w14:textId="77777777" w:rsidR="007F1E61" w:rsidRDefault="007F1E61" w:rsidP="007F1E61">
      <w:pPr>
        <w:pStyle w:val="Listenabsatz"/>
        <w:tabs>
          <w:tab w:val="left" w:pos="448"/>
        </w:tabs>
        <w:spacing w:line="276" w:lineRule="auto"/>
        <w:ind w:left="116" w:right="115"/>
      </w:pPr>
    </w:p>
    <w:p w14:paraId="3578B8A9" w14:textId="1F637A95" w:rsidR="00AC4583" w:rsidRPr="00AC4583" w:rsidRDefault="00AC4583" w:rsidP="00AC4583">
      <w:pPr>
        <w:pStyle w:val="Listenabsatz"/>
        <w:numPr>
          <w:ilvl w:val="0"/>
          <w:numId w:val="4"/>
        </w:numPr>
        <w:tabs>
          <w:tab w:val="left" w:pos="448"/>
        </w:tabs>
        <w:spacing w:line="276" w:lineRule="auto"/>
        <w:ind w:right="115" w:firstLine="0"/>
      </w:pPr>
      <w:r>
        <w:t xml:space="preserve">Ergänzend zu § 9 </w:t>
      </w:r>
      <w:proofErr w:type="spellStart"/>
      <w:r>
        <w:t>APromO</w:t>
      </w:r>
      <w:proofErr w:type="spellEnd"/>
      <w:r>
        <w:t xml:space="preserve"> ist ein aktueller Lebenslauf inkl. aktueller Kontaktdaten vorzulegen.</w:t>
      </w:r>
    </w:p>
    <w:p w14:paraId="6B0CF0A9" w14:textId="1DB20B0A" w:rsidR="00347541" w:rsidRPr="0092570F" w:rsidRDefault="00347541" w:rsidP="00347541">
      <w:pPr>
        <w:pStyle w:val="Textkrper"/>
        <w:spacing w:before="4"/>
      </w:pPr>
    </w:p>
    <w:p w14:paraId="114D39B6" w14:textId="48B9CB1B" w:rsidR="0092570F" w:rsidRDefault="0092570F">
      <w:pPr>
        <w:widowControl/>
        <w:autoSpaceDE/>
        <w:autoSpaceDN/>
        <w:spacing w:after="160" w:line="259" w:lineRule="auto"/>
      </w:pPr>
      <w:bookmarkStart w:id="6" w:name="§_7_Durchführung_und_Benotung_der_Disput"/>
      <w:bookmarkEnd w:id="6"/>
    </w:p>
    <w:p w14:paraId="5AABC0B9" w14:textId="0FFDB068" w:rsidR="00347541" w:rsidRPr="00C36FFE" w:rsidRDefault="00347541" w:rsidP="00347541">
      <w:pPr>
        <w:pStyle w:val="berschrift2"/>
        <w:ind w:left="173"/>
      </w:pPr>
      <w:bookmarkStart w:id="7" w:name="§_8_Noten_und_Prädikate"/>
      <w:bookmarkEnd w:id="7"/>
      <w:r w:rsidRPr="00C36FFE">
        <w:t xml:space="preserve">§ </w:t>
      </w:r>
      <w:r w:rsidR="005070B3">
        <w:t>8</w:t>
      </w:r>
      <w:r w:rsidRPr="00C36FFE">
        <w:t xml:space="preserve"> Noten und Prädikate</w:t>
      </w:r>
    </w:p>
    <w:p w14:paraId="0A0D6F99" w14:textId="77777777" w:rsidR="00347541" w:rsidRPr="0092570F" w:rsidRDefault="00347541" w:rsidP="00347541">
      <w:pPr>
        <w:pStyle w:val="Textkrper"/>
        <w:spacing w:before="10"/>
      </w:pPr>
    </w:p>
    <w:p w14:paraId="407EF3C2" w14:textId="527AC344" w:rsidR="00347541" w:rsidRDefault="00347541" w:rsidP="00347541">
      <w:pPr>
        <w:pStyle w:val="Listenabsatz"/>
        <w:numPr>
          <w:ilvl w:val="0"/>
          <w:numId w:val="2"/>
        </w:numPr>
        <w:tabs>
          <w:tab w:val="left" w:pos="450"/>
        </w:tabs>
        <w:ind w:hanging="9"/>
      </w:pPr>
      <w:r w:rsidRPr="00C36FFE">
        <w:t>Es werden folgende Prädikate</w:t>
      </w:r>
      <w:r w:rsidRPr="00C36FFE">
        <w:rPr>
          <w:spacing w:val="-20"/>
        </w:rPr>
        <w:t xml:space="preserve"> </w:t>
      </w:r>
      <w:r w:rsidRPr="00C36FFE">
        <w:t>vergeben:</w:t>
      </w:r>
    </w:p>
    <w:p w14:paraId="4AA1FA45" w14:textId="77777777" w:rsidR="00AC4583" w:rsidRPr="00C36FFE" w:rsidRDefault="00AC4583" w:rsidP="00AC4583">
      <w:pPr>
        <w:pStyle w:val="Listenabsatz"/>
        <w:tabs>
          <w:tab w:val="left" w:pos="450"/>
        </w:tabs>
      </w:pPr>
    </w:p>
    <w:p w14:paraId="64B88E7C" w14:textId="77777777" w:rsidR="00C36FFE" w:rsidRPr="00C36FFE" w:rsidRDefault="00C36FFE" w:rsidP="00C36FFE">
      <w:pPr>
        <w:pStyle w:val="Listenabsatz"/>
        <w:numPr>
          <w:ilvl w:val="1"/>
          <w:numId w:val="2"/>
        </w:numPr>
        <w:tabs>
          <w:tab w:val="left" w:pos="961"/>
          <w:tab w:val="left" w:pos="3656"/>
        </w:tabs>
        <w:spacing w:before="39"/>
        <w:jc w:val="left"/>
      </w:pPr>
      <w:r w:rsidRPr="00C36FFE">
        <w:rPr>
          <w:i/>
        </w:rPr>
        <w:t>Summa</w:t>
      </w:r>
      <w:r w:rsidRPr="00C36FFE">
        <w:rPr>
          <w:i/>
          <w:spacing w:val="-4"/>
        </w:rPr>
        <w:t xml:space="preserve"> </w:t>
      </w:r>
      <w:r w:rsidRPr="00C36FFE">
        <w:rPr>
          <w:i/>
        </w:rPr>
        <w:t>cum laude:</w:t>
      </w:r>
      <w:r w:rsidRPr="00C36FFE">
        <w:rPr>
          <w:i/>
        </w:rPr>
        <w:tab/>
      </w:r>
      <w:r w:rsidRPr="00C36FFE">
        <w:t>eine ganz hervorragende, den Durchschnitt weit</w:t>
      </w:r>
      <w:r w:rsidRPr="00C36FFE">
        <w:rPr>
          <w:spacing w:val="5"/>
        </w:rPr>
        <w:t xml:space="preserve"> </w:t>
      </w:r>
      <w:r w:rsidRPr="00C36FFE">
        <w:t>überragende</w:t>
      </w:r>
    </w:p>
    <w:p w14:paraId="173F2542" w14:textId="77777777" w:rsidR="00C36FFE" w:rsidRPr="00C36FFE" w:rsidRDefault="00C36FFE" w:rsidP="00C36FFE">
      <w:pPr>
        <w:pStyle w:val="Textkrper"/>
        <w:spacing w:before="29"/>
        <w:ind w:left="3656"/>
      </w:pPr>
      <w:r w:rsidRPr="00C36FFE">
        <w:t>und besonders anzuerkennende Leistung,</w:t>
      </w:r>
    </w:p>
    <w:p w14:paraId="6C851244" w14:textId="7B84E596" w:rsidR="00C36FFE" w:rsidRPr="00C36FFE" w:rsidRDefault="00C36FFE" w:rsidP="00C36FFE">
      <w:pPr>
        <w:pStyle w:val="Listenabsatz"/>
        <w:numPr>
          <w:ilvl w:val="1"/>
          <w:numId w:val="2"/>
        </w:numPr>
        <w:tabs>
          <w:tab w:val="left" w:pos="962"/>
          <w:tab w:val="left" w:pos="3656"/>
        </w:tabs>
        <w:spacing w:before="41"/>
        <w:jc w:val="left"/>
      </w:pPr>
      <w:r w:rsidRPr="00C36FFE">
        <w:rPr>
          <w:i/>
        </w:rPr>
        <w:t>Magna</w:t>
      </w:r>
      <w:r w:rsidRPr="00C36FFE">
        <w:rPr>
          <w:i/>
          <w:spacing w:val="-2"/>
        </w:rPr>
        <w:t xml:space="preserve"> </w:t>
      </w:r>
      <w:r w:rsidRPr="00C36FFE">
        <w:rPr>
          <w:i/>
        </w:rPr>
        <w:t>cum</w:t>
      </w:r>
      <w:r w:rsidRPr="00C36FFE">
        <w:rPr>
          <w:i/>
          <w:spacing w:val="-3"/>
        </w:rPr>
        <w:t xml:space="preserve"> </w:t>
      </w:r>
      <w:r w:rsidRPr="00C36FFE">
        <w:rPr>
          <w:i/>
        </w:rPr>
        <w:t>laude:</w:t>
      </w:r>
      <w:r w:rsidRPr="00C36FFE">
        <w:rPr>
          <w:i/>
        </w:rPr>
        <w:tab/>
      </w:r>
      <w:r w:rsidR="00AC4583">
        <w:t xml:space="preserve">eine besonders </w:t>
      </w:r>
      <w:r w:rsidRPr="00C36FFE">
        <w:t>anzuerkennende, den Durchschnitt</w:t>
      </w:r>
      <w:r w:rsidRPr="00C36FFE">
        <w:rPr>
          <w:spacing w:val="-6"/>
        </w:rPr>
        <w:t xml:space="preserve"> </w:t>
      </w:r>
      <w:proofErr w:type="spellStart"/>
      <w:r w:rsidRPr="00C36FFE">
        <w:t>überra</w:t>
      </w:r>
      <w:proofErr w:type="spellEnd"/>
      <w:r w:rsidRPr="00C36FFE">
        <w:t>-</w:t>
      </w:r>
    </w:p>
    <w:p w14:paraId="481AAADF" w14:textId="77777777" w:rsidR="00C36FFE" w:rsidRPr="00C36FFE" w:rsidRDefault="00C36FFE" w:rsidP="00C36FFE">
      <w:pPr>
        <w:pStyle w:val="Textkrper"/>
        <w:spacing w:before="29"/>
        <w:ind w:left="432" w:right="1335"/>
        <w:jc w:val="center"/>
      </w:pPr>
      <w:proofErr w:type="spellStart"/>
      <w:r w:rsidRPr="00C36FFE">
        <w:t>gende</w:t>
      </w:r>
      <w:proofErr w:type="spellEnd"/>
      <w:r w:rsidRPr="00C36FFE">
        <w:t xml:space="preserve"> Leistung,</w:t>
      </w:r>
    </w:p>
    <w:p w14:paraId="421A03B4" w14:textId="77777777" w:rsidR="00C36FFE" w:rsidRPr="00C36FFE" w:rsidRDefault="00C36FFE" w:rsidP="00C36FFE">
      <w:pPr>
        <w:pStyle w:val="Listenabsatz"/>
        <w:numPr>
          <w:ilvl w:val="1"/>
          <w:numId w:val="2"/>
        </w:numPr>
        <w:tabs>
          <w:tab w:val="left" w:pos="961"/>
          <w:tab w:val="left" w:pos="3655"/>
        </w:tabs>
        <w:spacing w:before="39"/>
        <w:ind w:left="960" w:hanging="136"/>
        <w:jc w:val="left"/>
      </w:pPr>
      <w:r w:rsidRPr="00C36FFE">
        <w:rPr>
          <w:i/>
        </w:rPr>
        <w:t>Cum</w:t>
      </w:r>
      <w:r w:rsidRPr="00C36FFE">
        <w:rPr>
          <w:i/>
          <w:spacing w:val="-3"/>
        </w:rPr>
        <w:t xml:space="preserve"> </w:t>
      </w:r>
      <w:r w:rsidRPr="00C36FFE">
        <w:rPr>
          <w:i/>
        </w:rPr>
        <w:t>laude:</w:t>
      </w:r>
      <w:r w:rsidRPr="00C36FFE">
        <w:rPr>
          <w:i/>
        </w:rPr>
        <w:tab/>
      </w:r>
      <w:r w:rsidRPr="00C36FFE">
        <w:t>eine den Durchschnitt überragende</w:t>
      </w:r>
      <w:r w:rsidRPr="00C36FFE">
        <w:rPr>
          <w:spacing w:val="-18"/>
        </w:rPr>
        <w:t xml:space="preserve"> </w:t>
      </w:r>
      <w:r w:rsidRPr="00C36FFE">
        <w:t>Leistung,</w:t>
      </w:r>
    </w:p>
    <w:p w14:paraId="7B0CF04C" w14:textId="77777777" w:rsidR="00C36FFE" w:rsidRPr="00C36FFE" w:rsidRDefault="00C36FFE" w:rsidP="00C36FFE">
      <w:pPr>
        <w:pStyle w:val="Listenabsatz"/>
        <w:numPr>
          <w:ilvl w:val="1"/>
          <w:numId w:val="2"/>
        </w:numPr>
        <w:tabs>
          <w:tab w:val="left" w:pos="961"/>
          <w:tab w:val="left" w:pos="3656"/>
        </w:tabs>
        <w:spacing w:before="42"/>
        <w:ind w:left="960" w:hanging="136"/>
        <w:jc w:val="left"/>
      </w:pPr>
      <w:r w:rsidRPr="00C36FFE">
        <w:rPr>
          <w:i/>
        </w:rPr>
        <w:t>Rite:</w:t>
      </w:r>
      <w:r w:rsidRPr="00C36FFE">
        <w:rPr>
          <w:i/>
        </w:rPr>
        <w:tab/>
      </w:r>
      <w:r w:rsidRPr="00C36FFE">
        <w:t>eine dem Durchschnitt genügende</w:t>
      </w:r>
      <w:r w:rsidRPr="00C36FFE">
        <w:rPr>
          <w:spacing w:val="-16"/>
        </w:rPr>
        <w:t xml:space="preserve"> </w:t>
      </w:r>
      <w:r w:rsidRPr="00C36FFE">
        <w:t>Leistung,</w:t>
      </w:r>
    </w:p>
    <w:p w14:paraId="3A6B80A1" w14:textId="77777777" w:rsidR="00C36FFE" w:rsidRPr="00C36FFE" w:rsidRDefault="00C36FFE" w:rsidP="00C36FFE">
      <w:pPr>
        <w:pStyle w:val="Listenabsatz"/>
        <w:numPr>
          <w:ilvl w:val="1"/>
          <w:numId w:val="2"/>
        </w:numPr>
        <w:tabs>
          <w:tab w:val="left" w:pos="959"/>
          <w:tab w:val="left" w:pos="3656"/>
        </w:tabs>
        <w:spacing w:before="42"/>
        <w:ind w:left="958" w:hanging="134"/>
        <w:jc w:val="left"/>
      </w:pPr>
      <w:proofErr w:type="spellStart"/>
      <w:r w:rsidRPr="00C36FFE">
        <w:rPr>
          <w:i/>
        </w:rPr>
        <w:t>Insufficienter</w:t>
      </w:r>
      <w:proofErr w:type="spellEnd"/>
      <w:r w:rsidRPr="00C36FFE">
        <w:rPr>
          <w:i/>
        </w:rPr>
        <w:t>:</w:t>
      </w:r>
      <w:r w:rsidRPr="00C36FFE">
        <w:rPr>
          <w:i/>
        </w:rPr>
        <w:tab/>
      </w:r>
      <w:r w:rsidRPr="00C36FFE">
        <w:t>eine an erheblichen Mängeln leidende, insgesamt nicht</w:t>
      </w:r>
      <w:r w:rsidRPr="00C36FFE">
        <w:rPr>
          <w:spacing w:val="57"/>
        </w:rPr>
        <w:t xml:space="preserve"> </w:t>
      </w:r>
      <w:r w:rsidRPr="00C36FFE">
        <w:t>mehr</w:t>
      </w:r>
    </w:p>
    <w:p w14:paraId="4932856B" w14:textId="0AFEB1BB" w:rsidR="00C36FFE" w:rsidRDefault="00C36FFE" w:rsidP="00C36FFE">
      <w:pPr>
        <w:pStyle w:val="Textkrper"/>
        <w:spacing w:before="27"/>
        <w:ind w:left="3656"/>
      </w:pPr>
      <w:r w:rsidRPr="00C36FFE">
        <w:t>brauchbare Leistung (nicht bestanden).</w:t>
      </w:r>
    </w:p>
    <w:p w14:paraId="67F50189" w14:textId="731161A0" w:rsidR="00E970F6" w:rsidRDefault="00E970F6" w:rsidP="00C36FFE">
      <w:pPr>
        <w:pStyle w:val="Textkrper"/>
        <w:spacing w:before="27"/>
        <w:ind w:left="3656"/>
      </w:pPr>
    </w:p>
    <w:p w14:paraId="7CDB2B2F" w14:textId="77777777" w:rsidR="00E970F6" w:rsidRPr="00C36FFE" w:rsidRDefault="00E970F6" w:rsidP="00C36FFE">
      <w:pPr>
        <w:pStyle w:val="Textkrper"/>
        <w:spacing w:before="27"/>
        <w:ind w:left="3656"/>
      </w:pPr>
    </w:p>
    <w:p w14:paraId="577A3DF7" w14:textId="6EBB1B18" w:rsidR="00347541" w:rsidRPr="00C36FFE" w:rsidRDefault="00347541" w:rsidP="00C5312A">
      <w:pPr>
        <w:pStyle w:val="Listenabsatz"/>
        <w:numPr>
          <w:ilvl w:val="0"/>
          <w:numId w:val="2"/>
        </w:numPr>
        <w:tabs>
          <w:tab w:val="left" w:pos="450"/>
        </w:tabs>
        <w:spacing w:line="276" w:lineRule="auto"/>
        <w:ind w:right="116" w:hanging="9"/>
        <w:jc w:val="left"/>
      </w:pPr>
      <w:r w:rsidRPr="00C36FFE">
        <w:t>Jeder Gutachter und jede Gutachterin bewertet die Dissertation</w:t>
      </w:r>
      <w:r w:rsidR="00C24C89" w:rsidRPr="00C36FFE">
        <w:t xml:space="preserve"> und jeder Prüfer und jede Prü</w:t>
      </w:r>
      <w:r w:rsidRPr="00C36FFE">
        <w:t>ferin bewertet die mündliche Prüfungsleistung einzeln mit folgenden Noten und</w:t>
      </w:r>
      <w:r w:rsidRPr="00C36FFE">
        <w:rPr>
          <w:spacing w:val="-34"/>
        </w:rPr>
        <w:t xml:space="preserve"> </w:t>
      </w:r>
      <w:r w:rsidRPr="00C36FFE">
        <w:t>Prädikaten:</w:t>
      </w:r>
    </w:p>
    <w:p w14:paraId="07A80141" w14:textId="77777777" w:rsidR="00347541" w:rsidRPr="00C36FFE" w:rsidRDefault="00347541" w:rsidP="00347541">
      <w:pPr>
        <w:tabs>
          <w:tab w:val="right" w:pos="3070"/>
        </w:tabs>
        <w:spacing w:before="305" w:line="278" w:lineRule="auto"/>
        <w:ind w:left="824" w:right="6711"/>
        <w:jc w:val="both"/>
      </w:pPr>
      <w:r w:rsidRPr="00C36FFE">
        <w:rPr>
          <w:i/>
        </w:rPr>
        <w:t xml:space="preserve">Summa cum laude </w:t>
      </w:r>
      <w:r w:rsidRPr="00C36FFE">
        <w:t xml:space="preserve">1 </w:t>
      </w:r>
      <w:r w:rsidRPr="00C36FFE">
        <w:rPr>
          <w:i/>
        </w:rPr>
        <w:t xml:space="preserve">Magna cum laude </w:t>
      </w:r>
      <w:r w:rsidRPr="00C36FFE">
        <w:t xml:space="preserve">2 </w:t>
      </w:r>
      <w:r w:rsidRPr="00C36FFE">
        <w:rPr>
          <w:i/>
        </w:rPr>
        <w:t>Cum</w:t>
      </w:r>
      <w:r w:rsidRPr="00C36FFE">
        <w:rPr>
          <w:i/>
          <w:spacing w:val="1"/>
        </w:rPr>
        <w:t xml:space="preserve"> </w:t>
      </w:r>
      <w:r w:rsidRPr="00C36FFE">
        <w:rPr>
          <w:i/>
        </w:rPr>
        <w:t>laude</w:t>
      </w:r>
      <w:r w:rsidRPr="00C36FFE">
        <w:tab/>
        <w:t>3</w:t>
      </w:r>
    </w:p>
    <w:p w14:paraId="5344C9E4" w14:textId="77777777" w:rsidR="00347541" w:rsidRPr="00C36FFE" w:rsidRDefault="00347541" w:rsidP="00347541">
      <w:pPr>
        <w:tabs>
          <w:tab w:val="right" w:pos="3070"/>
        </w:tabs>
        <w:spacing w:before="2"/>
        <w:ind w:left="824"/>
      </w:pPr>
      <w:r w:rsidRPr="00C36FFE">
        <w:rPr>
          <w:i/>
        </w:rPr>
        <w:t>Rite</w:t>
      </w:r>
      <w:r w:rsidRPr="00C36FFE">
        <w:tab/>
        <w:t>4</w:t>
      </w:r>
    </w:p>
    <w:p w14:paraId="11022146" w14:textId="77777777" w:rsidR="00347541" w:rsidRPr="00C36FFE" w:rsidRDefault="00347541" w:rsidP="00347541">
      <w:pPr>
        <w:tabs>
          <w:tab w:val="right" w:pos="3070"/>
        </w:tabs>
        <w:spacing w:before="41"/>
        <w:ind w:left="824"/>
      </w:pPr>
      <w:proofErr w:type="spellStart"/>
      <w:r w:rsidRPr="00C36FFE">
        <w:rPr>
          <w:i/>
        </w:rPr>
        <w:t>Insufficienter</w:t>
      </w:r>
      <w:proofErr w:type="spellEnd"/>
      <w:r w:rsidRPr="00C36FFE">
        <w:tab/>
        <w:t>5</w:t>
      </w:r>
    </w:p>
    <w:p w14:paraId="19C32E0F" w14:textId="77777777" w:rsidR="00347541" w:rsidRPr="00C36FFE" w:rsidRDefault="00347541" w:rsidP="00347541">
      <w:pPr>
        <w:pStyle w:val="Textkrper"/>
        <w:spacing w:before="1"/>
      </w:pPr>
    </w:p>
    <w:p w14:paraId="6FCAAEB1" w14:textId="77777777" w:rsidR="00347541" w:rsidRPr="00C36FFE" w:rsidRDefault="00347541" w:rsidP="00C36FFE">
      <w:pPr>
        <w:pStyle w:val="Listenabsatz"/>
        <w:numPr>
          <w:ilvl w:val="0"/>
          <w:numId w:val="2"/>
        </w:numPr>
        <w:tabs>
          <w:tab w:val="left" w:pos="448"/>
        </w:tabs>
        <w:spacing w:line="276" w:lineRule="auto"/>
        <w:ind w:right="117" w:hanging="9"/>
      </w:pPr>
      <w:r w:rsidRPr="00C36FFE">
        <w:t>Die</w:t>
      </w:r>
      <w:r w:rsidRPr="00C36FFE">
        <w:rPr>
          <w:spacing w:val="-5"/>
        </w:rPr>
        <w:t xml:space="preserve"> </w:t>
      </w:r>
      <w:r w:rsidRPr="00C36FFE">
        <w:t>Prädikate</w:t>
      </w:r>
      <w:r w:rsidRPr="00C36FFE">
        <w:rPr>
          <w:spacing w:val="-5"/>
        </w:rPr>
        <w:t xml:space="preserve"> </w:t>
      </w:r>
      <w:r w:rsidRPr="00C36FFE">
        <w:t>der</w:t>
      </w:r>
      <w:r w:rsidRPr="00C36FFE">
        <w:rPr>
          <w:spacing w:val="-4"/>
        </w:rPr>
        <w:t xml:space="preserve"> </w:t>
      </w:r>
      <w:r w:rsidRPr="00C36FFE">
        <w:t>Dissertation,</w:t>
      </w:r>
      <w:r w:rsidRPr="00C36FFE">
        <w:rPr>
          <w:spacing w:val="-4"/>
        </w:rPr>
        <w:t xml:space="preserve"> </w:t>
      </w:r>
      <w:r w:rsidRPr="00C36FFE">
        <w:t>der</w:t>
      </w:r>
      <w:r w:rsidRPr="00C36FFE">
        <w:rPr>
          <w:spacing w:val="-6"/>
        </w:rPr>
        <w:t xml:space="preserve"> </w:t>
      </w:r>
      <w:r w:rsidRPr="00C36FFE">
        <w:t>mündlichen</w:t>
      </w:r>
      <w:r w:rsidRPr="00C36FFE">
        <w:rPr>
          <w:spacing w:val="-5"/>
        </w:rPr>
        <w:t xml:space="preserve"> </w:t>
      </w:r>
      <w:r w:rsidRPr="00C36FFE">
        <w:t>Prüfung</w:t>
      </w:r>
      <w:r w:rsidRPr="00C36FFE">
        <w:rPr>
          <w:spacing w:val="-5"/>
        </w:rPr>
        <w:t xml:space="preserve"> </w:t>
      </w:r>
      <w:r w:rsidRPr="00C36FFE">
        <w:t>und</w:t>
      </w:r>
      <w:r w:rsidRPr="00C36FFE">
        <w:rPr>
          <w:spacing w:val="-5"/>
        </w:rPr>
        <w:t xml:space="preserve"> </w:t>
      </w:r>
      <w:r w:rsidRPr="00C36FFE">
        <w:t>der</w:t>
      </w:r>
      <w:r w:rsidRPr="00C36FFE">
        <w:rPr>
          <w:spacing w:val="-6"/>
        </w:rPr>
        <w:t xml:space="preserve"> </w:t>
      </w:r>
      <w:r w:rsidRPr="00C36FFE">
        <w:t>Promotion</w:t>
      </w:r>
      <w:r w:rsidRPr="00C36FFE">
        <w:rPr>
          <w:spacing w:val="-5"/>
        </w:rPr>
        <w:t xml:space="preserve"> </w:t>
      </w:r>
      <w:r w:rsidRPr="00C36FFE">
        <w:t>im</w:t>
      </w:r>
      <w:r w:rsidRPr="00C36FFE">
        <w:rPr>
          <w:spacing w:val="-6"/>
        </w:rPr>
        <w:t xml:space="preserve"> </w:t>
      </w:r>
      <w:r w:rsidRPr="00C36FFE">
        <w:t>Ganzen</w:t>
      </w:r>
      <w:r w:rsidRPr="00C36FFE">
        <w:rPr>
          <w:spacing w:val="-5"/>
        </w:rPr>
        <w:t xml:space="preserve"> </w:t>
      </w:r>
      <w:r w:rsidRPr="00C36FFE">
        <w:t xml:space="preserve">ergeben sich </w:t>
      </w:r>
      <w:proofErr w:type="gramStart"/>
      <w:r w:rsidRPr="00C36FFE">
        <w:t>aus folgenden</w:t>
      </w:r>
      <w:proofErr w:type="gramEnd"/>
      <w:r w:rsidRPr="00C36FFE">
        <w:rPr>
          <w:spacing w:val="-8"/>
        </w:rPr>
        <w:t xml:space="preserve"> </w:t>
      </w:r>
      <w:r w:rsidRPr="00C36FFE">
        <w:t>Noten:</w:t>
      </w:r>
    </w:p>
    <w:p w14:paraId="782CD469" w14:textId="1E43948D" w:rsidR="00347541" w:rsidRDefault="00347541" w:rsidP="00347541">
      <w:pPr>
        <w:pStyle w:val="Textkrper"/>
      </w:pPr>
    </w:p>
    <w:p w14:paraId="49D6DDE2" w14:textId="77777777" w:rsidR="00463AF4" w:rsidRPr="00243879" w:rsidRDefault="00463AF4" w:rsidP="00463AF4">
      <w:pPr>
        <w:ind w:left="708"/>
      </w:pPr>
      <w:r w:rsidRPr="00243879">
        <w:t>Summa cum laude</w:t>
      </w:r>
      <w:r w:rsidRPr="00243879">
        <w:tab/>
        <w:t>1,0</w:t>
      </w:r>
    </w:p>
    <w:p w14:paraId="530AFFBE" w14:textId="77777777" w:rsidR="00463AF4" w:rsidRPr="00243879" w:rsidRDefault="00463AF4" w:rsidP="00463AF4">
      <w:pPr>
        <w:ind w:left="708"/>
      </w:pPr>
      <w:r w:rsidRPr="00243879">
        <w:t>Magna cum laude</w:t>
      </w:r>
      <w:r w:rsidRPr="00243879">
        <w:tab/>
        <w:t xml:space="preserve">bis 2,0 </w:t>
      </w:r>
    </w:p>
    <w:p w14:paraId="6801F14A" w14:textId="77777777" w:rsidR="00463AF4" w:rsidRPr="00243879" w:rsidRDefault="00463AF4" w:rsidP="00463AF4">
      <w:pPr>
        <w:ind w:left="708"/>
      </w:pPr>
      <w:r w:rsidRPr="00243879">
        <w:t>Cum laude</w:t>
      </w:r>
      <w:r w:rsidRPr="00243879">
        <w:tab/>
      </w:r>
      <w:r w:rsidRPr="00243879">
        <w:tab/>
        <w:t>bis 3,0</w:t>
      </w:r>
    </w:p>
    <w:p w14:paraId="2D9298D9" w14:textId="77777777" w:rsidR="00463AF4" w:rsidRPr="00243879" w:rsidRDefault="00463AF4" w:rsidP="00463AF4">
      <w:pPr>
        <w:ind w:left="708"/>
      </w:pPr>
      <w:r w:rsidRPr="00243879">
        <w:t>Rite</w:t>
      </w:r>
      <w:r w:rsidRPr="00243879">
        <w:tab/>
      </w:r>
      <w:r w:rsidRPr="00243879">
        <w:tab/>
      </w:r>
      <w:r w:rsidRPr="00243879">
        <w:tab/>
        <w:t xml:space="preserve">bis 4,0 </w:t>
      </w:r>
    </w:p>
    <w:p w14:paraId="6BFE8510" w14:textId="77777777" w:rsidR="00463AF4" w:rsidRDefault="00463AF4" w:rsidP="00463AF4">
      <w:pPr>
        <w:ind w:left="708"/>
      </w:pPr>
      <w:proofErr w:type="spellStart"/>
      <w:r w:rsidRPr="00243879">
        <w:t>Insufficienter</w:t>
      </w:r>
      <w:proofErr w:type="spellEnd"/>
      <w:r w:rsidRPr="00243879">
        <w:tab/>
      </w:r>
      <w:r w:rsidRPr="00243879">
        <w:tab/>
        <w:t>über 4,0</w:t>
      </w:r>
    </w:p>
    <w:p w14:paraId="716CFF1E" w14:textId="7D8404F3" w:rsidR="00463AF4" w:rsidRDefault="00463AF4" w:rsidP="00347541">
      <w:pPr>
        <w:pStyle w:val="Textkrper"/>
      </w:pPr>
    </w:p>
    <w:p w14:paraId="7C607DC1" w14:textId="40378D13" w:rsidR="0092570F" w:rsidRPr="00C36FFE" w:rsidRDefault="0092570F" w:rsidP="0092570F">
      <w:pPr>
        <w:pStyle w:val="Textkrper"/>
        <w:jc w:val="both"/>
      </w:pPr>
    </w:p>
    <w:p w14:paraId="365CE1FC" w14:textId="2BF3FE7E" w:rsidR="00ED7443" w:rsidRPr="00C36FFE" w:rsidRDefault="005070B3" w:rsidP="00ED7443">
      <w:pPr>
        <w:pStyle w:val="berschrift2"/>
        <w:ind w:left="1998" w:right="1995"/>
      </w:pPr>
      <w:r>
        <w:t>§ 9</w:t>
      </w:r>
      <w:r w:rsidR="00ED7443" w:rsidRPr="00C36FFE">
        <w:t xml:space="preserve"> Auslage der Dissertation</w:t>
      </w:r>
    </w:p>
    <w:p w14:paraId="1E130DF1" w14:textId="3147EFEB" w:rsidR="00ED7443" w:rsidRPr="0092570F" w:rsidRDefault="00ED7443" w:rsidP="00ED7443">
      <w:pPr>
        <w:pStyle w:val="Textkrper"/>
        <w:spacing w:before="1"/>
      </w:pPr>
    </w:p>
    <w:p w14:paraId="5C0AAAC5" w14:textId="5BA81CBE" w:rsidR="00ED7443" w:rsidRPr="00C36FFE" w:rsidRDefault="00ED7443" w:rsidP="00C36FFE">
      <w:pPr>
        <w:pStyle w:val="Listenabsatz"/>
        <w:numPr>
          <w:ilvl w:val="0"/>
          <w:numId w:val="10"/>
        </w:numPr>
        <w:tabs>
          <w:tab w:val="left" w:pos="475"/>
        </w:tabs>
        <w:spacing w:line="276" w:lineRule="auto"/>
        <w:ind w:right="114" w:hanging="10"/>
      </w:pPr>
      <w:r w:rsidRPr="004F712A">
        <w:rPr>
          <w:position w:val="8"/>
          <w:sz w:val="18"/>
          <w:szCs w:val="18"/>
        </w:rPr>
        <w:t>1</w:t>
      </w:r>
      <w:r w:rsidRPr="00C36FFE">
        <w:t xml:space="preserve">Erfolgt die Auslage nach § 11 Abs. 3 Satz 2 Halbsatz 2 </w:t>
      </w:r>
      <w:proofErr w:type="spellStart"/>
      <w:r w:rsidRPr="00C36FFE">
        <w:t>APromO</w:t>
      </w:r>
      <w:proofErr w:type="spellEnd"/>
      <w:r w:rsidRPr="00C36FFE">
        <w:t xml:space="preserve"> elektronisch, müssen</w:t>
      </w:r>
      <w:r w:rsidR="006776C5" w:rsidRPr="00C36FFE">
        <w:t xml:space="preserve"> </w:t>
      </w:r>
      <w:r w:rsidRPr="00C36FFE">
        <w:t xml:space="preserve">der Doktorand oder die Doktorandin und die Gutachter </w:t>
      </w:r>
      <w:r w:rsidR="00463AF4">
        <w:t xml:space="preserve">oder Gutachterinnen </w:t>
      </w:r>
      <w:r w:rsidRPr="00C36FFE">
        <w:t xml:space="preserve">diesem Vorgehen schriftlich zustimmen. </w:t>
      </w:r>
      <w:r w:rsidRPr="004F712A">
        <w:rPr>
          <w:position w:val="8"/>
          <w:sz w:val="18"/>
          <w:szCs w:val="18"/>
        </w:rPr>
        <w:t>2</w:t>
      </w:r>
      <w:r w:rsidRPr="00C36FFE">
        <w:t xml:space="preserve">Hierfür ist das offizielle Formular der Fakultät zu verwenden. </w:t>
      </w:r>
      <w:r w:rsidRPr="004F712A">
        <w:rPr>
          <w:position w:val="8"/>
          <w:sz w:val="18"/>
          <w:szCs w:val="18"/>
        </w:rPr>
        <w:t>3</w:t>
      </w:r>
      <w:r w:rsidRPr="00C36FFE">
        <w:t>Die entsprechende Einverständniserklärung is</w:t>
      </w:r>
      <w:r w:rsidR="00E103D2" w:rsidRPr="00C36FFE">
        <w:t>t vom Doktoranden oder der Dok</w:t>
      </w:r>
      <w:r w:rsidRPr="00C36FFE">
        <w:t xml:space="preserve">torandin bei der Anmeldung zur Doktorprüfung abzugeben. </w:t>
      </w:r>
      <w:r w:rsidRPr="004F712A">
        <w:rPr>
          <w:position w:val="8"/>
          <w:sz w:val="18"/>
          <w:szCs w:val="18"/>
        </w:rPr>
        <w:t>4</w:t>
      </w:r>
      <w:r w:rsidRPr="00C36FFE">
        <w:t xml:space="preserve">Die </w:t>
      </w:r>
      <w:r w:rsidR="00E103D2" w:rsidRPr="00C36FFE">
        <w:t>Gutachter</w:t>
      </w:r>
      <w:r w:rsidR="000A2033" w:rsidRPr="00C36FFE">
        <w:t xml:space="preserve"> oder Gutachterinnen</w:t>
      </w:r>
      <w:r w:rsidR="00E103D2" w:rsidRPr="00C36FFE">
        <w:t xml:space="preserve"> reichen diese gemein</w:t>
      </w:r>
      <w:r w:rsidRPr="00C36FFE">
        <w:t>sam mit ihrem Gutachten</w:t>
      </w:r>
      <w:r w:rsidRPr="00C36FFE">
        <w:rPr>
          <w:spacing w:val="-8"/>
        </w:rPr>
        <w:t xml:space="preserve"> </w:t>
      </w:r>
      <w:r w:rsidRPr="00C36FFE">
        <w:t>ein.</w:t>
      </w:r>
    </w:p>
    <w:p w14:paraId="204627B4" w14:textId="77777777" w:rsidR="00ED7443" w:rsidRPr="00C36FFE" w:rsidRDefault="00ED7443" w:rsidP="00C36FFE">
      <w:pPr>
        <w:pStyle w:val="Textkrper"/>
        <w:spacing w:before="10" w:line="276" w:lineRule="auto"/>
        <w:jc w:val="both"/>
      </w:pPr>
    </w:p>
    <w:p w14:paraId="3E6DD997" w14:textId="2F48104D" w:rsidR="00ED7443" w:rsidRPr="00C36FFE" w:rsidRDefault="00ED7443" w:rsidP="00C36FFE">
      <w:pPr>
        <w:pStyle w:val="Listenabsatz"/>
        <w:numPr>
          <w:ilvl w:val="0"/>
          <w:numId w:val="10"/>
        </w:numPr>
        <w:tabs>
          <w:tab w:val="left" w:pos="479"/>
        </w:tabs>
        <w:spacing w:before="1" w:line="276" w:lineRule="auto"/>
        <w:ind w:right="119" w:hanging="10"/>
      </w:pPr>
      <w:r w:rsidRPr="00C36FFE">
        <w:t xml:space="preserve">Kopien der Gutachten werden den Doktoranden </w:t>
      </w:r>
      <w:r w:rsidR="00AD3CF6" w:rsidRPr="00C36FFE">
        <w:t xml:space="preserve">oder Doktorandinnen </w:t>
      </w:r>
      <w:r w:rsidRPr="00C36FFE">
        <w:t>standardmä</w:t>
      </w:r>
      <w:r w:rsidR="00E103D2" w:rsidRPr="00C36FFE">
        <w:t>ßig zusammen mit der schriftli</w:t>
      </w:r>
      <w:r w:rsidRPr="00C36FFE">
        <w:t>chen Mitteilung über die Auslegefrist</w:t>
      </w:r>
      <w:r w:rsidRPr="00C36FFE">
        <w:rPr>
          <w:spacing w:val="-17"/>
        </w:rPr>
        <w:t xml:space="preserve"> </w:t>
      </w:r>
      <w:r w:rsidRPr="00C36FFE">
        <w:t>zugeschickt.</w:t>
      </w:r>
    </w:p>
    <w:p w14:paraId="37D44D45" w14:textId="660CE59F" w:rsidR="00943002" w:rsidRDefault="00943002" w:rsidP="0092570F">
      <w:pPr>
        <w:pStyle w:val="Textkrper"/>
        <w:jc w:val="both"/>
      </w:pPr>
    </w:p>
    <w:p w14:paraId="2C1FFD91" w14:textId="58F1B9D4" w:rsidR="005070B3" w:rsidRDefault="005070B3" w:rsidP="0092570F">
      <w:pPr>
        <w:pStyle w:val="Textkrper"/>
        <w:jc w:val="both"/>
      </w:pPr>
    </w:p>
    <w:p w14:paraId="2E6962B3" w14:textId="7451F586" w:rsidR="005070B3" w:rsidRPr="00C36FFE" w:rsidRDefault="005070B3" w:rsidP="005070B3">
      <w:pPr>
        <w:pStyle w:val="berschrift2"/>
        <w:spacing w:before="1"/>
        <w:ind w:left="2122" w:right="0"/>
        <w:jc w:val="left"/>
      </w:pPr>
      <w:r>
        <w:t>§ 10</w:t>
      </w:r>
      <w:r w:rsidRPr="00C36FFE">
        <w:t xml:space="preserve"> Durchführung und Benotung der Disputation</w:t>
      </w:r>
    </w:p>
    <w:p w14:paraId="1BFC2A06" w14:textId="77777777" w:rsidR="005070B3" w:rsidRPr="0092570F" w:rsidRDefault="005070B3" w:rsidP="005070B3">
      <w:pPr>
        <w:pStyle w:val="Textkrper"/>
        <w:spacing w:before="5"/>
      </w:pPr>
    </w:p>
    <w:p w14:paraId="33E4D61D" w14:textId="661A79D1" w:rsidR="005070B3" w:rsidRDefault="005070B3" w:rsidP="005070B3">
      <w:pPr>
        <w:pStyle w:val="Textkrper"/>
        <w:spacing w:line="276" w:lineRule="auto"/>
        <w:ind w:left="115" w:right="114"/>
        <w:jc w:val="both"/>
      </w:pPr>
      <w:r w:rsidRPr="004F712A">
        <w:rPr>
          <w:position w:val="8"/>
          <w:sz w:val="18"/>
          <w:szCs w:val="18"/>
        </w:rPr>
        <w:t>1</w:t>
      </w:r>
      <w:r w:rsidRPr="00C36FFE">
        <w:t xml:space="preserve">Der Doktorand oder die Doktorandin verteidigt seine oder ihre Dissertation in einer Disputation </w:t>
      </w:r>
      <w:r w:rsidRPr="00C36FFE">
        <w:rPr>
          <w:spacing w:val="-3"/>
        </w:rPr>
        <w:t xml:space="preserve">im </w:t>
      </w:r>
      <w:r w:rsidRPr="00C36FFE">
        <w:t xml:space="preserve">Rahmen einer fakultätsöffentlichen Sitzung der Promotionsprüfungskommission. </w:t>
      </w:r>
      <w:r w:rsidRPr="004F712A">
        <w:rPr>
          <w:position w:val="8"/>
          <w:sz w:val="18"/>
          <w:szCs w:val="18"/>
        </w:rPr>
        <w:t>2</w:t>
      </w:r>
      <w:r w:rsidRPr="00C36FFE">
        <w:t xml:space="preserve">Die Disputation findet nach Wahl des Doktoranden oder der Doktorandin in deutscher oder englischer Sprache statt. </w:t>
      </w:r>
      <w:r w:rsidRPr="004F712A">
        <w:rPr>
          <w:position w:val="8"/>
          <w:sz w:val="18"/>
          <w:szCs w:val="18"/>
        </w:rPr>
        <w:t>3</w:t>
      </w:r>
      <w:r w:rsidRPr="00C36FFE">
        <w:t>An ihrem</w:t>
      </w:r>
      <w:r w:rsidRPr="00C36FFE">
        <w:rPr>
          <w:spacing w:val="-6"/>
        </w:rPr>
        <w:t xml:space="preserve"> </w:t>
      </w:r>
      <w:r w:rsidRPr="00C36FFE">
        <w:t>Beginn</w:t>
      </w:r>
      <w:r w:rsidRPr="00C36FFE">
        <w:rPr>
          <w:spacing w:val="-7"/>
        </w:rPr>
        <w:t xml:space="preserve"> </w:t>
      </w:r>
      <w:r w:rsidRPr="00C36FFE">
        <w:t>hält</w:t>
      </w:r>
      <w:r w:rsidRPr="00C36FFE">
        <w:rPr>
          <w:spacing w:val="-8"/>
        </w:rPr>
        <w:t xml:space="preserve"> </w:t>
      </w:r>
      <w:r w:rsidRPr="00C36FFE">
        <w:t>er</w:t>
      </w:r>
      <w:r w:rsidRPr="00C36FFE">
        <w:rPr>
          <w:spacing w:val="-6"/>
        </w:rPr>
        <w:t xml:space="preserve"> </w:t>
      </w:r>
      <w:r w:rsidRPr="00C36FFE">
        <w:t>oder</w:t>
      </w:r>
      <w:r w:rsidRPr="00C36FFE">
        <w:rPr>
          <w:spacing w:val="-8"/>
        </w:rPr>
        <w:t xml:space="preserve"> </w:t>
      </w:r>
      <w:r w:rsidRPr="00C36FFE">
        <w:t>sie</w:t>
      </w:r>
      <w:r w:rsidRPr="00C36FFE">
        <w:rPr>
          <w:spacing w:val="-7"/>
        </w:rPr>
        <w:t xml:space="preserve"> </w:t>
      </w:r>
      <w:r w:rsidRPr="00C36FFE">
        <w:t>ein</w:t>
      </w:r>
      <w:r w:rsidRPr="00C36FFE">
        <w:rPr>
          <w:spacing w:val="-7"/>
        </w:rPr>
        <w:t xml:space="preserve"> </w:t>
      </w:r>
      <w:r w:rsidRPr="00C36FFE">
        <w:t>Kurzreferat</w:t>
      </w:r>
      <w:r w:rsidRPr="00C36FFE">
        <w:rPr>
          <w:spacing w:val="-6"/>
        </w:rPr>
        <w:t xml:space="preserve"> </w:t>
      </w:r>
      <w:r w:rsidRPr="00C36FFE">
        <w:t>von</w:t>
      </w:r>
      <w:r w:rsidRPr="00C36FFE">
        <w:rPr>
          <w:spacing w:val="-7"/>
        </w:rPr>
        <w:t xml:space="preserve"> </w:t>
      </w:r>
      <w:r w:rsidRPr="00C36FFE">
        <w:t>30</w:t>
      </w:r>
      <w:r w:rsidRPr="00C36FFE">
        <w:rPr>
          <w:spacing w:val="-7"/>
        </w:rPr>
        <w:t xml:space="preserve"> </w:t>
      </w:r>
      <w:r w:rsidRPr="00C36FFE">
        <w:t>bis</w:t>
      </w:r>
      <w:r w:rsidRPr="00C36FFE">
        <w:rPr>
          <w:spacing w:val="-7"/>
        </w:rPr>
        <w:t xml:space="preserve"> </w:t>
      </w:r>
      <w:r w:rsidRPr="00C36FFE">
        <w:t>45</w:t>
      </w:r>
      <w:r w:rsidRPr="00C36FFE">
        <w:rPr>
          <w:spacing w:val="-7"/>
        </w:rPr>
        <w:t xml:space="preserve"> </w:t>
      </w:r>
      <w:r w:rsidRPr="00C36FFE">
        <w:t>Minuten</w:t>
      </w:r>
      <w:r w:rsidRPr="00C36FFE">
        <w:rPr>
          <w:spacing w:val="-7"/>
        </w:rPr>
        <w:t xml:space="preserve"> </w:t>
      </w:r>
      <w:r w:rsidRPr="00C36FFE">
        <w:t>über</w:t>
      </w:r>
      <w:r w:rsidRPr="00C36FFE">
        <w:rPr>
          <w:spacing w:val="-6"/>
        </w:rPr>
        <w:t xml:space="preserve"> </w:t>
      </w:r>
      <w:r w:rsidRPr="00C36FFE">
        <w:t>seine</w:t>
      </w:r>
      <w:r w:rsidRPr="00C36FFE">
        <w:rPr>
          <w:spacing w:val="-7"/>
        </w:rPr>
        <w:t xml:space="preserve"> </w:t>
      </w:r>
      <w:r w:rsidRPr="00C36FFE">
        <w:t>oder</w:t>
      </w:r>
      <w:r w:rsidRPr="00C36FFE">
        <w:rPr>
          <w:spacing w:val="-6"/>
        </w:rPr>
        <w:t xml:space="preserve"> </w:t>
      </w:r>
      <w:r w:rsidRPr="00C36FFE">
        <w:t>ihre</w:t>
      </w:r>
      <w:r w:rsidRPr="00C36FFE">
        <w:rPr>
          <w:spacing w:val="-9"/>
        </w:rPr>
        <w:t xml:space="preserve"> </w:t>
      </w:r>
      <w:r w:rsidRPr="00C36FFE">
        <w:t>Arbeit.</w:t>
      </w:r>
      <w:r w:rsidRPr="00C36FFE">
        <w:rPr>
          <w:spacing w:val="-4"/>
        </w:rPr>
        <w:t xml:space="preserve"> </w:t>
      </w:r>
      <w:r w:rsidRPr="004F712A">
        <w:rPr>
          <w:position w:val="8"/>
          <w:sz w:val="18"/>
          <w:szCs w:val="18"/>
        </w:rPr>
        <w:t>4</w:t>
      </w:r>
      <w:r w:rsidRPr="00C36FFE">
        <w:t xml:space="preserve">Im Anschluss an den Vortrag erfolgt eine etwa 30 bis </w:t>
      </w:r>
      <w:proofErr w:type="gramStart"/>
      <w:r w:rsidRPr="00C36FFE">
        <w:t>60 minütige</w:t>
      </w:r>
      <w:proofErr w:type="gramEnd"/>
      <w:r w:rsidRPr="00C36FFE">
        <w:t xml:space="preserve"> Diskussion. </w:t>
      </w:r>
      <w:r w:rsidRPr="004F712A">
        <w:rPr>
          <w:position w:val="8"/>
          <w:sz w:val="18"/>
          <w:szCs w:val="18"/>
        </w:rPr>
        <w:t>5</w:t>
      </w:r>
      <w:r w:rsidRPr="00C36FFE">
        <w:t>Die Disputation geht von der</w:t>
      </w:r>
      <w:r w:rsidRPr="00C36FFE">
        <w:rPr>
          <w:spacing w:val="-9"/>
        </w:rPr>
        <w:t xml:space="preserve"> </w:t>
      </w:r>
      <w:r w:rsidRPr="00C36FFE">
        <w:t>Dissertation</w:t>
      </w:r>
      <w:r w:rsidRPr="00C36FFE">
        <w:rPr>
          <w:spacing w:val="-10"/>
        </w:rPr>
        <w:t xml:space="preserve"> </w:t>
      </w:r>
      <w:r w:rsidRPr="00C36FFE">
        <w:t>aus,</w:t>
      </w:r>
      <w:r w:rsidRPr="00C36FFE">
        <w:rPr>
          <w:spacing w:val="-8"/>
        </w:rPr>
        <w:t xml:space="preserve"> </w:t>
      </w:r>
      <w:r w:rsidRPr="00C36FFE">
        <w:t>bezieht</w:t>
      </w:r>
      <w:r w:rsidRPr="00C36FFE">
        <w:rPr>
          <w:spacing w:val="-8"/>
        </w:rPr>
        <w:t xml:space="preserve"> </w:t>
      </w:r>
      <w:r w:rsidRPr="00C36FFE">
        <w:t>die</w:t>
      </w:r>
      <w:r w:rsidRPr="00C36FFE">
        <w:rPr>
          <w:spacing w:val="-12"/>
        </w:rPr>
        <w:t xml:space="preserve"> </w:t>
      </w:r>
      <w:r w:rsidRPr="00C36FFE">
        <w:t>Gutachten</w:t>
      </w:r>
      <w:r w:rsidRPr="00C36FFE">
        <w:rPr>
          <w:spacing w:val="-12"/>
        </w:rPr>
        <w:t xml:space="preserve"> </w:t>
      </w:r>
      <w:r w:rsidRPr="00C36FFE">
        <w:t>und</w:t>
      </w:r>
      <w:r w:rsidRPr="00C36FFE">
        <w:rPr>
          <w:spacing w:val="-12"/>
        </w:rPr>
        <w:t xml:space="preserve"> </w:t>
      </w:r>
      <w:r w:rsidRPr="00C36FFE">
        <w:t>Zusatzgutachten</w:t>
      </w:r>
      <w:r w:rsidRPr="00C36FFE">
        <w:rPr>
          <w:spacing w:val="-15"/>
        </w:rPr>
        <w:t xml:space="preserve"> </w:t>
      </w:r>
      <w:r w:rsidRPr="00C36FFE">
        <w:t>mit</w:t>
      </w:r>
      <w:r w:rsidRPr="00C36FFE">
        <w:rPr>
          <w:spacing w:val="-8"/>
        </w:rPr>
        <w:t xml:space="preserve"> </w:t>
      </w:r>
      <w:r w:rsidRPr="00C36FFE">
        <w:t>ein</w:t>
      </w:r>
      <w:r w:rsidRPr="00C36FFE">
        <w:rPr>
          <w:spacing w:val="-12"/>
        </w:rPr>
        <w:t xml:space="preserve"> </w:t>
      </w:r>
      <w:r w:rsidRPr="00C36FFE">
        <w:t>und</w:t>
      </w:r>
      <w:r w:rsidRPr="00C36FFE">
        <w:rPr>
          <w:spacing w:val="-10"/>
        </w:rPr>
        <w:t xml:space="preserve"> </w:t>
      </w:r>
      <w:r w:rsidRPr="00C36FFE">
        <w:t>erstreckt</w:t>
      </w:r>
      <w:r w:rsidRPr="00C36FFE">
        <w:rPr>
          <w:spacing w:val="-11"/>
        </w:rPr>
        <w:t xml:space="preserve"> </w:t>
      </w:r>
      <w:r w:rsidRPr="00C36FFE">
        <w:t>sich</w:t>
      </w:r>
      <w:r w:rsidRPr="00C36FFE">
        <w:rPr>
          <w:spacing w:val="-12"/>
        </w:rPr>
        <w:t xml:space="preserve"> </w:t>
      </w:r>
      <w:r w:rsidRPr="00C36FFE">
        <w:t xml:space="preserve">darüber hinaus auf Probleme des Faches und auf angrenzende Gebiete anderer Fächer, die mit der Dissertation zusammenhängen. </w:t>
      </w:r>
      <w:r w:rsidRPr="004F712A">
        <w:rPr>
          <w:position w:val="8"/>
          <w:sz w:val="18"/>
          <w:szCs w:val="18"/>
        </w:rPr>
        <w:t>6</w:t>
      </w:r>
      <w:r w:rsidRPr="00C36FFE">
        <w:t>Der Doktorand oder die Doktorandin zeigt mit der Disputation, dass er oder sie mit dem Forschungsstand seines oder ihres Faches und angrenzender Gebiete vertraut</w:t>
      </w:r>
      <w:r w:rsidRPr="00C36FFE">
        <w:rPr>
          <w:spacing w:val="-29"/>
        </w:rPr>
        <w:t xml:space="preserve"> </w:t>
      </w:r>
      <w:r w:rsidRPr="00C36FFE">
        <w:t>ist.</w:t>
      </w:r>
      <w:r w:rsidR="008011D1">
        <w:t xml:space="preserve"> </w:t>
      </w:r>
      <w:r w:rsidR="008011D1">
        <w:rPr>
          <w:vertAlign w:val="superscript"/>
        </w:rPr>
        <w:t>7</w:t>
      </w:r>
      <w:r w:rsidR="008011D1" w:rsidRPr="008011D1">
        <w:t xml:space="preserve">In begründeten Ausnahmefällen kann die Zuschaltung von Mitgliedern der Promotionsprüfungskommission an der Disputation mit Hilfe digitaler Medien (z.B. Videokonferenz) erfolgen, sofern eine Übertragung sicher und datenschutzgerecht erfolgt und sichergestellt ist, dass die Mitwirkung des bzw. der Zugeschalteten nicht beeinflusst wird. </w:t>
      </w:r>
      <w:r w:rsidR="008011D1">
        <w:rPr>
          <w:vertAlign w:val="superscript"/>
        </w:rPr>
        <w:t>8</w:t>
      </w:r>
      <w:r w:rsidR="008011D1" w:rsidRPr="008011D1">
        <w:t xml:space="preserve">Voraussetzung dabei ist die Zustimmung aller Mitglieder der Promotionsprüfungskommission sowie des Doktoranden bzw. der Doktorandin. </w:t>
      </w:r>
      <w:r w:rsidR="008011D1">
        <w:rPr>
          <w:vertAlign w:val="superscript"/>
        </w:rPr>
        <w:t>9</w:t>
      </w:r>
      <w:r w:rsidR="008011D1" w:rsidRPr="008011D1">
        <w:t>Soweit eine Disputation oder Teile einer Disputation mit Hilfe digitaler Medien durchgeführt werden, ist sicherzustellen, dass sämtliche Mitglieder über die hierfür notwendige technische Ausrüstung verfügen</w:t>
      </w:r>
      <w:r w:rsidR="008011D1">
        <w:t>.</w:t>
      </w:r>
    </w:p>
    <w:p w14:paraId="35E82543" w14:textId="77777777" w:rsidR="00E970F6" w:rsidRPr="00C36FFE" w:rsidRDefault="00E970F6" w:rsidP="005070B3">
      <w:pPr>
        <w:pStyle w:val="Textkrper"/>
        <w:spacing w:line="276" w:lineRule="auto"/>
        <w:ind w:left="115" w:right="114"/>
        <w:jc w:val="both"/>
      </w:pPr>
    </w:p>
    <w:p w14:paraId="27E9530F" w14:textId="517566F6" w:rsidR="00ED7443" w:rsidRPr="00C36FFE" w:rsidRDefault="007F1E61" w:rsidP="00ED7443">
      <w:pPr>
        <w:pStyle w:val="berschrift2"/>
        <w:ind w:left="2964" w:right="0"/>
        <w:jc w:val="left"/>
      </w:pPr>
      <w:r>
        <w:t>§ 11</w:t>
      </w:r>
      <w:r w:rsidR="00ED7443" w:rsidRPr="00C36FFE">
        <w:t xml:space="preserve"> Veröffentlichung der Dissertation</w:t>
      </w:r>
    </w:p>
    <w:p w14:paraId="3D2432CD" w14:textId="77777777" w:rsidR="00ED7443" w:rsidRPr="0092570F" w:rsidRDefault="00ED7443" w:rsidP="00ED7443">
      <w:pPr>
        <w:pStyle w:val="Textkrper"/>
        <w:spacing w:before="5"/>
      </w:pPr>
    </w:p>
    <w:p w14:paraId="30BDBFD6" w14:textId="454FCB3A" w:rsidR="00ED7443" w:rsidRDefault="00ED7443" w:rsidP="004F712A">
      <w:pPr>
        <w:pStyle w:val="Listenabsatz"/>
        <w:numPr>
          <w:ilvl w:val="0"/>
          <w:numId w:val="3"/>
        </w:numPr>
        <w:tabs>
          <w:tab w:val="left" w:pos="445"/>
        </w:tabs>
        <w:spacing w:line="276" w:lineRule="auto"/>
        <w:ind w:right="113" w:hanging="9"/>
      </w:pPr>
      <w:r w:rsidRPr="004F712A">
        <w:rPr>
          <w:position w:val="8"/>
          <w:sz w:val="18"/>
          <w:szCs w:val="18"/>
        </w:rPr>
        <w:t>1</w:t>
      </w:r>
      <w:r w:rsidRPr="00C36FFE">
        <w:t>Vervielfältigung</w:t>
      </w:r>
      <w:r w:rsidRPr="00C36FFE">
        <w:rPr>
          <w:spacing w:val="-6"/>
        </w:rPr>
        <w:t xml:space="preserve"> </w:t>
      </w:r>
      <w:r w:rsidRPr="00C36FFE">
        <w:t>und</w:t>
      </w:r>
      <w:r w:rsidRPr="00C36FFE">
        <w:rPr>
          <w:spacing w:val="-10"/>
        </w:rPr>
        <w:t xml:space="preserve"> </w:t>
      </w:r>
      <w:r w:rsidRPr="00C36FFE">
        <w:t>Publikation</w:t>
      </w:r>
      <w:r w:rsidRPr="00C36FFE">
        <w:rPr>
          <w:spacing w:val="-8"/>
        </w:rPr>
        <w:t xml:space="preserve"> </w:t>
      </w:r>
      <w:r w:rsidRPr="00C36FFE">
        <w:t>einer</w:t>
      </w:r>
      <w:r w:rsidRPr="00C36FFE">
        <w:rPr>
          <w:spacing w:val="-7"/>
        </w:rPr>
        <w:t xml:space="preserve"> </w:t>
      </w:r>
      <w:r w:rsidRPr="00C36FFE">
        <w:t>Dissertation</w:t>
      </w:r>
      <w:r w:rsidRPr="00C36FFE">
        <w:rPr>
          <w:spacing w:val="-8"/>
        </w:rPr>
        <w:t xml:space="preserve"> </w:t>
      </w:r>
      <w:r w:rsidRPr="00C36FFE">
        <w:t>kann</w:t>
      </w:r>
      <w:r w:rsidRPr="00C36FFE">
        <w:rPr>
          <w:spacing w:val="-8"/>
        </w:rPr>
        <w:t xml:space="preserve"> </w:t>
      </w:r>
      <w:r w:rsidRPr="00C36FFE">
        <w:t>nur</w:t>
      </w:r>
      <w:r w:rsidRPr="00C36FFE">
        <w:rPr>
          <w:spacing w:val="-7"/>
        </w:rPr>
        <w:t xml:space="preserve"> </w:t>
      </w:r>
      <w:r w:rsidRPr="00C36FFE">
        <w:t>mit</w:t>
      </w:r>
      <w:r w:rsidRPr="00C36FFE">
        <w:rPr>
          <w:spacing w:val="-7"/>
        </w:rPr>
        <w:t xml:space="preserve"> </w:t>
      </w:r>
      <w:r w:rsidRPr="00C36FFE">
        <w:t>schriftlicher</w:t>
      </w:r>
      <w:r w:rsidRPr="00C36FFE">
        <w:rPr>
          <w:spacing w:val="-5"/>
        </w:rPr>
        <w:t xml:space="preserve"> </w:t>
      </w:r>
      <w:r w:rsidRPr="00C36FFE">
        <w:t>Erlaubnis</w:t>
      </w:r>
      <w:r w:rsidRPr="00C36FFE">
        <w:rPr>
          <w:spacing w:val="-6"/>
        </w:rPr>
        <w:t xml:space="preserve"> </w:t>
      </w:r>
      <w:r w:rsidRPr="00C36FFE">
        <w:t>des</w:t>
      </w:r>
      <w:r w:rsidRPr="00C36FFE">
        <w:rPr>
          <w:spacing w:val="-8"/>
        </w:rPr>
        <w:t xml:space="preserve"> </w:t>
      </w:r>
      <w:r w:rsidRPr="00C36FFE">
        <w:t>oder der</w:t>
      </w:r>
      <w:r w:rsidRPr="00C36FFE">
        <w:rPr>
          <w:spacing w:val="-8"/>
        </w:rPr>
        <w:t xml:space="preserve"> </w:t>
      </w:r>
      <w:r w:rsidRPr="00C36FFE">
        <w:t>Vorsitzenden</w:t>
      </w:r>
      <w:r w:rsidRPr="00C36FFE">
        <w:rPr>
          <w:spacing w:val="-9"/>
        </w:rPr>
        <w:t xml:space="preserve"> </w:t>
      </w:r>
      <w:r w:rsidRPr="00C36FFE">
        <w:t>des</w:t>
      </w:r>
      <w:r w:rsidRPr="00C36FFE">
        <w:rPr>
          <w:spacing w:val="-9"/>
        </w:rPr>
        <w:t xml:space="preserve"> </w:t>
      </w:r>
      <w:r w:rsidR="005133B8">
        <w:rPr>
          <w:spacing w:val="-9"/>
        </w:rPr>
        <w:t xml:space="preserve">Ständigen </w:t>
      </w:r>
      <w:r w:rsidRPr="00C36FFE">
        <w:t>Promotionsausschusses</w:t>
      </w:r>
      <w:r w:rsidRPr="00C36FFE">
        <w:rPr>
          <w:spacing w:val="-11"/>
        </w:rPr>
        <w:t xml:space="preserve"> </w:t>
      </w:r>
      <w:r w:rsidRPr="00C36FFE">
        <w:t>erfolgen</w:t>
      </w:r>
      <w:r w:rsidRPr="00C36FFE">
        <w:rPr>
          <w:spacing w:val="-12"/>
        </w:rPr>
        <w:t xml:space="preserve"> </w:t>
      </w:r>
      <w:r w:rsidRPr="00C36FFE">
        <w:t>(Druckerlaubnis).</w:t>
      </w:r>
      <w:r w:rsidRPr="00C36FFE">
        <w:rPr>
          <w:spacing w:val="-8"/>
        </w:rPr>
        <w:t xml:space="preserve"> </w:t>
      </w:r>
      <w:r w:rsidRPr="004F712A">
        <w:rPr>
          <w:position w:val="8"/>
          <w:sz w:val="18"/>
          <w:szCs w:val="18"/>
        </w:rPr>
        <w:t>2</w:t>
      </w:r>
      <w:r w:rsidRPr="00C36FFE">
        <w:t>Die</w:t>
      </w:r>
      <w:r w:rsidRPr="00C36FFE">
        <w:rPr>
          <w:spacing w:val="-9"/>
        </w:rPr>
        <w:t xml:space="preserve"> </w:t>
      </w:r>
      <w:r w:rsidRPr="00C36FFE">
        <w:t>Druckerlaubnis</w:t>
      </w:r>
      <w:r w:rsidRPr="00C36FFE">
        <w:rPr>
          <w:spacing w:val="-9"/>
        </w:rPr>
        <w:t xml:space="preserve"> </w:t>
      </w:r>
      <w:r w:rsidRPr="00C36FFE">
        <w:t>wird nach erfolgreichem Abschluss des Promotionsverfahrens erteilt, wenn das für die Ablieferung der Pflichtexemplare zu vervielfältigende oder zu publizierende Exem</w:t>
      </w:r>
      <w:r w:rsidR="00581C7D" w:rsidRPr="00C36FFE">
        <w:t>plar der Dissertation den Ände</w:t>
      </w:r>
      <w:r w:rsidRPr="00C36FFE">
        <w:t xml:space="preserve">rungsauflagen der Gutachten entspricht. </w:t>
      </w:r>
      <w:r w:rsidRPr="004F712A">
        <w:rPr>
          <w:position w:val="8"/>
          <w:sz w:val="18"/>
          <w:szCs w:val="18"/>
        </w:rPr>
        <w:t>3</w:t>
      </w:r>
      <w:r w:rsidRPr="00C36FFE">
        <w:t xml:space="preserve">Eine schriftliche Bestätigung darüber ist von dem oder der Vorsitzenden des </w:t>
      </w:r>
      <w:r w:rsidR="005133B8">
        <w:t xml:space="preserve">Ständigen </w:t>
      </w:r>
      <w:r w:rsidRPr="00C36FFE">
        <w:t>Promotionsausschusses von den Gutacht</w:t>
      </w:r>
      <w:r w:rsidR="00D05F6D" w:rsidRPr="00C36FFE">
        <w:t>ern oder</w:t>
      </w:r>
      <w:r w:rsidR="00581C7D" w:rsidRPr="00C36FFE">
        <w:t xml:space="preserve"> Gutachterinnen einzuho</w:t>
      </w:r>
      <w:r w:rsidRPr="00C36FFE">
        <w:t xml:space="preserve">len. </w:t>
      </w:r>
      <w:r w:rsidRPr="004F712A">
        <w:rPr>
          <w:position w:val="8"/>
          <w:sz w:val="18"/>
          <w:szCs w:val="18"/>
        </w:rPr>
        <w:t>4</w:t>
      </w:r>
      <w:r w:rsidRPr="00C36FFE">
        <w:t xml:space="preserve">Eine Verweigerung der Bestätigung ist schriftlich zu begründen. </w:t>
      </w:r>
      <w:r w:rsidRPr="004F712A">
        <w:rPr>
          <w:position w:val="8"/>
          <w:sz w:val="18"/>
          <w:szCs w:val="18"/>
        </w:rPr>
        <w:t>5</w:t>
      </w:r>
      <w:r w:rsidRPr="00C36FFE">
        <w:t xml:space="preserve">Aus wichtigem Grund kann der oder die Vorsitzende des </w:t>
      </w:r>
      <w:r w:rsidR="005133B8">
        <w:t xml:space="preserve">Ständigen </w:t>
      </w:r>
      <w:r w:rsidRPr="00C36FFE">
        <w:t>Promotionsausschusses im Ein</w:t>
      </w:r>
      <w:r w:rsidR="0091677C" w:rsidRPr="00C36FFE">
        <w:t>vernehmen mit den Gutachtern oder</w:t>
      </w:r>
      <w:r w:rsidRPr="00C36FFE">
        <w:t xml:space="preserve"> Gutachterinnen eine Abweichung der Druckfassung vom eingereichten Text</w:t>
      </w:r>
      <w:r w:rsidRPr="00C36FFE">
        <w:rPr>
          <w:spacing w:val="-29"/>
        </w:rPr>
        <w:t xml:space="preserve"> </w:t>
      </w:r>
      <w:r w:rsidRPr="00C36FFE">
        <w:t>genehmigen.</w:t>
      </w:r>
    </w:p>
    <w:p w14:paraId="29778644" w14:textId="77777777" w:rsidR="00511731" w:rsidRDefault="00511731" w:rsidP="00511731">
      <w:pPr>
        <w:pStyle w:val="Listenabsatz"/>
        <w:tabs>
          <w:tab w:val="left" w:pos="445"/>
        </w:tabs>
        <w:spacing w:line="276" w:lineRule="auto"/>
        <w:ind w:right="113"/>
      </w:pPr>
    </w:p>
    <w:p w14:paraId="7D71E88B" w14:textId="774DCCC5" w:rsidR="00ED7443" w:rsidRPr="00511731" w:rsidRDefault="00ED7443" w:rsidP="00511731">
      <w:pPr>
        <w:pStyle w:val="Listenabsatz"/>
        <w:numPr>
          <w:ilvl w:val="0"/>
          <w:numId w:val="3"/>
        </w:numPr>
        <w:tabs>
          <w:tab w:val="left" w:pos="445"/>
        </w:tabs>
        <w:spacing w:line="276" w:lineRule="auto"/>
        <w:ind w:right="113" w:hanging="9"/>
      </w:pPr>
      <w:r w:rsidRPr="00511731">
        <w:rPr>
          <w:position w:val="8"/>
          <w:sz w:val="18"/>
          <w:szCs w:val="18"/>
        </w:rPr>
        <w:t>1</w:t>
      </w:r>
      <w:r w:rsidRPr="00C36FFE">
        <w:t xml:space="preserve">Der Doktorand oder die Doktorandin ist verpflichtet, die Dissertation der wissenschaftlichen Öffentlichkeit durch Vervielfältigung und Verbreitung zugänglich zu machen. </w:t>
      </w:r>
      <w:r w:rsidRPr="00511731">
        <w:rPr>
          <w:position w:val="8"/>
          <w:sz w:val="18"/>
          <w:szCs w:val="18"/>
        </w:rPr>
        <w:t>2</w:t>
      </w:r>
      <w:r w:rsidRPr="00C36FFE">
        <w:t xml:space="preserve">Zu diesem Zweck </w:t>
      </w:r>
      <w:r w:rsidRPr="00511731">
        <w:rPr>
          <w:spacing w:val="-4"/>
        </w:rPr>
        <w:t xml:space="preserve">ist </w:t>
      </w:r>
      <w:r w:rsidRPr="00C36FFE">
        <w:t xml:space="preserve">eine vom </w:t>
      </w:r>
      <w:r w:rsidR="005133B8">
        <w:t xml:space="preserve">Ständigen </w:t>
      </w:r>
      <w:r w:rsidRPr="00C36FFE">
        <w:t xml:space="preserve">Promotionsausschuss festgelegte Anzahl an gedruckten und gebundenen </w:t>
      </w:r>
      <w:r w:rsidR="00581C7D" w:rsidRPr="00C36FFE">
        <w:t>Pflichtexemp</w:t>
      </w:r>
      <w:r w:rsidRPr="00C36FFE">
        <w:t xml:space="preserve">laren oder eine elektronische Version der Dissertation, deren Dateiformat und Datenträger mit </w:t>
      </w:r>
      <w:r w:rsidRPr="00511731">
        <w:rPr>
          <w:spacing w:val="-3"/>
        </w:rPr>
        <w:t xml:space="preserve">der </w:t>
      </w:r>
      <w:r w:rsidRPr="00C36FFE">
        <w:t xml:space="preserve">Universitätsbibliothek abzustimmen ist, kostenlos bei der Fakultät abzuliefern. </w:t>
      </w:r>
      <w:r w:rsidR="004F712A" w:rsidRPr="00511731">
        <w:rPr>
          <w:position w:val="8"/>
          <w:sz w:val="18"/>
          <w:szCs w:val="18"/>
        </w:rPr>
        <w:t>3</w:t>
      </w:r>
      <w:r w:rsidR="004F712A">
        <w:t xml:space="preserve">Der Doktorand oder die Doktorandin überträgt der Universität das Recht, im Rahmen der gesetzlichen Aufgaben der Hochschulbibliotheken weitere Kopien der Dissertation herzustellen und zu verbreiten beziehungsweise in Datennetzen zur Verfügung zu stellen. </w:t>
      </w:r>
      <w:r w:rsidRPr="00511731">
        <w:rPr>
          <w:position w:val="8"/>
          <w:sz w:val="18"/>
          <w:szCs w:val="18"/>
        </w:rPr>
        <w:t>4</w:t>
      </w:r>
      <w:r w:rsidRPr="00C36FFE">
        <w:t>Die Pflichtexemplare müssen als an der Wirtschaftswissenschaftlichen Fakultät der Universität Passau angefertigte Dissertation kenntlich</w:t>
      </w:r>
      <w:r w:rsidRPr="00511731">
        <w:rPr>
          <w:spacing w:val="-15"/>
        </w:rPr>
        <w:t xml:space="preserve"> </w:t>
      </w:r>
      <w:r w:rsidRPr="00C36FFE">
        <w:t>gemacht</w:t>
      </w:r>
      <w:r w:rsidRPr="00511731">
        <w:rPr>
          <w:spacing w:val="-13"/>
        </w:rPr>
        <w:t xml:space="preserve"> </w:t>
      </w:r>
      <w:r w:rsidRPr="00C36FFE">
        <w:t>werden;</w:t>
      </w:r>
      <w:r w:rsidR="00477E98" w:rsidRPr="00C36FFE">
        <w:t xml:space="preserve"> zur Kenntlichmachung sind die vom </w:t>
      </w:r>
      <w:r w:rsidR="005133B8">
        <w:t xml:space="preserve">Ständigen </w:t>
      </w:r>
      <w:r w:rsidR="00477E98" w:rsidRPr="00C36FFE">
        <w:t>Promotionsausschuss festgelegten Vorgaben einzuhalten</w:t>
      </w:r>
      <w:r w:rsidRPr="00C36FFE">
        <w:t>.</w:t>
      </w:r>
      <w:r w:rsidRPr="00511731">
        <w:rPr>
          <w:spacing w:val="-10"/>
        </w:rPr>
        <w:t xml:space="preserve"> </w:t>
      </w:r>
      <w:r w:rsidRPr="00511731">
        <w:rPr>
          <w:spacing w:val="-3"/>
          <w:position w:val="8"/>
          <w:sz w:val="18"/>
          <w:szCs w:val="18"/>
        </w:rPr>
        <w:t>5</w:t>
      </w:r>
      <w:r w:rsidRPr="00511731">
        <w:rPr>
          <w:spacing w:val="-3"/>
        </w:rPr>
        <w:t xml:space="preserve">Es </w:t>
      </w:r>
      <w:r w:rsidRPr="00C36FFE">
        <w:t>sollen</w:t>
      </w:r>
      <w:r w:rsidRPr="00511731">
        <w:rPr>
          <w:spacing w:val="-5"/>
        </w:rPr>
        <w:t xml:space="preserve"> </w:t>
      </w:r>
      <w:r w:rsidRPr="00C36FFE">
        <w:t>auch</w:t>
      </w:r>
      <w:r w:rsidRPr="00511731">
        <w:rPr>
          <w:spacing w:val="-5"/>
        </w:rPr>
        <w:t xml:space="preserve"> </w:t>
      </w:r>
      <w:r w:rsidRPr="00C36FFE">
        <w:t>die</w:t>
      </w:r>
      <w:r w:rsidRPr="00511731">
        <w:rPr>
          <w:spacing w:val="-5"/>
        </w:rPr>
        <w:t xml:space="preserve"> </w:t>
      </w:r>
      <w:r w:rsidRPr="00C36FFE">
        <w:t>Gutachter</w:t>
      </w:r>
      <w:r w:rsidRPr="00511731">
        <w:rPr>
          <w:spacing w:val="-4"/>
        </w:rPr>
        <w:t xml:space="preserve"> </w:t>
      </w:r>
      <w:r w:rsidRPr="00C36FFE">
        <w:t>oder</w:t>
      </w:r>
      <w:r w:rsidRPr="00511731">
        <w:rPr>
          <w:spacing w:val="-6"/>
        </w:rPr>
        <w:t xml:space="preserve"> </w:t>
      </w:r>
      <w:r w:rsidRPr="00C36FFE">
        <w:t>Gutachterinnen</w:t>
      </w:r>
      <w:r w:rsidRPr="00511731">
        <w:rPr>
          <w:spacing w:val="-5"/>
        </w:rPr>
        <w:t xml:space="preserve"> </w:t>
      </w:r>
      <w:r w:rsidRPr="00C36FFE">
        <w:t>sowie</w:t>
      </w:r>
      <w:r w:rsidRPr="00511731">
        <w:rPr>
          <w:spacing w:val="-5"/>
        </w:rPr>
        <w:t xml:space="preserve"> </w:t>
      </w:r>
      <w:r w:rsidRPr="00C36FFE">
        <w:t>der</w:t>
      </w:r>
      <w:r w:rsidRPr="00511731">
        <w:rPr>
          <w:spacing w:val="-6"/>
        </w:rPr>
        <w:t xml:space="preserve"> </w:t>
      </w:r>
      <w:r w:rsidRPr="00C36FFE">
        <w:t>Tag</w:t>
      </w:r>
      <w:r w:rsidRPr="00511731">
        <w:rPr>
          <w:spacing w:val="-3"/>
        </w:rPr>
        <w:t xml:space="preserve"> </w:t>
      </w:r>
      <w:r w:rsidRPr="00C36FFE">
        <w:t>der</w:t>
      </w:r>
      <w:r w:rsidRPr="00511731">
        <w:rPr>
          <w:spacing w:val="-6"/>
        </w:rPr>
        <w:t xml:space="preserve"> </w:t>
      </w:r>
      <w:r w:rsidRPr="00C36FFE">
        <w:t>mündlichen</w:t>
      </w:r>
      <w:r w:rsidRPr="00511731">
        <w:rPr>
          <w:spacing w:val="-5"/>
        </w:rPr>
        <w:t xml:space="preserve"> </w:t>
      </w:r>
      <w:r w:rsidRPr="00C36FFE">
        <w:t>Prüfung</w:t>
      </w:r>
      <w:r w:rsidRPr="00511731">
        <w:rPr>
          <w:spacing w:val="-5"/>
        </w:rPr>
        <w:t xml:space="preserve"> </w:t>
      </w:r>
      <w:r w:rsidRPr="00C36FFE">
        <w:t xml:space="preserve">angegeben werden. </w:t>
      </w:r>
      <w:r w:rsidRPr="00511731">
        <w:rPr>
          <w:position w:val="8"/>
          <w:sz w:val="18"/>
          <w:szCs w:val="18"/>
        </w:rPr>
        <w:t>6</w:t>
      </w:r>
      <w:r w:rsidRPr="00C36FFE">
        <w:t>Die Exemplare der Dissertation, die zur Begutachtung vorgelegen haben, verbleiben bei den Akten der Fakultät sowie bei den</w:t>
      </w:r>
      <w:r w:rsidRPr="00511731">
        <w:rPr>
          <w:spacing w:val="-16"/>
        </w:rPr>
        <w:t xml:space="preserve"> </w:t>
      </w:r>
      <w:r w:rsidRPr="00C36FFE">
        <w:t>Gutachtern</w:t>
      </w:r>
      <w:r w:rsidR="002331E8" w:rsidRPr="00C36FFE">
        <w:t xml:space="preserve"> oder Gutachterinnen</w:t>
      </w:r>
      <w:r w:rsidRPr="00C36FFE">
        <w:t>.</w:t>
      </w:r>
    </w:p>
    <w:p w14:paraId="15F322B2" w14:textId="77777777" w:rsidR="00ED7443" w:rsidRPr="00C36FFE" w:rsidRDefault="00ED7443" w:rsidP="004F712A">
      <w:pPr>
        <w:pStyle w:val="Textkrper"/>
        <w:spacing w:before="6" w:line="276" w:lineRule="auto"/>
        <w:jc w:val="both"/>
      </w:pPr>
    </w:p>
    <w:p w14:paraId="2B86C66E" w14:textId="5A85C835" w:rsidR="00ED7443" w:rsidRPr="00C36FFE" w:rsidRDefault="00ED7443" w:rsidP="004F712A">
      <w:pPr>
        <w:pStyle w:val="Listenabsatz"/>
        <w:numPr>
          <w:ilvl w:val="0"/>
          <w:numId w:val="3"/>
        </w:numPr>
        <w:tabs>
          <w:tab w:val="left" w:pos="445"/>
        </w:tabs>
        <w:spacing w:line="276" w:lineRule="auto"/>
        <w:ind w:right="115" w:hanging="10"/>
      </w:pPr>
      <w:r w:rsidRPr="004F712A">
        <w:rPr>
          <w:position w:val="8"/>
          <w:sz w:val="18"/>
          <w:szCs w:val="18"/>
        </w:rPr>
        <w:t>1</w:t>
      </w:r>
      <w:r w:rsidRPr="00C36FFE">
        <w:t>Der</w:t>
      </w:r>
      <w:r w:rsidRPr="00C36FFE">
        <w:rPr>
          <w:spacing w:val="-6"/>
        </w:rPr>
        <w:t xml:space="preserve"> </w:t>
      </w:r>
      <w:r w:rsidRPr="00C36FFE">
        <w:t>Doktorand</w:t>
      </w:r>
      <w:r w:rsidRPr="00C36FFE">
        <w:rPr>
          <w:spacing w:val="-10"/>
        </w:rPr>
        <w:t xml:space="preserve"> </w:t>
      </w:r>
      <w:r w:rsidRPr="00C36FFE">
        <w:t>oder</w:t>
      </w:r>
      <w:r w:rsidRPr="00C36FFE">
        <w:rPr>
          <w:spacing w:val="-9"/>
        </w:rPr>
        <w:t xml:space="preserve"> </w:t>
      </w:r>
      <w:r w:rsidRPr="00C36FFE">
        <w:t>die</w:t>
      </w:r>
      <w:r w:rsidRPr="00C36FFE">
        <w:rPr>
          <w:spacing w:val="-7"/>
        </w:rPr>
        <w:t xml:space="preserve"> </w:t>
      </w:r>
      <w:r w:rsidRPr="00C36FFE">
        <w:t>Doktorandin</w:t>
      </w:r>
      <w:r w:rsidRPr="00C36FFE">
        <w:rPr>
          <w:spacing w:val="-7"/>
        </w:rPr>
        <w:t xml:space="preserve"> </w:t>
      </w:r>
      <w:r w:rsidRPr="00C36FFE">
        <w:t>muss</w:t>
      </w:r>
      <w:r w:rsidRPr="00C36FFE">
        <w:rPr>
          <w:spacing w:val="-7"/>
        </w:rPr>
        <w:t xml:space="preserve"> </w:t>
      </w:r>
      <w:r w:rsidRPr="00C36FFE">
        <w:t>die</w:t>
      </w:r>
      <w:r w:rsidRPr="00C36FFE">
        <w:rPr>
          <w:spacing w:val="-7"/>
        </w:rPr>
        <w:t xml:space="preserve"> </w:t>
      </w:r>
      <w:r w:rsidRPr="00C36FFE">
        <w:t>Pflichtexemplare</w:t>
      </w:r>
      <w:r w:rsidRPr="00C36FFE">
        <w:rPr>
          <w:spacing w:val="-7"/>
        </w:rPr>
        <w:t xml:space="preserve"> </w:t>
      </w:r>
      <w:r w:rsidRPr="00C36FFE">
        <w:t>innerhalb</w:t>
      </w:r>
      <w:r w:rsidRPr="00C36FFE">
        <w:rPr>
          <w:spacing w:val="-7"/>
        </w:rPr>
        <w:t xml:space="preserve"> </w:t>
      </w:r>
      <w:r w:rsidRPr="00C36FFE">
        <w:t xml:space="preserve">eines Jahres nach Bestehen der mündlichen Prüfung abliefern. </w:t>
      </w:r>
      <w:r w:rsidRPr="004F712A">
        <w:rPr>
          <w:position w:val="8"/>
          <w:sz w:val="18"/>
          <w:szCs w:val="18"/>
        </w:rPr>
        <w:t>2</w:t>
      </w:r>
      <w:r w:rsidRPr="00C36FFE">
        <w:t xml:space="preserve">Der oder die Vorsitzende des </w:t>
      </w:r>
      <w:r w:rsidR="005133B8">
        <w:t xml:space="preserve">Ständigen </w:t>
      </w:r>
      <w:r w:rsidRPr="00C36FFE">
        <w:t>Promotionsausschusses kann die Fristen auf Antrag des Bewerbers oder der Bewerberin</w:t>
      </w:r>
      <w:r w:rsidRPr="00C36FFE">
        <w:rPr>
          <w:spacing w:val="-38"/>
        </w:rPr>
        <w:t xml:space="preserve"> </w:t>
      </w:r>
      <w:r w:rsidRPr="00C36FFE">
        <w:t>verlängern.</w:t>
      </w:r>
    </w:p>
    <w:p w14:paraId="6C77338A" w14:textId="66A523D6" w:rsidR="00ED7443" w:rsidRPr="0092570F" w:rsidRDefault="00ED7443" w:rsidP="00ED7443">
      <w:pPr>
        <w:pStyle w:val="Textkrper"/>
      </w:pPr>
    </w:p>
    <w:p w14:paraId="685CA56D" w14:textId="77777777" w:rsidR="00943002" w:rsidRPr="0092570F" w:rsidRDefault="00943002" w:rsidP="00ED7443">
      <w:pPr>
        <w:pStyle w:val="Textkrper"/>
      </w:pPr>
    </w:p>
    <w:p w14:paraId="6F04C1B1" w14:textId="63A51B12" w:rsidR="00ED7443" w:rsidRPr="00C36FFE" w:rsidRDefault="007F1E61" w:rsidP="00ED7443">
      <w:pPr>
        <w:pStyle w:val="berschrift2"/>
        <w:ind w:left="1998" w:right="2072"/>
      </w:pPr>
      <w:r>
        <w:t>§ 12</w:t>
      </w:r>
      <w:r w:rsidR="00ED7443" w:rsidRPr="00C36FFE">
        <w:t xml:space="preserve"> Ehrenpromotionsverfahren</w:t>
      </w:r>
    </w:p>
    <w:p w14:paraId="2487A082" w14:textId="77777777" w:rsidR="00ED7443" w:rsidRPr="0092570F" w:rsidRDefault="00ED7443" w:rsidP="00ED7443">
      <w:pPr>
        <w:pStyle w:val="Textkrper"/>
        <w:spacing w:before="2"/>
      </w:pPr>
    </w:p>
    <w:p w14:paraId="022562CA" w14:textId="1C52ADF1" w:rsidR="00ED7443" w:rsidRPr="00C36FFE" w:rsidRDefault="00ED7443" w:rsidP="00C36FFE">
      <w:pPr>
        <w:pStyle w:val="Listenabsatz"/>
        <w:numPr>
          <w:ilvl w:val="0"/>
          <w:numId w:val="11"/>
        </w:numPr>
        <w:tabs>
          <w:tab w:val="left" w:pos="472"/>
        </w:tabs>
        <w:spacing w:line="276" w:lineRule="auto"/>
        <w:ind w:right="116" w:hanging="10"/>
      </w:pPr>
      <w:r w:rsidRPr="004F712A">
        <w:rPr>
          <w:position w:val="8"/>
          <w:sz w:val="18"/>
          <w:szCs w:val="18"/>
        </w:rPr>
        <w:t>1</w:t>
      </w:r>
      <w:r w:rsidRPr="00C36FFE">
        <w:t>Für das Ehrenpromotionsverfahren sind der Ständige Pro</w:t>
      </w:r>
      <w:r w:rsidR="00280402" w:rsidRPr="00C36FFE">
        <w:t>motionsausschuss und die Ehren</w:t>
      </w:r>
      <w:r w:rsidRPr="00C36FFE">
        <w:t>promotionskommission der Wirtschaftswissenschaftlichen Faku</w:t>
      </w:r>
      <w:r w:rsidR="00A27AE8" w:rsidRPr="00C36FFE">
        <w:t>ltät der Universität Passau zu</w:t>
      </w:r>
      <w:r w:rsidRPr="00C36FFE">
        <w:t xml:space="preserve">ständig. </w:t>
      </w:r>
      <w:r w:rsidRPr="004F712A">
        <w:rPr>
          <w:position w:val="8"/>
          <w:sz w:val="18"/>
          <w:szCs w:val="18"/>
        </w:rPr>
        <w:t>2</w:t>
      </w:r>
      <w:r w:rsidRPr="00C36FFE">
        <w:t xml:space="preserve">Der Ehrenpromotionskommission gehören alle gemäß § 4 </w:t>
      </w:r>
      <w:proofErr w:type="spellStart"/>
      <w:r w:rsidRPr="00C36FFE">
        <w:t>APromO</w:t>
      </w:r>
      <w:proofErr w:type="spellEnd"/>
      <w:r w:rsidRPr="00C36FFE">
        <w:t xml:space="preserve"> Mitwirkungsberechtigten der Wirtschaftswissenschaftlichen Fakultät</w:t>
      </w:r>
      <w:r w:rsidRPr="00C36FFE">
        <w:rPr>
          <w:spacing w:val="-22"/>
        </w:rPr>
        <w:t xml:space="preserve"> </w:t>
      </w:r>
      <w:r w:rsidRPr="00C36FFE">
        <w:t>an.</w:t>
      </w:r>
    </w:p>
    <w:p w14:paraId="6F4B7E67" w14:textId="77777777" w:rsidR="00ED7443" w:rsidRPr="00C36FFE" w:rsidRDefault="00ED7443" w:rsidP="00C36FFE">
      <w:pPr>
        <w:pStyle w:val="Textkrper"/>
        <w:spacing w:before="10" w:line="276" w:lineRule="auto"/>
        <w:jc w:val="both"/>
      </w:pPr>
    </w:p>
    <w:p w14:paraId="3E3D16E7" w14:textId="6E8F5E18" w:rsidR="00ED7443" w:rsidRPr="00C36FFE" w:rsidRDefault="00ED7443" w:rsidP="00BA766E">
      <w:pPr>
        <w:pStyle w:val="Listenabsatz"/>
        <w:numPr>
          <w:ilvl w:val="0"/>
          <w:numId w:val="11"/>
        </w:numPr>
        <w:tabs>
          <w:tab w:val="left" w:pos="484"/>
        </w:tabs>
        <w:spacing w:before="1" w:line="276" w:lineRule="auto"/>
        <w:ind w:right="111" w:hanging="10"/>
      </w:pPr>
      <w:r w:rsidRPr="00C36FFE">
        <w:t xml:space="preserve">Ein Antrag auf Verleihung des Doktors der Wirtschaftswissenschaften ehrenhalber (Dr. </w:t>
      </w:r>
      <w:proofErr w:type="spellStart"/>
      <w:r w:rsidRPr="00C36FFE">
        <w:t>rer</w:t>
      </w:r>
      <w:proofErr w:type="spellEnd"/>
      <w:r w:rsidRPr="00C36FFE">
        <w:t xml:space="preserve">. pol. h. c.) kann nur von einem </w:t>
      </w:r>
      <w:r w:rsidR="00E90E70">
        <w:t xml:space="preserve">oder einer </w:t>
      </w:r>
      <w:r w:rsidRPr="00C36FFE">
        <w:t xml:space="preserve">gemäß § 4 </w:t>
      </w:r>
      <w:proofErr w:type="spellStart"/>
      <w:r w:rsidRPr="00C36FFE">
        <w:t>APromO</w:t>
      </w:r>
      <w:proofErr w:type="spellEnd"/>
      <w:r w:rsidRPr="00C36FFE">
        <w:t xml:space="preserve"> Mitwirkungsberechtigten gestellt werden und bedarf der Unterstützung von mindesten</w:t>
      </w:r>
      <w:r w:rsidR="00477E98" w:rsidRPr="00C36FFE">
        <w:t xml:space="preserve">s zwei weiteren gemäß § 4 </w:t>
      </w:r>
      <w:proofErr w:type="spellStart"/>
      <w:r w:rsidR="00477E98" w:rsidRPr="00C36FFE">
        <w:t>APromO</w:t>
      </w:r>
      <w:proofErr w:type="spellEnd"/>
      <w:r w:rsidR="00477E98" w:rsidRPr="00C36FFE">
        <w:t xml:space="preserve"> M</w:t>
      </w:r>
      <w:r w:rsidRPr="00C36FFE">
        <w:t>itwirkungsberechtigten der</w:t>
      </w:r>
      <w:r w:rsidR="00AD1C96">
        <w:t xml:space="preserve"> </w:t>
      </w:r>
      <w:r w:rsidRPr="00C36FFE">
        <w:t>Wirtschaftswissenschaftlichen Fakultät; der Antrag ist an den Ständigen Promotionsausschuss zu richten und muss eine ausführliche Würdigung der wissenschaftlichen Leistungen des</w:t>
      </w:r>
      <w:r w:rsidR="00280402" w:rsidRPr="00C36FFE">
        <w:t xml:space="preserve"> oder der</w:t>
      </w:r>
      <w:r w:rsidRPr="00C36FFE">
        <w:t xml:space="preserve"> zu Ehrenden</w:t>
      </w:r>
      <w:r w:rsidRPr="00AD1C96">
        <w:rPr>
          <w:spacing w:val="-4"/>
        </w:rPr>
        <w:t xml:space="preserve"> </w:t>
      </w:r>
      <w:r w:rsidRPr="00C36FFE">
        <w:t>enthalten.</w:t>
      </w:r>
    </w:p>
    <w:p w14:paraId="48A47276" w14:textId="2365D4B9" w:rsidR="00ED7443" w:rsidRDefault="00ED7443" w:rsidP="00C36FFE">
      <w:pPr>
        <w:pStyle w:val="Textkrper"/>
        <w:spacing w:before="9" w:line="276" w:lineRule="auto"/>
        <w:jc w:val="both"/>
      </w:pPr>
    </w:p>
    <w:p w14:paraId="149E8AB0" w14:textId="12CAE0C1" w:rsidR="006F0ACD" w:rsidRDefault="006F0ACD" w:rsidP="00C36FFE">
      <w:pPr>
        <w:pStyle w:val="Textkrper"/>
        <w:spacing w:before="9" w:line="276" w:lineRule="auto"/>
        <w:jc w:val="both"/>
      </w:pPr>
    </w:p>
    <w:p w14:paraId="0C1D0CEE" w14:textId="77777777" w:rsidR="00E970F6" w:rsidRPr="00C36FFE" w:rsidRDefault="00E970F6" w:rsidP="00C36FFE">
      <w:pPr>
        <w:pStyle w:val="Textkrper"/>
        <w:spacing w:before="9" w:line="276" w:lineRule="auto"/>
        <w:jc w:val="both"/>
      </w:pPr>
    </w:p>
    <w:p w14:paraId="67C7EAD6" w14:textId="2E896EF4" w:rsidR="00ED7443" w:rsidRPr="00C36FFE" w:rsidRDefault="00ED7443" w:rsidP="00C36FFE">
      <w:pPr>
        <w:pStyle w:val="Listenabsatz"/>
        <w:numPr>
          <w:ilvl w:val="0"/>
          <w:numId w:val="11"/>
        </w:numPr>
        <w:tabs>
          <w:tab w:val="left" w:pos="455"/>
        </w:tabs>
        <w:spacing w:line="276" w:lineRule="auto"/>
        <w:ind w:right="116" w:hanging="10"/>
      </w:pPr>
      <w:r w:rsidRPr="00C36FFE">
        <w:t xml:space="preserve">Der </w:t>
      </w:r>
      <w:r w:rsidR="00C26DCB" w:rsidRPr="00C36FFE">
        <w:t xml:space="preserve">oder die </w:t>
      </w:r>
      <w:r w:rsidRPr="00C36FFE">
        <w:t>Vorsitzende des Ständigen Promotionsausschusses muss</w:t>
      </w:r>
      <w:r w:rsidR="00A27AE8" w:rsidRPr="00C36FFE">
        <w:t xml:space="preserve"> die Mitglieder der Ehrenpromo</w:t>
      </w:r>
      <w:r w:rsidR="00E90E70">
        <w:t xml:space="preserve">tionskommission vom </w:t>
      </w:r>
      <w:r w:rsidRPr="00C36FFE">
        <w:t xml:space="preserve">Antrag </w:t>
      </w:r>
      <w:r w:rsidR="00E90E70">
        <w:t xml:space="preserve">nach Abs. 2 </w:t>
      </w:r>
      <w:r w:rsidRPr="00C36FFE">
        <w:t>unterrichten und ihnen Gelegenheit geben, innerhalb einer Frist von zwei Monaten Stellung zu</w:t>
      </w:r>
      <w:r w:rsidRPr="00C36FFE">
        <w:rPr>
          <w:spacing w:val="-8"/>
        </w:rPr>
        <w:t xml:space="preserve"> </w:t>
      </w:r>
      <w:r w:rsidRPr="00C36FFE">
        <w:t>nehmen.</w:t>
      </w:r>
    </w:p>
    <w:p w14:paraId="7B890900" w14:textId="77777777" w:rsidR="00ED7443" w:rsidRPr="00C36FFE" w:rsidRDefault="00ED7443" w:rsidP="00C36FFE">
      <w:pPr>
        <w:tabs>
          <w:tab w:val="left" w:pos="455"/>
        </w:tabs>
        <w:spacing w:line="276" w:lineRule="auto"/>
        <w:jc w:val="both"/>
      </w:pPr>
    </w:p>
    <w:p w14:paraId="532B4F77" w14:textId="42EDA60C" w:rsidR="00ED7443" w:rsidRPr="00C36FFE" w:rsidRDefault="00ED7443" w:rsidP="00C36FFE">
      <w:pPr>
        <w:pStyle w:val="Listenabsatz"/>
        <w:numPr>
          <w:ilvl w:val="0"/>
          <w:numId w:val="11"/>
        </w:numPr>
        <w:tabs>
          <w:tab w:val="left" w:pos="460"/>
        </w:tabs>
        <w:spacing w:before="10" w:line="276" w:lineRule="auto"/>
        <w:ind w:right="116" w:hanging="10"/>
      </w:pPr>
      <w:r w:rsidRPr="004F712A">
        <w:rPr>
          <w:position w:val="8"/>
          <w:sz w:val="18"/>
          <w:szCs w:val="18"/>
        </w:rPr>
        <w:t>1</w:t>
      </w:r>
      <w:r w:rsidRPr="00C36FFE">
        <w:t>Befürwortet der Ständige Promotionsausschuss den Antrag, so entsche</w:t>
      </w:r>
      <w:r w:rsidR="00A27AE8" w:rsidRPr="00C36FFE">
        <w:t>idet die Ehrenpromo</w:t>
      </w:r>
      <w:r w:rsidRPr="00C36FFE">
        <w:t>tionskommission über das Ehrenpromotionsverfahren; andernfalls ist das Ehrenpromotionsverfahren beendet</w:t>
      </w:r>
      <w:r w:rsidR="00BF2425" w:rsidRPr="00C36FFE">
        <w:t>.</w:t>
      </w:r>
      <w:r w:rsidRPr="00C36FFE">
        <w:t xml:space="preserve"> </w:t>
      </w:r>
      <w:r w:rsidRPr="004F712A">
        <w:rPr>
          <w:position w:val="8"/>
          <w:sz w:val="18"/>
          <w:szCs w:val="18"/>
        </w:rPr>
        <w:t>2</w:t>
      </w:r>
      <w:r w:rsidRPr="00C36FFE">
        <w:t>Der Einladung zu dieser Sitzung sind der Antrag (Abs. 2) und sämtliche Stellungnahmen (Abs. 3)</w:t>
      </w:r>
      <w:r w:rsidRPr="00C36FFE">
        <w:rPr>
          <w:spacing w:val="-14"/>
        </w:rPr>
        <w:t xml:space="preserve"> </w:t>
      </w:r>
      <w:r w:rsidRPr="00C36FFE">
        <w:t>anzufügen.</w:t>
      </w:r>
    </w:p>
    <w:p w14:paraId="3F947BD8" w14:textId="77777777" w:rsidR="00ED7443" w:rsidRPr="00C36FFE" w:rsidRDefault="00ED7443" w:rsidP="00C36FFE">
      <w:pPr>
        <w:pStyle w:val="Textkrper"/>
        <w:spacing w:before="5" w:line="276" w:lineRule="auto"/>
        <w:jc w:val="both"/>
      </w:pPr>
    </w:p>
    <w:p w14:paraId="3E5FF1B9" w14:textId="1DD949AB" w:rsidR="00ED7443" w:rsidRPr="00C36FFE" w:rsidRDefault="00ED7443" w:rsidP="00C36FFE">
      <w:pPr>
        <w:pStyle w:val="Listenabsatz"/>
        <w:numPr>
          <w:ilvl w:val="0"/>
          <w:numId w:val="11"/>
        </w:numPr>
        <w:tabs>
          <w:tab w:val="left" w:pos="494"/>
        </w:tabs>
        <w:spacing w:before="94" w:line="276" w:lineRule="auto"/>
        <w:ind w:right="112" w:hanging="10"/>
      </w:pPr>
      <w:r w:rsidRPr="004F712A">
        <w:rPr>
          <w:position w:val="8"/>
          <w:sz w:val="18"/>
          <w:szCs w:val="18"/>
        </w:rPr>
        <w:t>1</w:t>
      </w:r>
      <w:r w:rsidRPr="00C36FFE">
        <w:t xml:space="preserve">Die Ehrenpromotion erfolgt durch Überreichung einer Urkunde, in der die Verdienste des </w:t>
      </w:r>
      <w:r w:rsidR="00570491" w:rsidRPr="00C36FFE">
        <w:t xml:space="preserve">oder der </w:t>
      </w:r>
      <w:r w:rsidRPr="00C36FFE">
        <w:t xml:space="preserve">Promovierten hervorzuheben sind. </w:t>
      </w:r>
      <w:r w:rsidRPr="004F712A">
        <w:rPr>
          <w:position w:val="8"/>
          <w:sz w:val="18"/>
          <w:szCs w:val="18"/>
        </w:rPr>
        <w:t>2</w:t>
      </w:r>
      <w:r w:rsidRPr="00C36FFE">
        <w:t xml:space="preserve">Die Urkunde wird auf den Tag der Übergabe datiert und vom Präsidenten </w:t>
      </w:r>
      <w:r w:rsidR="00570491" w:rsidRPr="00C36FFE">
        <w:t xml:space="preserve">oder von der Präsidentin </w:t>
      </w:r>
      <w:r w:rsidRPr="00C36FFE">
        <w:t xml:space="preserve">der Universität und vom Dekan </w:t>
      </w:r>
      <w:r w:rsidR="00570491" w:rsidRPr="00C36FFE">
        <w:t xml:space="preserve">oder von der Dekanin </w:t>
      </w:r>
      <w:r w:rsidRPr="00C36FFE">
        <w:t>der Wirtschaftswis</w:t>
      </w:r>
      <w:r w:rsidR="00A27AE8" w:rsidRPr="00C36FFE">
        <w:t>senschaftlichen Fakultät unter</w:t>
      </w:r>
      <w:r w:rsidRPr="00C36FFE">
        <w:t>zeichnet.</w:t>
      </w:r>
    </w:p>
    <w:p w14:paraId="6ADDBAA6" w14:textId="45433AE3" w:rsidR="00347541" w:rsidRPr="0092570F" w:rsidRDefault="00347541" w:rsidP="00347541">
      <w:pPr>
        <w:pStyle w:val="Textkrper"/>
        <w:spacing w:before="1"/>
      </w:pPr>
    </w:p>
    <w:p w14:paraId="3F36ECB5" w14:textId="77777777" w:rsidR="00943002" w:rsidRPr="00C36FFE" w:rsidRDefault="00943002" w:rsidP="00347541">
      <w:pPr>
        <w:pStyle w:val="Textkrper"/>
        <w:spacing w:before="1"/>
      </w:pPr>
    </w:p>
    <w:p w14:paraId="574E71E8" w14:textId="2E2A1C45" w:rsidR="00347541" w:rsidRPr="00C36FFE" w:rsidRDefault="00347541" w:rsidP="00347541">
      <w:pPr>
        <w:pStyle w:val="berschrift2"/>
        <w:spacing w:before="0"/>
        <w:ind w:left="177"/>
      </w:pPr>
      <w:bookmarkStart w:id="8" w:name="§_9_Inkrafttreten,_Außerkrafttreten_und_"/>
      <w:bookmarkEnd w:id="8"/>
      <w:r w:rsidRPr="00C36FFE">
        <w:t xml:space="preserve">§ </w:t>
      </w:r>
      <w:r w:rsidR="007F1E61">
        <w:t>13</w:t>
      </w:r>
      <w:r w:rsidRPr="00C36FFE">
        <w:t xml:space="preserve"> Inkrafttreten, Außerkrafttreten und Übergangsbestimmung</w:t>
      </w:r>
    </w:p>
    <w:p w14:paraId="7774B801" w14:textId="77777777" w:rsidR="00347541" w:rsidRPr="0092570F" w:rsidRDefault="00347541" w:rsidP="00C5312A">
      <w:pPr>
        <w:pStyle w:val="Textkrper"/>
        <w:spacing w:before="7" w:line="276" w:lineRule="auto"/>
      </w:pPr>
    </w:p>
    <w:p w14:paraId="2134F08F" w14:textId="585CF276" w:rsidR="00347541" w:rsidRDefault="00347541" w:rsidP="004F712A">
      <w:pPr>
        <w:pStyle w:val="Listenabsatz"/>
        <w:numPr>
          <w:ilvl w:val="0"/>
          <w:numId w:val="1"/>
        </w:numPr>
        <w:tabs>
          <w:tab w:val="left" w:pos="432"/>
        </w:tabs>
        <w:spacing w:line="276" w:lineRule="auto"/>
        <w:ind w:firstLine="1"/>
      </w:pPr>
      <w:r w:rsidRPr="00C36FFE">
        <w:t>Diese Promotionso</w:t>
      </w:r>
      <w:r w:rsidR="00DD3124">
        <w:t>rdnung tritt mit Wirkung vom</w:t>
      </w:r>
      <w:r w:rsidR="00FD3658">
        <w:t xml:space="preserve"> 1. Oktober 2020 </w:t>
      </w:r>
      <w:r w:rsidRPr="00C36FFE">
        <w:t>in</w:t>
      </w:r>
      <w:r w:rsidRPr="00C36FFE">
        <w:rPr>
          <w:spacing w:val="-26"/>
        </w:rPr>
        <w:t xml:space="preserve"> </w:t>
      </w:r>
      <w:r w:rsidRPr="00C36FFE">
        <w:t>Kraft.</w:t>
      </w:r>
    </w:p>
    <w:p w14:paraId="22FAD205" w14:textId="77777777" w:rsidR="004F712A" w:rsidRDefault="004F712A" w:rsidP="0092570F">
      <w:pPr>
        <w:tabs>
          <w:tab w:val="left" w:pos="432"/>
        </w:tabs>
        <w:spacing w:line="276" w:lineRule="auto"/>
      </w:pPr>
    </w:p>
    <w:p w14:paraId="436B0341" w14:textId="0B57DCD7" w:rsidR="00347541" w:rsidRDefault="00347541" w:rsidP="004F712A">
      <w:pPr>
        <w:pStyle w:val="Listenabsatz"/>
        <w:numPr>
          <w:ilvl w:val="0"/>
          <w:numId w:val="1"/>
        </w:numPr>
        <w:tabs>
          <w:tab w:val="left" w:pos="432"/>
        </w:tabs>
        <w:spacing w:line="276" w:lineRule="auto"/>
        <w:ind w:firstLine="1"/>
      </w:pPr>
      <w:r w:rsidRPr="00C36FFE">
        <w:t>Gleichzeitig tritt die Promotionsordnung der Wirtschafts</w:t>
      </w:r>
      <w:r w:rsidR="00C24C89" w:rsidRPr="00C36FFE">
        <w:t>wissenschaftlichen Fakultät der</w:t>
      </w:r>
      <w:r w:rsidR="004F712A">
        <w:t xml:space="preserve"> </w:t>
      </w:r>
      <w:r w:rsidRPr="00C36FFE">
        <w:t>Universität Passau vom 22. Januar 1980 in der Fassung der Vierzehnten Änderungssatzung vom 11. Juli 2019</w:t>
      </w:r>
      <w:r w:rsidR="000E4103" w:rsidRPr="00C36FFE">
        <w:t xml:space="preserve"> (</w:t>
      </w:r>
      <w:proofErr w:type="spellStart"/>
      <w:r w:rsidR="000E4103" w:rsidRPr="00C36FFE">
        <w:t>vABlUP</w:t>
      </w:r>
      <w:proofErr w:type="spellEnd"/>
      <w:r w:rsidR="000E4103" w:rsidRPr="00C36FFE">
        <w:t xml:space="preserve"> 2019, S. 193) </w:t>
      </w:r>
      <w:r w:rsidRPr="00C36FFE">
        <w:t>außer</w:t>
      </w:r>
      <w:r w:rsidRPr="004F712A">
        <w:rPr>
          <w:spacing w:val="-9"/>
        </w:rPr>
        <w:t xml:space="preserve"> </w:t>
      </w:r>
      <w:r w:rsidR="004F712A">
        <w:t>Kraft.</w:t>
      </w:r>
    </w:p>
    <w:p w14:paraId="44BFE179" w14:textId="3B1811F1" w:rsidR="004F712A" w:rsidRDefault="004F712A" w:rsidP="004F712A">
      <w:pPr>
        <w:tabs>
          <w:tab w:val="left" w:pos="432"/>
        </w:tabs>
        <w:spacing w:line="276" w:lineRule="auto"/>
      </w:pPr>
    </w:p>
    <w:p w14:paraId="6D87B2BF" w14:textId="6D750996" w:rsidR="0063649C" w:rsidRDefault="00347541" w:rsidP="004F712A">
      <w:pPr>
        <w:pStyle w:val="Listenabsatz"/>
        <w:numPr>
          <w:ilvl w:val="0"/>
          <w:numId w:val="1"/>
        </w:numPr>
        <w:tabs>
          <w:tab w:val="left" w:pos="432"/>
        </w:tabs>
        <w:spacing w:line="276" w:lineRule="auto"/>
        <w:ind w:firstLine="1"/>
      </w:pPr>
      <w:r w:rsidRPr="00C36FFE">
        <w:t>Abweichend von Abs. 2 findet die dort genannte Promotionsordnung weiterh</w:t>
      </w:r>
      <w:r w:rsidR="00671080" w:rsidRPr="00C36FFE">
        <w:t>in Anwendung auf Doktoranden oder</w:t>
      </w:r>
      <w:r w:rsidRPr="00C36FFE">
        <w:t xml:space="preserve"> Doktorandinnen, die zum Zeitpunkt des Inkrafttretens dieser Satzung bereits als Doktoranden oder Doktorandinnen angenommen worden sind, wenn der Doktor</w:t>
      </w:r>
      <w:r w:rsidR="00C24C89" w:rsidRPr="00C36FFE">
        <w:t>and oder die Dok</w:t>
      </w:r>
      <w:r w:rsidRPr="00C36FFE">
        <w:t xml:space="preserve">torandin dies dem </w:t>
      </w:r>
      <w:r w:rsidR="00671080" w:rsidRPr="00C36FFE">
        <w:t xml:space="preserve">oder der </w:t>
      </w:r>
      <w:r w:rsidR="005133B8">
        <w:t xml:space="preserve">Ständigen </w:t>
      </w:r>
      <w:r w:rsidRPr="00C36FFE">
        <w:t xml:space="preserve">Promotionsausschussvorsitzenden innerhalb von einer Frist von 4 Wochen nach Inkrafttreten dieser Promotionsordnung </w:t>
      </w:r>
      <w:r w:rsidR="000E4103" w:rsidRPr="00C36FFE">
        <w:t xml:space="preserve">unwiderruflich </w:t>
      </w:r>
      <w:r w:rsidRPr="00C36FFE">
        <w:t>schriftlich</w:t>
      </w:r>
      <w:r w:rsidRPr="004F712A">
        <w:rPr>
          <w:spacing w:val="-25"/>
        </w:rPr>
        <w:t xml:space="preserve"> </w:t>
      </w:r>
      <w:r w:rsidRPr="00C36FFE">
        <w:t>mitteilt.</w:t>
      </w:r>
    </w:p>
    <w:p w14:paraId="3DFDBCC6" w14:textId="77777777" w:rsidR="0063649C" w:rsidRDefault="0063649C">
      <w:pPr>
        <w:widowControl/>
        <w:autoSpaceDE/>
        <w:autoSpaceDN/>
        <w:spacing w:after="160" w:line="259" w:lineRule="auto"/>
      </w:pPr>
      <w:r>
        <w:br w:type="page"/>
      </w:r>
    </w:p>
    <w:p w14:paraId="24265419" w14:textId="64693B1B" w:rsidR="00DF20EA" w:rsidRDefault="00DF20EA" w:rsidP="0063649C">
      <w:pPr>
        <w:pStyle w:val="Listenabsatz"/>
        <w:tabs>
          <w:tab w:val="left" w:pos="432"/>
        </w:tabs>
        <w:spacing w:line="276" w:lineRule="auto"/>
        <w:ind w:left="117"/>
      </w:pPr>
    </w:p>
    <w:p w14:paraId="2285320B" w14:textId="77777777" w:rsidR="0063649C" w:rsidRDefault="0063649C" w:rsidP="0063649C">
      <w:pPr>
        <w:pStyle w:val="snormtext"/>
        <w:ind w:right="-567"/>
      </w:pPr>
    </w:p>
    <w:p w14:paraId="28CF24DF" w14:textId="41485553" w:rsidR="0063649C" w:rsidRPr="00822CC3" w:rsidRDefault="0063649C" w:rsidP="0063649C">
      <w:pPr>
        <w:pStyle w:val="snormtext"/>
        <w:ind w:right="-567"/>
        <w:rPr>
          <w:noProof/>
        </w:rPr>
      </w:pPr>
      <w:r>
        <w:fldChar w:fldCharType="begin"/>
      </w:r>
      <w:r>
        <w:instrText xml:space="preserve"> ASK re \* MERGEFORMAT </w:instrText>
      </w:r>
      <w:r>
        <w:fldChar w:fldCharType="separate"/>
      </w:r>
      <w:bookmarkStart w:id="9" w:name="re"/>
      <w:r>
        <w:t>1</w:t>
      </w:r>
      <w:bookmarkEnd w:id="9"/>
      <w:r>
        <w:fldChar w:fldCharType="end"/>
      </w:r>
      <w:r>
        <w:t xml:space="preserve">Ausgefertigt </w:t>
      </w:r>
      <w:r w:rsidRPr="00822CC3">
        <w:t xml:space="preserve">aufgrund </w:t>
      </w:r>
      <w:r w:rsidRPr="00822CC3">
        <w:fldChar w:fldCharType="begin"/>
      </w:r>
      <w:r w:rsidRPr="00822CC3">
        <w:instrText xml:space="preserve">IF </w:instrText>
      </w:r>
      <w:r w:rsidRPr="00822CC3">
        <w:fldChar w:fldCharType="begin"/>
      </w:r>
      <w:r w:rsidRPr="00822CC3">
        <w:instrText>MERGEFIELD Beschlüsse</w:instrText>
      </w:r>
      <w:r w:rsidRPr="00822CC3">
        <w:fldChar w:fldCharType="end"/>
      </w:r>
      <w:r w:rsidRPr="00822CC3">
        <w:instrText xml:space="preserve"> = "1" "der Beschlüsse des Senats vom </w:instrText>
      </w:r>
      <w:r w:rsidRPr="00822CC3">
        <w:fldChar w:fldCharType="begin"/>
      </w:r>
      <w:r w:rsidRPr="00822CC3">
        <w:instrText>MERGEFIELD sendat1</w:instrText>
      </w:r>
      <w:r w:rsidRPr="00822CC3">
        <w:fldChar w:fldCharType="separate"/>
      </w:r>
      <w:r w:rsidRPr="00822CC3">
        <w:rPr>
          <w:noProof/>
        </w:rPr>
        <w:instrText>30. Januar 2013</w:instrText>
      </w:r>
      <w:r w:rsidRPr="00822CC3">
        <w:fldChar w:fldCharType="end"/>
      </w:r>
      <w:r w:rsidRPr="00822CC3">
        <w:instrText xml:space="preserve"> und vom </w:instrText>
      </w:r>
      <w:r w:rsidR="00081CDC">
        <w:fldChar w:fldCharType="begin"/>
      </w:r>
      <w:r w:rsidR="00081CDC">
        <w:instrText xml:space="preserve"> MERGEFIELD sendat2 </w:instrText>
      </w:r>
      <w:r w:rsidR="00081CDC">
        <w:fldChar w:fldCharType="separate"/>
      </w:r>
      <w:r w:rsidRPr="00822CC3">
        <w:rPr>
          <w:noProof/>
        </w:rPr>
        <w:instrText>8. Mai 2013</w:instrText>
      </w:r>
      <w:r w:rsidR="00081CDC">
        <w:rPr>
          <w:noProof/>
        </w:rPr>
        <w:fldChar w:fldCharType="end"/>
      </w:r>
      <w:r w:rsidRPr="00822CC3">
        <w:instrText xml:space="preserve"> " "des Beschlusses des Senats der Universität Passau vom </w:instrText>
      </w:r>
      <w:r w:rsidRPr="00822CC3">
        <w:fldChar w:fldCharType="begin"/>
      </w:r>
      <w:r w:rsidRPr="00822CC3">
        <w:instrText>MERGEFIELD sendat1</w:instrText>
      </w:r>
      <w:r w:rsidRPr="00822CC3">
        <w:fldChar w:fldCharType="end"/>
      </w:r>
      <w:r w:rsidRPr="00822CC3">
        <w:instrText xml:space="preserve"> " </w:instrText>
      </w:r>
      <w:r w:rsidRPr="00822CC3">
        <w:fldChar w:fldCharType="separate"/>
      </w:r>
      <w:r w:rsidRPr="00822CC3">
        <w:rPr>
          <w:noProof/>
        </w:rPr>
        <w:t>des Beschlusses des Senats der Universität Passau vom</w:t>
      </w:r>
      <w:r>
        <w:rPr>
          <w:noProof/>
        </w:rPr>
        <w:br/>
      </w:r>
      <w:r w:rsidRPr="00822CC3">
        <w:rPr>
          <w:noProof/>
        </w:rPr>
        <w:t>22. Juli 2020</w:t>
      </w:r>
      <w:r w:rsidRPr="00822CC3">
        <w:rPr>
          <w:noProof/>
        </w:rPr>
        <w:fldChar w:fldCharType="begin"/>
      </w:r>
      <w:r w:rsidRPr="00822CC3">
        <w:rPr>
          <w:noProof/>
        </w:rPr>
        <w:instrText>MERGEFIELD sendat1</w:instrText>
      </w:r>
      <w:r w:rsidRPr="00822CC3">
        <w:rPr>
          <w:noProof/>
        </w:rPr>
        <w:fldChar w:fldCharType="end"/>
      </w:r>
      <w:r w:rsidRPr="00822CC3">
        <w:rPr>
          <w:noProof/>
        </w:rPr>
        <w:t xml:space="preserve"> </w:t>
      </w:r>
      <w:r w:rsidRPr="00822CC3">
        <w:fldChar w:fldCharType="end"/>
      </w:r>
      <w:r w:rsidRPr="00822CC3">
        <w:rPr>
          <w:noProof/>
        </w:rPr>
        <w:t>und der Genehmigung durch den Präsidenten</w:t>
      </w:r>
      <w:r>
        <w:rPr>
          <w:noProof/>
        </w:rPr>
        <w:t xml:space="preserve"> der Universität Passau</w:t>
      </w:r>
      <w:r>
        <w:rPr>
          <w:noProof/>
        </w:rPr>
        <w:br/>
      </w:r>
      <w:r w:rsidRPr="00822CC3">
        <w:t xml:space="preserve">vom </w:t>
      </w:r>
      <w:r>
        <w:t>30. September</w:t>
      </w:r>
      <w:r w:rsidRPr="00822CC3">
        <w:t xml:space="preserve"> 2020, Az.: IV/1.I-10.3930/2020</w:t>
      </w:r>
      <w:r w:rsidRPr="00822CC3">
        <w:fldChar w:fldCharType="begin"/>
      </w:r>
      <w:r w:rsidRPr="00822CC3">
        <w:instrText xml:space="preserve"> MERGEFIELD az </w:instrText>
      </w:r>
      <w:r w:rsidRPr="00822CC3">
        <w:fldChar w:fldCharType="end"/>
      </w:r>
      <w:r w:rsidRPr="00822CC3">
        <w:fldChar w:fldCharType="begin"/>
      </w:r>
      <w:r w:rsidRPr="00822CC3">
        <w:instrText xml:space="preserve"> IF </w:instrText>
      </w:r>
      <w:r w:rsidRPr="00822CC3">
        <w:fldChar w:fldCharType="begin"/>
      </w:r>
      <w:r w:rsidRPr="00822CC3">
        <w:instrText xml:space="preserve"> MERGEFIELD stuo </w:instrText>
      </w:r>
      <w:r w:rsidRPr="00822CC3">
        <w:fldChar w:fldCharType="end"/>
      </w:r>
      <w:r w:rsidRPr="00822CC3">
        <w:instrText xml:space="preserve"> = „2“ " nach ordnungsgemäßer Durchführung des Anzeigeverfahrens gemäß Art. 67 Abs. 2 BayHSchG (Anzeige der Satzung durch Schreiben vom </w:instrText>
      </w:r>
      <w:r w:rsidRPr="00822CC3">
        <w:fldChar w:fldCharType="begin"/>
      </w:r>
      <w:r w:rsidRPr="00822CC3">
        <w:instrText xml:space="preserve"> MERGEFIELD unisatzdat </w:instrText>
      </w:r>
      <w:r w:rsidRPr="00822CC3">
        <w:fldChar w:fldCharType="end"/>
      </w:r>
      <w:r w:rsidRPr="00822CC3">
        <w:instrText xml:space="preserve"> Nr. </w:instrText>
      </w:r>
      <w:r w:rsidRPr="00822CC3">
        <w:fldChar w:fldCharType="begin"/>
      </w:r>
      <w:r w:rsidRPr="00822CC3">
        <w:instrText xml:space="preserve"> MERGEFIELD stuaz </w:instrText>
      </w:r>
      <w:r w:rsidRPr="00822CC3">
        <w:fldChar w:fldCharType="end"/>
      </w:r>
      <w:r w:rsidRPr="00822CC3">
        <w:instrText>, Schreiben des Bayerischen Staats</w:instrText>
      </w:r>
      <w:r w:rsidRPr="00822CC3">
        <w:softHyphen/>
        <w:instrText>minis</w:instrText>
      </w:r>
      <w:r w:rsidRPr="00822CC3">
        <w:softHyphen/>
        <w:instrText xml:space="preserve">teriums für Wissenschaft, Forschung und Kunst vom </w:instrText>
      </w:r>
      <w:r w:rsidR="00081CDC">
        <w:fldChar w:fldCharType="begin"/>
      </w:r>
      <w:r w:rsidR="00081CDC">
        <w:instrText xml:space="preserve"> MERGEFIELD Redat </w:instrText>
      </w:r>
      <w:r w:rsidR="00081CDC">
        <w:fldChar w:fldCharType="separate"/>
      </w:r>
      <w:r w:rsidRPr="00822CC3">
        <w:rPr>
          <w:noProof/>
        </w:rPr>
        <w:instrText>4. Dezember 2012</w:instrText>
      </w:r>
      <w:r w:rsidR="00081CDC">
        <w:rPr>
          <w:noProof/>
        </w:rPr>
        <w:fldChar w:fldCharType="end"/>
      </w:r>
      <w:r w:rsidRPr="00822CC3">
        <w:instrText xml:space="preserve"> Nr. </w:instrText>
      </w:r>
      <w:r w:rsidRPr="00822CC3">
        <w:fldChar w:fldCharType="begin"/>
      </w:r>
      <w:r w:rsidRPr="00822CC3">
        <w:instrText xml:space="preserve"> MERGEFIELD wissnr</w:instrText>
      </w:r>
      <w:r w:rsidRPr="00822CC3">
        <w:fldChar w:fldCharType="end"/>
      </w:r>
      <w:r w:rsidRPr="00822CC3">
        <w:instrText xml:space="preserve">)"  </w:instrText>
      </w:r>
      <w:r w:rsidRPr="00822CC3">
        <w:fldChar w:fldCharType="end"/>
      </w:r>
      <w:r w:rsidRPr="00822CC3">
        <w:fldChar w:fldCharType="begin"/>
      </w:r>
      <w:r w:rsidRPr="00822CC3">
        <w:instrText xml:space="preserve">IF </w:instrText>
      </w:r>
      <w:r w:rsidRPr="00822CC3">
        <w:fldChar w:fldCharType="begin"/>
      </w:r>
      <w:r w:rsidRPr="00822CC3">
        <w:instrText>MERGEFIELD Promo</w:instrText>
      </w:r>
      <w:r w:rsidRPr="00822CC3">
        <w:fldChar w:fldCharType="end"/>
      </w:r>
      <w:r w:rsidRPr="00822CC3">
        <w:instrText xml:space="preserve"> = "1" "und nach Erteilung der Genehmigung zu dieser Satzung durch den Rektor vom </w:instrText>
      </w:r>
      <w:r w:rsidRPr="00822CC3">
        <w:fldChar w:fldCharType="begin"/>
      </w:r>
      <w:r w:rsidRPr="00822CC3">
        <w:instrText>MERGEFIELD Redat</w:instrText>
      </w:r>
      <w:r w:rsidRPr="00822CC3">
        <w:fldChar w:fldCharType="end"/>
      </w:r>
      <w:r w:rsidRPr="00822CC3">
        <w:instrText xml:space="preserve">" </w:instrText>
      </w:r>
      <w:r w:rsidRPr="00822CC3">
        <w:fldChar w:fldCharType="end"/>
      </w:r>
      <w:r w:rsidRPr="00822CC3">
        <w:fldChar w:fldCharType="begin"/>
      </w:r>
      <w:r w:rsidRPr="00822CC3">
        <w:instrText xml:space="preserve">IF </w:instrText>
      </w:r>
      <w:r w:rsidRPr="00822CC3">
        <w:fldChar w:fldCharType="begin"/>
      </w:r>
      <w:r w:rsidRPr="00822CC3">
        <w:instrText xml:space="preserve"> MERGEFIELD habilo </w:instrText>
      </w:r>
      <w:r w:rsidRPr="00822CC3">
        <w:fldChar w:fldCharType="end"/>
      </w:r>
      <w:r w:rsidRPr="00822CC3">
        <w:instrText xml:space="preserve"> = "1"  </w:instrText>
      </w:r>
      <w:r w:rsidRPr="00822CC3">
        <w:fldChar w:fldCharType="end"/>
      </w:r>
      <w:r w:rsidRPr="00822CC3">
        <w:t>.</w:t>
      </w:r>
      <w:r w:rsidRPr="00822CC3">
        <w:tab/>
      </w:r>
    </w:p>
    <w:p w14:paraId="2DC63722" w14:textId="77777777" w:rsidR="0063649C" w:rsidRDefault="0063649C" w:rsidP="0063649C">
      <w:pPr>
        <w:pStyle w:val="snormtext"/>
      </w:pPr>
      <w:r w:rsidRPr="00822CC3">
        <w:t xml:space="preserve">Passau, den </w:t>
      </w:r>
      <w:r>
        <w:t>1</w:t>
      </w:r>
      <w:r w:rsidRPr="00822CC3">
        <w:t xml:space="preserve">. </w:t>
      </w:r>
      <w:r>
        <w:t>Okto</w:t>
      </w:r>
      <w:r w:rsidRPr="00822CC3">
        <w:t>ber 2020</w:t>
      </w:r>
      <w:r>
        <w:t xml:space="preserve"> </w:t>
      </w:r>
      <w:r>
        <w:tab/>
      </w:r>
    </w:p>
    <w:p w14:paraId="283DEF11" w14:textId="77777777" w:rsidR="0063649C" w:rsidRDefault="0063649C" w:rsidP="0063649C">
      <w:pPr>
        <w:pStyle w:val="snormtext"/>
      </w:pPr>
      <w:r>
        <w:t>UNIVERSITÄT PASSAU</w:t>
      </w:r>
      <w:r>
        <w:br/>
        <w:t>Der Präsident</w:t>
      </w:r>
    </w:p>
    <w:p w14:paraId="6B091F3D" w14:textId="77777777" w:rsidR="0063649C" w:rsidRDefault="0063649C" w:rsidP="0063649C">
      <w:pPr>
        <w:pStyle w:val="snormtext"/>
      </w:pPr>
      <w:r>
        <w:fldChar w:fldCharType="begin"/>
      </w:r>
      <w:r w:rsidRPr="00D6339C">
        <w:instrText xml:space="preserve"> IF </w:instrText>
      </w:r>
      <w:r>
        <w:fldChar w:fldCharType="begin"/>
      </w:r>
      <w:r w:rsidRPr="00D6339C">
        <w:instrText xml:space="preserve"> re </w:instrText>
      </w:r>
      <w:r>
        <w:fldChar w:fldCharType="separate"/>
      </w:r>
      <w:r w:rsidRPr="00D6339C">
        <w:instrText>1</w:instrText>
      </w:r>
      <w:r>
        <w:fldChar w:fldCharType="end"/>
      </w:r>
      <w:r w:rsidRPr="00D6339C">
        <w:instrText xml:space="preserve"> = 1 "" "i. V."</w:instrText>
      </w:r>
      <w:r>
        <w:fldChar w:fldCharType="end"/>
      </w:r>
    </w:p>
    <w:p w14:paraId="58004C9D" w14:textId="77777777" w:rsidR="0063649C" w:rsidRPr="00B905B6" w:rsidRDefault="0063649C" w:rsidP="0063649C">
      <w:pPr>
        <w:pStyle w:val="snormtext"/>
      </w:pPr>
      <w:r>
        <w:t>Professor Dr. Ulrich Bartosch</w:t>
      </w:r>
    </w:p>
    <w:p w14:paraId="1E87FAC7" w14:textId="77777777" w:rsidR="0063649C" w:rsidRPr="00B905B6" w:rsidRDefault="0063649C" w:rsidP="0063649C">
      <w:pPr>
        <w:pStyle w:val="snormtext"/>
      </w:pPr>
    </w:p>
    <w:p w14:paraId="61AC72AB" w14:textId="77777777" w:rsidR="0063649C" w:rsidRPr="00B905B6" w:rsidRDefault="0063649C" w:rsidP="0063649C">
      <w:pPr>
        <w:pStyle w:val="snormtext"/>
      </w:pPr>
    </w:p>
    <w:p w14:paraId="2FB7E3D0" w14:textId="77777777" w:rsidR="0063649C" w:rsidRPr="00822CC3" w:rsidRDefault="0063649C" w:rsidP="0063649C">
      <w:pPr>
        <w:pStyle w:val="snormtext"/>
        <w:ind w:right="425"/>
      </w:pPr>
      <w:r>
        <w:t xml:space="preserve">Die Satzung </w:t>
      </w:r>
      <w:r w:rsidRPr="00822CC3">
        <w:t xml:space="preserve">wurde am 1. Oktober 2020 in der Hochschule niedergelegt; die Niederlegung wurde am 1. Oktober 2020 durch Anschlag in der Hochschule bekannt gegeben. </w:t>
      </w:r>
    </w:p>
    <w:p w14:paraId="3CAB664C" w14:textId="77777777" w:rsidR="0063649C" w:rsidRDefault="0063649C" w:rsidP="0063649C">
      <w:pPr>
        <w:pStyle w:val="snormtext"/>
      </w:pPr>
      <w:r w:rsidRPr="00822CC3">
        <w:t>Tag der Bekanntmachung ist der 1. Oktob</w:t>
      </w:r>
      <w:r>
        <w:t>er</w:t>
      </w:r>
      <w:r w:rsidRPr="00822CC3">
        <w:t xml:space="preserve"> 2020.</w:t>
      </w:r>
    </w:p>
    <w:p w14:paraId="340D6DD3" w14:textId="77777777" w:rsidR="0063649C" w:rsidRPr="00C36FFE" w:rsidRDefault="0063649C" w:rsidP="0063649C">
      <w:pPr>
        <w:pStyle w:val="Listenabsatz"/>
        <w:tabs>
          <w:tab w:val="left" w:pos="432"/>
        </w:tabs>
        <w:spacing w:line="276" w:lineRule="auto"/>
        <w:ind w:left="117"/>
      </w:pPr>
    </w:p>
    <w:sectPr w:rsidR="0063649C" w:rsidRPr="00C36FFE" w:rsidSect="00E970F6">
      <w:headerReference w:type="default" r:id="rId9"/>
      <w:footerReference w:type="default" r:id="rId10"/>
      <w:footerReference w:type="first" r:id="rId11"/>
      <w:pgSz w:w="11910" w:h="16850"/>
      <w:pgMar w:top="880" w:right="840" w:bottom="993" w:left="1300" w:header="693" w:footer="333" w:gutter="0"/>
      <w:pgNumType w:start="10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2F924" w14:textId="77777777" w:rsidR="00886811" w:rsidRDefault="00886811" w:rsidP="0059112C">
      <w:r>
        <w:separator/>
      </w:r>
    </w:p>
  </w:endnote>
  <w:endnote w:type="continuationSeparator" w:id="0">
    <w:p w14:paraId="06AB9497" w14:textId="77777777" w:rsidR="00886811" w:rsidRDefault="00886811" w:rsidP="0059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787313"/>
      <w:docPartObj>
        <w:docPartGallery w:val="Page Numbers (Bottom of Page)"/>
        <w:docPartUnique/>
      </w:docPartObj>
    </w:sdtPr>
    <w:sdtEndPr/>
    <w:sdtContent>
      <w:p w14:paraId="73CC5744" w14:textId="4D3930A9" w:rsidR="00E970F6" w:rsidRDefault="00E970F6">
        <w:pPr>
          <w:pStyle w:val="Fuzeile"/>
          <w:jc w:val="right"/>
        </w:pPr>
        <w:r>
          <w:fldChar w:fldCharType="begin"/>
        </w:r>
        <w:r>
          <w:instrText>PAGE   \* MERGEFORMAT</w:instrText>
        </w:r>
        <w:r>
          <w:fldChar w:fldCharType="separate"/>
        </w:r>
        <w:r w:rsidR="00081CDC">
          <w:rPr>
            <w:noProof/>
          </w:rPr>
          <w:t>111</w:t>
        </w:r>
        <w:r>
          <w:fldChar w:fldCharType="end"/>
        </w:r>
      </w:p>
    </w:sdtContent>
  </w:sdt>
  <w:p w14:paraId="3AF06B95" w14:textId="1E65B74B" w:rsidR="0048327A" w:rsidRPr="00E970F6" w:rsidRDefault="0048327A" w:rsidP="00E970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47197"/>
      <w:docPartObj>
        <w:docPartGallery w:val="Page Numbers (Bottom of Page)"/>
        <w:docPartUnique/>
      </w:docPartObj>
    </w:sdtPr>
    <w:sdtEndPr/>
    <w:sdtContent>
      <w:p w14:paraId="3EFDAAB3" w14:textId="78DFF1C6" w:rsidR="00E970F6" w:rsidRDefault="00E970F6">
        <w:pPr>
          <w:pStyle w:val="Fuzeile"/>
          <w:jc w:val="right"/>
        </w:pPr>
        <w:r>
          <w:fldChar w:fldCharType="begin"/>
        </w:r>
        <w:r>
          <w:instrText>PAGE   \* MERGEFORMAT</w:instrText>
        </w:r>
        <w:r>
          <w:fldChar w:fldCharType="separate"/>
        </w:r>
        <w:r w:rsidR="00081CDC">
          <w:rPr>
            <w:noProof/>
          </w:rPr>
          <w:t>104</w:t>
        </w:r>
        <w:r>
          <w:fldChar w:fldCharType="end"/>
        </w:r>
      </w:p>
    </w:sdtContent>
  </w:sdt>
  <w:p w14:paraId="28B552A6" w14:textId="77777777" w:rsidR="00E970F6" w:rsidRDefault="00E970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8980" w14:textId="77777777" w:rsidR="00886811" w:rsidRDefault="00886811" w:rsidP="0059112C">
      <w:r>
        <w:separator/>
      </w:r>
    </w:p>
  </w:footnote>
  <w:footnote w:type="continuationSeparator" w:id="0">
    <w:p w14:paraId="5D43A3F1" w14:textId="77777777" w:rsidR="00886811" w:rsidRDefault="00886811" w:rsidP="0059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E276" w14:textId="77777777" w:rsidR="005F1AC5" w:rsidRDefault="00347541">
    <w:pPr>
      <w:pStyle w:val="Textkrper"/>
      <w:spacing w:line="14" w:lineRule="auto"/>
      <w:rPr>
        <w:sz w:val="20"/>
      </w:rPr>
    </w:pPr>
    <w:r>
      <w:rPr>
        <w:noProof/>
        <w:lang w:eastAsia="de-DE"/>
      </w:rPr>
      <mc:AlternateContent>
        <mc:Choice Requires="wps">
          <w:drawing>
            <wp:anchor distT="0" distB="0" distL="114300" distR="114300" simplePos="0" relativeHeight="251660288" behindDoc="1" locked="0" layoutInCell="1" allowOverlap="1" wp14:anchorId="39098B25" wp14:editId="3E2BE87A">
              <wp:simplePos x="0" y="0"/>
              <wp:positionH relativeFrom="page">
                <wp:posOffset>886460</wp:posOffset>
              </wp:positionH>
              <wp:positionV relativeFrom="page">
                <wp:posOffset>440690</wp:posOffset>
              </wp:positionV>
              <wp:extent cx="2173605" cy="139700"/>
              <wp:effectExtent l="635" t="2540" r="0" b="63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516BA" w14:textId="30FD181D" w:rsidR="005F1AC5" w:rsidRDefault="001D3785">
                          <w:pPr>
                            <w:spacing w:before="15"/>
                            <w:ind w:left="20"/>
                            <w:rPr>
                              <w:sz w:val="16"/>
                            </w:rPr>
                          </w:pPr>
                          <w:proofErr w:type="spellStart"/>
                          <w:r>
                            <w:rPr>
                              <w:color w:val="7F7F7F"/>
                              <w:sz w:val="16"/>
                            </w:rPr>
                            <w:t>FPromO</w:t>
                          </w:r>
                          <w:proofErr w:type="spellEnd"/>
                          <w:r>
                            <w:rPr>
                              <w:color w:val="7F7F7F"/>
                              <w:sz w:val="16"/>
                            </w:rPr>
                            <w:t xml:space="preserve"> Wirtschaftswissenschaftliche Fakultät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98B25" id="_x0000_t202" coordsize="21600,21600" o:spt="202" path="m,l,21600r21600,l21600,xe">
              <v:stroke joinstyle="miter"/>
              <v:path gradientshapeok="t" o:connecttype="rect"/>
            </v:shapetype>
            <v:shape id="Textfeld 1" o:spid="_x0000_s1026" type="#_x0000_t202" style="position:absolute;margin-left:69.8pt;margin-top:34.7pt;width:171.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0nrgIAAKk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" filled="f" stroked="f">
              <v:textbox inset="0,0,0,0">
                <w:txbxContent>
                  <w:p w14:paraId="292516BA" w14:textId="30FD181D" w:rsidR="005F1AC5" w:rsidRDefault="001D3785">
                    <w:pPr>
                      <w:spacing w:before="15"/>
                      <w:ind w:left="20"/>
                      <w:rPr>
                        <w:sz w:val="16"/>
                      </w:rPr>
                    </w:pPr>
                    <w:proofErr w:type="spellStart"/>
                    <w:r>
                      <w:rPr>
                        <w:color w:val="7F7F7F"/>
                        <w:sz w:val="16"/>
                      </w:rPr>
                      <w:t>FPromO</w:t>
                    </w:r>
                    <w:proofErr w:type="spellEnd"/>
                    <w:r>
                      <w:rPr>
                        <w:color w:val="7F7F7F"/>
                        <w:sz w:val="16"/>
                      </w:rPr>
                      <w:t xml:space="preserve"> Wirtschaftswissenschaftliche Fakultät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5DED"/>
    <w:multiLevelType w:val="hybridMultilevel"/>
    <w:tmpl w:val="39028EC8"/>
    <w:lvl w:ilvl="0" w:tplc="F5F8C524">
      <w:start w:val="1"/>
      <w:numFmt w:val="decimal"/>
      <w:lvlText w:val="(%1)"/>
      <w:lvlJc w:val="left"/>
      <w:pPr>
        <w:ind w:left="116" w:hanging="348"/>
      </w:pPr>
      <w:rPr>
        <w:rFonts w:ascii="Arial" w:eastAsia="Arial" w:hAnsi="Arial" w:cs="Arial" w:hint="default"/>
        <w:spacing w:val="-1"/>
        <w:w w:val="100"/>
        <w:sz w:val="22"/>
        <w:szCs w:val="22"/>
      </w:rPr>
    </w:lvl>
    <w:lvl w:ilvl="1" w:tplc="A49ECD72">
      <w:start w:val="1"/>
      <w:numFmt w:val="decimal"/>
      <w:lvlText w:val="%2."/>
      <w:lvlJc w:val="left"/>
      <w:pPr>
        <w:ind w:left="845" w:hanging="360"/>
      </w:pPr>
      <w:rPr>
        <w:rFonts w:ascii="Arial" w:eastAsia="Arial" w:hAnsi="Arial" w:cs="Arial" w:hint="default"/>
        <w:spacing w:val="-1"/>
        <w:w w:val="100"/>
        <w:sz w:val="22"/>
        <w:szCs w:val="22"/>
      </w:rPr>
    </w:lvl>
    <w:lvl w:ilvl="2" w:tplc="49AA6070">
      <w:numFmt w:val="bullet"/>
      <w:lvlText w:val="•"/>
      <w:lvlJc w:val="left"/>
      <w:pPr>
        <w:ind w:left="1833" w:hanging="360"/>
      </w:pPr>
      <w:rPr>
        <w:rFonts w:hint="default"/>
      </w:rPr>
    </w:lvl>
    <w:lvl w:ilvl="3" w:tplc="3E3E65A6">
      <w:numFmt w:val="bullet"/>
      <w:lvlText w:val="•"/>
      <w:lvlJc w:val="left"/>
      <w:pPr>
        <w:ind w:left="2827" w:hanging="360"/>
      </w:pPr>
      <w:rPr>
        <w:rFonts w:hint="default"/>
      </w:rPr>
    </w:lvl>
    <w:lvl w:ilvl="4" w:tplc="020E13BC">
      <w:numFmt w:val="bullet"/>
      <w:lvlText w:val="•"/>
      <w:lvlJc w:val="left"/>
      <w:pPr>
        <w:ind w:left="3821" w:hanging="360"/>
      </w:pPr>
      <w:rPr>
        <w:rFonts w:hint="default"/>
      </w:rPr>
    </w:lvl>
    <w:lvl w:ilvl="5" w:tplc="75CA678A">
      <w:numFmt w:val="bullet"/>
      <w:lvlText w:val="•"/>
      <w:lvlJc w:val="left"/>
      <w:pPr>
        <w:ind w:left="4815" w:hanging="360"/>
      </w:pPr>
      <w:rPr>
        <w:rFonts w:hint="default"/>
      </w:rPr>
    </w:lvl>
    <w:lvl w:ilvl="6" w:tplc="A70041EA">
      <w:numFmt w:val="bullet"/>
      <w:lvlText w:val="•"/>
      <w:lvlJc w:val="left"/>
      <w:pPr>
        <w:ind w:left="5808" w:hanging="360"/>
      </w:pPr>
      <w:rPr>
        <w:rFonts w:hint="default"/>
      </w:rPr>
    </w:lvl>
    <w:lvl w:ilvl="7" w:tplc="2F2E7218">
      <w:numFmt w:val="bullet"/>
      <w:lvlText w:val="•"/>
      <w:lvlJc w:val="left"/>
      <w:pPr>
        <w:ind w:left="6802" w:hanging="360"/>
      </w:pPr>
      <w:rPr>
        <w:rFonts w:hint="default"/>
      </w:rPr>
    </w:lvl>
    <w:lvl w:ilvl="8" w:tplc="8E303692">
      <w:numFmt w:val="bullet"/>
      <w:lvlText w:val="•"/>
      <w:lvlJc w:val="left"/>
      <w:pPr>
        <w:ind w:left="7796" w:hanging="360"/>
      </w:pPr>
      <w:rPr>
        <w:rFonts w:hint="default"/>
      </w:rPr>
    </w:lvl>
  </w:abstractNum>
  <w:abstractNum w:abstractNumId="1" w15:restartNumberingAfterBreak="0">
    <w:nsid w:val="1B39029D"/>
    <w:multiLevelType w:val="hybridMultilevel"/>
    <w:tmpl w:val="D9D44336"/>
    <w:lvl w:ilvl="0" w:tplc="E2EC1C56">
      <w:start w:val="1"/>
      <w:numFmt w:val="decimal"/>
      <w:lvlText w:val="(%1)"/>
      <w:lvlJc w:val="left"/>
      <w:pPr>
        <w:ind w:left="126" w:hanging="356"/>
      </w:pPr>
      <w:rPr>
        <w:rFonts w:ascii="Arial" w:eastAsia="Arial" w:hAnsi="Arial" w:cs="Arial" w:hint="default"/>
        <w:w w:val="100"/>
        <w:sz w:val="22"/>
        <w:szCs w:val="22"/>
      </w:rPr>
    </w:lvl>
    <w:lvl w:ilvl="1" w:tplc="6BE2248A">
      <w:numFmt w:val="bullet"/>
      <w:lvlText w:val="•"/>
      <w:lvlJc w:val="left"/>
      <w:pPr>
        <w:ind w:left="1086" w:hanging="356"/>
      </w:pPr>
      <w:rPr>
        <w:rFonts w:hint="default"/>
      </w:rPr>
    </w:lvl>
    <w:lvl w:ilvl="2" w:tplc="2B7CB112">
      <w:numFmt w:val="bullet"/>
      <w:lvlText w:val="•"/>
      <w:lvlJc w:val="left"/>
      <w:pPr>
        <w:ind w:left="2052" w:hanging="356"/>
      </w:pPr>
      <w:rPr>
        <w:rFonts w:hint="default"/>
      </w:rPr>
    </w:lvl>
    <w:lvl w:ilvl="3" w:tplc="6E448D04">
      <w:numFmt w:val="bullet"/>
      <w:lvlText w:val="•"/>
      <w:lvlJc w:val="left"/>
      <w:pPr>
        <w:ind w:left="3019" w:hanging="356"/>
      </w:pPr>
      <w:rPr>
        <w:rFonts w:hint="default"/>
      </w:rPr>
    </w:lvl>
    <w:lvl w:ilvl="4" w:tplc="7CB8FBE0">
      <w:numFmt w:val="bullet"/>
      <w:lvlText w:val="•"/>
      <w:lvlJc w:val="left"/>
      <w:pPr>
        <w:ind w:left="3985" w:hanging="356"/>
      </w:pPr>
      <w:rPr>
        <w:rFonts w:hint="default"/>
      </w:rPr>
    </w:lvl>
    <w:lvl w:ilvl="5" w:tplc="76086C1E">
      <w:numFmt w:val="bullet"/>
      <w:lvlText w:val="•"/>
      <w:lvlJc w:val="left"/>
      <w:pPr>
        <w:ind w:left="4952" w:hanging="356"/>
      </w:pPr>
      <w:rPr>
        <w:rFonts w:hint="default"/>
      </w:rPr>
    </w:lvl>
    <w:lvl w:ilvl="6" w:tplc="3A180678">
      <w:numFmt w:val="bullet"/>
      <w:lvlText w:val="•"/>
      <w:lvlJc w:val="left"/>
      <w:pPr>
        <w:ind w:left="5918" w:hanging="356"/>
      </w:pPr>
      <w:rPr>
        <w:rFonts w:hint="default"/>
      </w:rPr>
    </w:lvl>
    <w:lvl w:ilvl="7" w:tplc="AAC6F89A">
      <w:numFmt w:val="bullet"/>
      <w:lvlText w:val="•"/>
      <w:lvlJc w:val="left"/>
      <w:pPr>
        <w:ind w:left="6884" w:hanging="356"/>
      </w:pPr>
      <w:rPr>
        <w:rFonts w:hint="default"/>
      </w:rPr>
    </w:lvl>
    <w:lvl w:ilvl="8" w:tplc="C38090D6">
      <w:numFmt w:val="bullet"/>
      <w:lvlText w:val="•"/>
      <w:lvlJc w:val="left"/>
      <w:pPr>
        <w:ind w:left="7851" w:hanging="356"/>
      </w:pPr>
      <w:rPr>
        <w:rFonts w:hint="default"/>
      </w:rPr>
    </w:lvl>
  </w:abstractNum>
  <w:abstractNum w:abstractNumId="2" w15:restartNumberingAfterBreak="0">
    <w:nsid w:val="1B4A1234"/>
    <w:multiLevelType w:val="hybridMultilevel"/>
    <w:tmpl w:val="04CA0524"/>
    <w:lvl w:ilvl="0" w:tplc="A78AC46E">
      <w:start w:val="1"/>
      <w:numFmt w:val="decimal"/>
      <w:lvlText w:val="(%1)"/>
      <w:lvlJc w:val="left"/>
      <w:pPr>
        <w:ind w:left="125" w:hanging="353"/>
      </w:pPr>
      <w:rPr>
        <w:rFonts w:ascii="Arial" w:eastAsia="Arial" w:hAnsi="Arial" w:cs="Arial" w:hint="default"/>
        <w:spacing w:val="-1"/>
        <w:w w:val="100"/>
        <w:sz w:val="22"/>
        <w:szCs w:val="22"/>
      </w:rPr>
    </w:lvl>
    <w:lvl w:ilvl="1" w:tplc="50F8BB12">
      <w:numFmt w:val="bullet"/>
      <w:lvlText w:val="•"/>
      <w:lvlJc w:val="left"/>
      <w:pPr>
        <w:ind w:left="1086" w:hanging="353"/>
      </w:pPr>
      <w:rPr>
        <w:rFonts w:hint="default"/>
      </w:rPr>
    </w:lvl>
    <w:lvl w:ilvl="2" w:tplc="26EEDFA8">
      <w:numFmt w:val="bullet"/>
      <w:lvlText w:val="•"/>
      <w:lvlJc w:val="left"/>
      <w:pPr>
        <w:ind w:left="2052" w:hanging="353"/>
      </w:pPr>
      <w:rPr>
        <w:rFonts w:hint="default"/>
      </w:rPr>
    </w:lvl>
    <w:lvl w:ilvl="3" w:tplc="ECEA4A2A">
      <w:numFmt w:val="bullet"/>
      <w:lvlText w:val="•"/>
      <w:lvlJc w:val="left"/>
      <w:pPr>
        <w:ind w:left="3019" w:hanging="353"/>
      </w:pPr>
      <w:rPr>
        <w:rFonts w:hint="default"/>
      </w:rPr>
    </w:lvl>
    <w:lvl w:ilvl="4" w:tplc="C4B03CD2">
      <w:numFmt w:val="bullet"/>
      <w:lvlText w:val="•"/>
      <w:lvlJc w:val="left"/>
      <w:pPr>
        <w:ind w:left="3985" w:hanging="353"/>
      </w:pPr>
      <w:rPr>
        <w:rFonts w:hint="default"/>
      </w:rPr>
    </w:lvl>
    <w:lvl w:ilvl="5" w:tplc="CD526FBA">
      <w:numFmt w:val="bullet"/>
      <w:lvlText w:val="•"/>
      <w:lvlJc w:val="left"/>
      <w:pPr>
        <w:ind w:left="4952" w:hanging="353"/>
      </w:pPr>
      <w:rPr>
        <w:rFonts w:hint="default"/>
      </w:rPr>
    </w:lvl>
    <w:lvl w:ilvl="6" w:tplc="A22614C4">
      <w:numFmt w:val="bullet"/>
      <w:lvlText w:val="•"/>
      <w:lvlJc w:val="left"/>
      <w:pPr>
        <w:ind w:left="5918" w:hanging="353"/>
      </w:pPr>
      <w:rPr>
        <w:rFonts w:hint="default"/>
      </w:rPr>
    </w:lvl>
    <w:lvl w:ilvl="7" w:tplc="0770A052">
      <w:numFmt w:val="bullet"/>
      <w:lvlText w:val="•"/>
      <w:lvlJc w:val="left"/>
      <w:pPr>
        <w:ind w:left="6884" w:hanging="353"/>
      </w:pPr>
      <w:rPr>
        <w:rFonts w:hint="default"/>
      </w:rPr>
    </w:lvl>
    <w:lvl w:ilvl="8" w:tplc="E15E8F10">
      <w:numFmt w:val="bullet"/>
      <w:lvlText w:val="•"/>
      <w:lvlJc w:val="left"/>
      <w:pPr>
        <w:ind w:left="7851" w:hanging="353"/>
      </w:pPr>
      <w:rPr>
        <w:rFonts w:hint="default"/>
      </w:rPr>
    </w:lvl>
  </w:abstractNum>
  <w:abstractNum w:abstractNumId="3" w15:restartNumberingAfterBreak="0">
    <w:nsid w:val="1DFB5C9F"/>
    <w:multiLevelType w:val="hybridMultilevel"/>
    <w:tmpl w:val="3104B06A"/>
    <w:lvl w:ilvl="0" w:tplc="6C08F358">
      <w:start w:val="1"/>
      <w:numFmt w:val="decimal"/>
      <w:lvlText w:val="(%1)"/>
      <w:lvlJc w:val="left"/>
      <w:pPr>
        <w:ind w:left="116" w:hanging="315"/>
      </w:pPr>
      <w:rPr>
        <w:rFonts w:ascii="Arial" w:eastAsia="Arial" w:hAnsi="Arial" w:cs="Arial" w:hint="default"/>
        <w:spacing w:val="-1"/>
        <w:w w:val="100"/>
        <w:sz w:val="22"/>
        <w:szCs w:val="22"/>
      </w:rPr>
    </w:lvl>
    <w:lvl w:ilvl="1" w:tplc="0040D214">
      <w:numFmt w:val="bullet"/>
      <w:lvlText w:val="•"/>
      <w:lvlJc w:val="left"/>
      <w:pPr>
        <w:ind w:left="1086" w:hanging="315"/>
      </w:pPr>
      <w:rPr>
        <w:rFonts w:hint="default"/>
      </w:rPr>
    </w:lvl>
    <w:lvl w:ilvl="2" w:tplc="BF640450">
      <w:numFmt w:val="bullet"/>
      <w:lvlText w:val="•"/>
      <w:lvlJc w:val="left"/>
      <w:pPr>
        <w:ind w:left="2052" w:hanging="315"/>
      </w:pPr>
      <w:rPr>
        <w:rFonts w:hint="default"/>
      </w:rPr>
    </w:lvl>
    <w:lvl w:ilvl="3" w:tplc="E214C15C">
      <w:numFmt w:val="bullet"/>
      <w:lvlText w:val="•"/>
      <w:lvlJc w:val="left"/>
      <w:pPr>
        <w:ind w:left="3019" w:hanging="315"/>
      </w:pPr>
      <w:rPr>
        <w:rFonts w:hint="default"/>
      </w:rPr>
    </w:lvl>
    <w:lvl w:ilvl="4" w:tplc="7808329A">
      <w:numFmt w:val="bullet"/>
      <w:lvlText w:val="•"/>
      <w:lvlJc w:val="left"/>
      <w:pPr>
        <w:ind w:left="3985" w:hanging="315"/>
      </w:pPr>
      <w:rPr>
        <w:rFonts w:hint="default"/>
      </w:rPr>
    </w:lvl>
    <w:lvl w:ilvl="5" w:tplc="CD58211A">
      <w:numFmt w:val="bullet"/>
      <w:lvlText w:val="•"/>
      <w:lvlJc w:val="left"/>
      <w:pPr>
        <w:ind w:left="4952" w:hanging="315"/>
      </w:pPr>
      <w:rPr>
        <w:rFonts w:hint="default"/>
      </w:rPr>
    </w:lvl>
    <w:lvl w:ilvl="6" w:tplc="6556E8DE">
      <w:numFmt w:val="bullet"/>
      <w:lvlText w:val="•"/>
      <w:lvlJc w:val="left"/>
      <w:pPr>
        <w:ind w:left="5918" w:hanging="315"/>
      </w:pPr>
      <w:rPr>
        <w:rFonts w:hint="default"/>
      </w:rPr>
    </w:lvl>
    <w:lvl w:ilvl="7" w:tplc="5210C9A8">
      <w:numFmt w:val="bullet"/>
      <w:lvlText w:val="•"/>
      <w:lvlJc w:val="left"/>
      <w:pPr>
        <w:ind w:left="6884" w:hanging="315"/>
      </w:pPr>
      <w:rPr>
        <w:rFonts w:hint="default"/>
      </w:rPr>
    </w:lvl>
    <w:lvl w:ilvl="8" w:tplc="C50C18FA">
      <w:numFmt w:val="bullet"/>
      <w:lvlText w:val="•"/>
      <w:lvlJc w:val="left"/>
      <w:pPr>
        <w:ind w:left="7851" w:hanging="315"/>
      </w:pPr>
      <w:rPr>
        <w:rFonts w:hint="default"/>
      </w:rPr>
    </w:lvl>
  </w:abstractNum>
  <w:abstractNum w:abstractNumId="4" w15:restartNumberingAfterBreak="0">
    <w:nsid w:val="3FBA0B6F"/>
    <w:multiLevelType w:val="hybridMultilevel"/>
    <w:tmpl w:val="A2BC71BC"/>
    <w:lvl w:ilvl="0" w:tplc="BF1C4DA8">
      <w:start w:val="1"/>
      <w:numFmt w:val="decimal"/>
      <w:lvlText w:val="(%1)"/>
      <w:lvlJc w:val="left"/>
      <w:pPr>
        <w:ind w:left="126" w:hanging="334"/>
      </w:pPr>
      <w:rPr>
        <w:rFonts w:ascii="Arial" w:eastAsia="Arial" w:hAnsi="Arial" w:cs="Arial" w:hint="default"/>
        <w:w w:val="100"/>
        <w:sz w:val="22"/>
        <w:szCs w:val="22"/>
      </w:rPr>
    </w:lvl>
    <w:lvl w:ilvl="1" w:tplc="BA12E342">
      <w:numFmt w:val="bullet"/>
      <w:lvlText w:val="•"/>
      <w:lvlJc w:val="left"/>
      <w:pPr>
        <w:ind w:left="1086" w:hanging="334"/>
      </w:pPr>
      <w:rPr>
        <w:rFonts w:hint="default"/>
      </w:rPr>
    </w:lvl>
    <w:lvl w:ilvl="2" w:tplc="056ECB56">
      <w:numFmt w:val="bullet"/>
      <w:lvlText w:val="•"/>
      <w:lvlJc w:val="left"/>
      <w:pPr>
        <w:ind w:left="2052" w:hanging="334"/>
      </w:pPr>
      <w:rPr>
        <w:rFonts w:hint="default"/>
      </w:rPr>
    </w:lvl>
    <w:lvl w:ilvl="3" w:tplc="2DC8D518">
      <w:numFmt w:val="bullet"/>
      <w:lvlText w:val="•"/>
      <w:lvlJc w:val="left"/>
      <w:pPr>
        <w:ind w:left="3019" w:hanging="334"/>
      </w:pPr>
      <w:rPr>
        <w:rFonts w:hint="default"/>
      </w:rPr>
    </w:lvl>
    <w:lvl w:ilvl="4" w:tplc="AACE2AD4">
      <w:numFmt w:val="bullet"/>
      <w:lvlText w:val="•"/>
      <w:lvlJc w:val="left"/>
      <w:pPr>
        <w:ind w:left="3985" w:hanging="334"/>
      </w:pPr>
      <w:rPr>
        <w:rFonts w:hint="default"/>
      </w:rPr>
    </w:lvl>
    <w:lvl w:ilvl="5" w:tplc="92121FD4">
      <w:numFmt w:val="bullet"/>
      <w:lvlText w:val="•"/>
      <w:lvlJc w:val="left"/>
      <w:pPr>
        <w:ind w:left="4952" w:hanging="334"/>
      </w:pPr>
      <w:rPr>
        <w:rFonts w:hint="default"/>
      </w:rPr>
    </w:lvl>
    <w:lvl w:ilvl="6" w:tplc="811A5E1E">
      <w:numFmt w:val="bullet"/>
      <w:lvlText w:val="•"/>
      <w:lvlJc w:val="left"/>
      <w:pPr>
        <w:ind w:left="5918" w:hanging="334"/>
      </w:pPr>
      <w:rPr>
        <w:rFonts w:hint="default"/>
      </w:rPr>
    </w:lvl>
    <w:lvl w:ilvl="7" w:tplc="32C41392">
      <w:numFmt w:val="bullet"/>
      <w:lvlText w:val="•"/>
      <w:lvlJc w:val="left"/>
      <w:pPr>
        <w:ind w:left="6884" w:hanging="334"/>
      </w:pPr>
      <w:rPr>
        <w:rFonts w:hint="default"/>
      </w:rPr>
    </w:lvl>
    <w:lvl w:ilvl="8" w:tplc="0890E5A6">
      <w:numFmt w:val="bullet"/>
      <w:lvlText w:val="•"/>
      <w:lvlJc w:val="left"/>
      <w:pPr>
        <w:ind w:left="7851" w:hanging="334"/>
      </w:pPr>
      <w:rPr>
        <w:rFonts w:hint="default"/>
      </w:rPr>
    </w:lvl>
  </w:abstractNum>
  <w:abstractNum w:abstractNumId="5" w15:restartNumberingAfterBreak="0">
    <w:nsid w:val="49632E36"/>
    <w:multiLevelType w:val="hybridMultilevel"/>
    <w:tmpl w:val="2A2C4576"/>
    <w:lvl w:ilvl="0" w:tplc="42400C28">
      <w:start w:val="1"/>
      <w:numFmt w:val="decimal"/>
      <w:lvlText w:val="(%1)"/>
      <w:lvlJc w:val="left"/>
      <w:pPr>
        <w:ind w:left="126" w:hanging="334"/>
      </w:pPr>
      <w:rPr>
        <w:rFonts w:ascii="Arial" w:eastAsia="Arial" w:hAnsi="Arial" w:cs="Arial" w:hint="default"/>
        <w:w w:val="100"/>
        <w:sz w:val="22"/>
        <w:szCs w:val="22"/>
      </w:rPr>
    </w:lvl>
    <w:lvl w:ilvl="1" w:tplc="962237BA">
      <w:numFmt w:val="bullet"/>
      <w:lvlText w:val="•"/>
      <w:lvlJc w:val="left"/>
      <w:pPr>
        <w:ind w:left="1086" w:hanging="334"/>
      </w:pPr>
      <w:rPr>
        <w:rFonts w:hint="default"/>
      </w:rPr>
    </w:lvl>
    <w:lvl w:ilvl="2" w:tplc="3508DC1C">
      <w:numFmt w:val="bullet"/>
      <w:lvlText w:val="•"/>
      <w:lvlJc w:val="left"/>
      <w:pPr>
        <w:ind w:left="2052" w:hanging="334"/>
      </w:pPr>
      <w:rPr>
        <w:rFonts w:hint="default"/>
      </w:rPr>
    </w:lvl>
    <w:lvl w:ilvl="3" w:tplc="E08CD5F2">
      <w:numFmt w:val="bullet"/>
      <w:lvlText w:val="•"/>
      <w:lvlJc w:val="left"/>
      <w:pPr>
        <w:ind w:left="3019" w:hanging="334"/>
      </w:pPr>
      <w:rPr>
        <w:rFonts w:hint="default"/>
      </w:rPr>
    </w:lvl>
    <w:lvl w:ilvl="4" w:tplc="5CAA74B0">
      <w:numFmt w:val="bullet"/>
      <w:lvlText w:val="•"/>
      <w:lvlJc w:val="left"/>
      <w:pPr>
        <w:ind w:left="3985" w:hanging="334"/>
      </w:pPr>
      <w:rPr>
        <w:rFonts w:hint="default"/>
      </w:rPr>
    </w:lvl>
    <w:lvl w:ilvl="5" w:tplc="17D49DF0">
      <w:numFmt w:val="bullet"/>
      <w:lvlText w:val="•"/>
      <w:lvlJc w:val="left"/>
      <w:pPr>
        <w:ind w:left="4952" w:hanging="334"/>
      </w:pPr>
      <w:rPr>
        <w:rFonts w:hint="default"/>
      </w:rPr>
    </w:lvl>
    <w:lvl w:ilvl="6" w:tplc="86B69BA8">
      <w:numFmt w:val="bullet"/>
      <w:lvlText w:val="•"/>
      <w:lvlJc w:val="left"/>
      <w:pPr>
        <w:ind w:left="5918" w:hanging="334"/>
      </w:pPr>
      <w:rPr>
        <w:rFonts w:hint="default"/>
      </w:rPr>
    </w:lvl>
    <w:lvl w:ilvl="7" w:tplc="01EE7FFA">
      <w:numFmt w:val="bullet"/>
      <w:lvlText w:val="•"/>
      <w:lvlJc w:val="left"/>
      <w:pPr>
        <w:ind w:left="6884" w:hanging="334"/>
      </w:pPr>
      <w:rPr>
        <w:rFonts w:hint="default"/>
      </w:rPr>
    </w:lvl>
    <w:lvl w:ilvl="8" w:tplc="17160944">
      <w:numFmt w:val="bullet"/>
      <w:lvlText w:val="•"/>
      <w:lvlJc w:val="left"/>
      <w:pPr>
        <w:ind w:left="7851" w:hanging="334"/>
      </w:pPr>
      <w:rPr>
        <w:rFonts w:hint="default"/>
      </w:rPr>
    </w:lvl>
  </w:abstractNum>
  <w:abstractNum w:abstractNumId="6" w15:restartNumberingAfterBreak="0">
    <w:nsid w:val="4E7C3003"/>
    <w:multiLevelType w:val="hybridMultilevel"/>
    <w:tmpl w:val="32B0F670"/>
    <w:lvl w:ilvl="0" w:tplc="CAB2942A">
      <w:start w:val="1"/>
      <w:numFmt w:val="decimal"/>
      <w:lvlText w:val="(%1)"/>
      <w:lvlJc w:val="left"/>
      <w:pPr>
        <w:ind w:left="126" w:hanging="365"/>
      </w:pPr>
      <w:rPr>
        <w:rFonts w:ascii="Arial" w:eastAsia="Arial" w:hAnsi="Arial" w:cs="Arial" w:hint="default"/>
        <w:w w:val="100"/>
        <w:sz w:val="22"/>
        <w:szCs w:val="22"/>
      </w:rPr>
    </w:lvl>
    <w:lvl w:ilvl="1" w:tplc="9D8C8D78">
      <w:numFmt w:val="bullet"/>
      <w:lvlText w:val="•"/>
      <w:lvlJc w:val="left"/>
      <w:pPr>
        <w:ind w:left="1086" w:hanging="365"/>
      </w:pPr>
      <w:rPr>
        <w:rFonts w:hint="default"/>
      </w:rPr>
    </w:lvl>
    <w:lvl w:ilvl="2" w:tplc="BD18CBD6">
      <w:numFmt w:val="bullet"/>
      <w:lvlText w:val="•"/>
      <w:lvlJc w:val="left"/>
      <w:pPr>
        <w:ind w:left="2052" w:hanging="365"/>
      </w:pPr>
      <w:rPr>
        <w:rFonts w:hint="default"/>
      </w:rPr>
    </w:lvl>
    <w:lvl w:ilvl="3" w:tplc="8F067E30">
      <w:numFmt w:val="bullet"/>
      <w:lvlText w:val="•"/>
      <w:lvlJc w:val="left"/>
      <w:pPr>
        <w:ind w:left="3019" w:hanging="365"/>
      </w:pPr>
      <w:rPr>
        <w:rFonts w:hint="default"/>
      </w:rPr>
    </w:lvl>
    <w:lvl w:ilvl="4" w:tplc="872E8EAA">
      <w:numFmt w:val="bullet"/>
      <w:lvlText w:val="•"/>
      <w:lvlJc w:val="left"/>
      <w:pPr>
        <w:ind w:left="3985" w:hanging="365"/>
      </w:pPr>
      <w:rPr>
        <w:rFonts w:hint="default"/>
      </w:rPr>
    </w:lvl>
    <w:lvl w:ilvl="5" w:tplc="83E8FB8A">
      <w:numFmt w:val="bullet"/>
      <w:lvlText w:val="•"/>
      <w:lvlJc w:val="left"/>
      <w:pPr>
        <w:ind w:left="4952" w:hanging="365"/>
      </w:pPr>
      <w:rPr>
        <w:rFonts w:hint="default"/>
      </w:rPr>
    </w:lvl>
    <w:lvl w:ilvl="6" w:tplc="9918C5CC">
      <w:numFmt w:val="bullet"/>
      <w:lvlText w:val="•"/>
      <w:lvlJc w:val="left"/>
      <w:pPr>
        <w:ind w:left="5918" w:hanging="365"/>
      </w:pPr>
      <w:rPr>
        <w:rFonts w:hint="default"/>
      </w:rPr>
    </w:lvl>
    <w:lvl w:ilvl="7" w:tplc="BF3E25A0">
      <w:numFmt w:val="bullet"/>
      <w:lvlText w:val="•"/>
      <w:lvlJc w:val="left"/>
      <w:pPr>
        <w:ind w:left="6884" w:hanging="365"/>
      </w:pPr>
      <w:rPr>
        <w:rFonts w:hint="default"/>
      </w:rPr>
    </w:lvl>
    <w:lvl w:ilvl="8" w:tplc="C7E8BB14">
      <w:numFmt w:val="bullet"/>
      <w:lvlText w:val="•"/>
      <w:lvlJc w:val="left"/>
      <w:pPr>
        <w:ind w:left="7851" w:hanging="365"/>
      </w:pPr>
      <w:rPr>
        <w:rFonts w:hint="default"/>
      </w:rPr>
    </w:lvl>
  </w:abstractNum>
  <w:abstractNum w:abstractNumId="7" w15:restartNumberingAfterBreak="0">
    <w:nsid w:val="57BE65C0"/>
    <w:multiLevelType w:val="hybridMultilevel"/>
    <w:tmpl w:val="A0882E1C"/>
    <w:lvl w:ilvl="0" w:tplc="52584B6C">
      <w:start w:val="1"/>
      <w:numFmt w:val="decimal"/>
      <w:lvlText w:val="(%1)"/>
      <w:lvlJc w:val="left"/>
      <w:pPr>
        <w:ind w:left="125" w:hanging="334"/>
      </w:pPr>
      <w:rPr>
        <w:rFonts w:ascii="Arial" w:eastAsia="Arial" w:hAnsi="Arial" w:cs="Arial" w:hint="default"/>
        <w:spacing w:val="-1"/>
        <w:w w:val="100"/>
        <w:sz w:val="22"/>
        <w:szCs w:val="22"/>
      </w:rPr>
    </w:lvl>
    <w:lvl w:ilvl="1" w:tplc="F9C6A24E">
      <w:numFmt w:val="bullet"/>
      <w:lvlText w:val="-"/>
      <w:lvlJc w:val="left"/>
      <w:pPr>
        <w:ind w:left="961" w:hanging="137"/>
      </w:pPr>
      <w:rPr>
        <w:rFonts w:ascii="Arial" w:eastAsia="Arial" w:hAnsi="Arial" w:cs="Arial" w:hint="default"/>
        <w:w w:val="100"/>
        <w:sz w:val="22"/>
        <w:szCs w:val="22"/>
      </w:rPr>
    </w:lvl>
    <w:lvl w:ilvl="2" w:tplc="11BCBB14">
      <w:numFmt w:val="bullet"/>
      <w:lvlText w:val="•"/>
      <w:lvlJc w:val="left"/>
      <w:pPr>
        <w:ind w:left="1940" w:hanging="137"/>
      </w:pPr>
      <w:rPr>
        <w:rFonts w:hint="default"/>
      </w:rPr>
    </w:lvl>
    <w:lvl w:ilvl="3" w:tplc="7E58994E">
      <w:numFmt w:val="bullet"/>
      <w:lvlText w:val="•"/>
      <w:lvlJc w:val="left"/>
      <w:pPr>
        <w:ind w:left="2920" w:hanging="137"/>
      </w:pPr>
      <w:rPr>
        <w:rFonts w:hint="default"/>
      </w:rPr>
    </w:lvl>
    <w:lvl w:ilvl="4" w:tplc="BDFCE5B6">
      <w:numFmt w:val="bullet"/>
      <w:lvlText w:val="•"/>
      <w:lvlJc w:val="left"/>
      <w:pPr>
        <w:ind w:left="3901" w:hanging="137"/>
      </w:pPr>
      <w:rPr>
        <w:rFonts w:hint="default"/>
      </w:rPr>
    </w:lvl>
    <w:lvl w:ilvl="5" w:tplc="394EDFEA">
      <w:numFmt w:val="bullet"/>
      <w:lvlText w:val="•"/>
      <w:lvlJc w:val="left"/>
      <w:pPr>
        <w:ind w:left="4881" w:hanging="137"/>
      </w:pPr>
      <w:rPr>
        <w:rFonts w:hint="default"/>
      </w:rPr>
    </w:lvl>
    <w:lvl w:ilvl="6" w:tplc="D068BB38">
      <w:numFmt w:val="bullet"/>
      <w:lvlText w:val="•"/>
      <w:lvlJc w:val="left"/>
      <w:pPr>
        <w:ind w:left="5862" w:hanging="137"/>
      </w:pPr>
      <w:rPr>
        <w:rFonts w:hint="default"/>
      </w:rPr>
    </w:lvl>
    <w:lvl w:ilvl="7" w:tplc="E820C93A">
      <w:numFmt w:val="bullet"/>
      <w:lvlText w:val="•"/>
      <w:lvlJc w:val="left"/>
      <w:pPr>
        <w:ind w:left="6842" w:hanging="137"/>
      </w:pPr>
      <w:rPr>
        <w:rFonts w:hint="default"/>
      </w:rPr>
    </w:lvl>
    <w:lvl w:ilvl="8" w:tplc="61BA9D7A">
      <w:numFmt w:val="bullet"/>
      <w:lvlText w:val="•"/>
      <w:lvlJc w:val="left"/>
      <w:pPr>
        <w:ind w:left="7823" w:hanging="137"/>
      </w:pPr>
      <w:rPr>
        <w:rFonts w:hint="default"/>
      </w:rPr>
    </w:lvl>
  </w:abstractNum>
  <w:abstractNum w:abstractNumId="8" w15:restartNumberingAfterBreak="0">
    <w:nsid w:val="5BD13570"/>
    <w:multiLevelType w:val="hybridMultilevel"/>
    <w:tmpl w:val="B5AE5052"/>
    <w:lvl w:ilvl="0" w:tplc="EFFE9A66">
      <w:start w:val="1"/>
      <w:numFmt w:val="decimal"/>
      <w:lvlText w:val="(%1)"/>
      <w:lvlJc w:val="left"/>
      <w:pPr>
        <w:ind w:left="125" w:hanging="329"/>
      </w:pPr>
      <w:rPr>
        <w:rFonts w:ascii="Arial" w:eastAsia="Arial" w:hAnsi="Arial" w:cs="Arial" w:hint="default"/>
        <w:spacing w:val="-1"/>
        <w:w w:val="100"/>
        <w:sz w:val="22"/>
        <w:szCs w:val="22"/>
      </w:rPr>
    </w:lvl>
    <w:lvl w:ilvl="1" w:tplc="D06EA472">
      <w:numFmt w:val="bullet"/>
      <w:lvlText w:val="•"/>
      <w:lvlJc w:val="left"/>
      <w:pPr>
        <w:ind w:left="1086" w:hanging="329"/>
      </w:pPr>
      <w:rPr>
        <w:rFonts w:hint="default"/>
      </w:rPr>
    </w:lvl>
    <w:lvl w:ilvl="2" w:tplc="49E67698">
      <w:numFmt w:val="bullet"/>
      <w:lvlText w:val="•"/>
      <w:lvlJc w:val="left"/>
      <w:pPr>
        <w:ind w:left="2052" w:hanging="329"/>
      </w:pPr>
      <w:rPr>
        <w:rFonts w:hint="default"/>
      </w:rPr>
    </w:lvl>
    <w:lvl w:ilvl="3" w:tplc="4B0A2BEC">
      <w:numFmt w:val="bullet"/>
      <w:lvlText w:val="•"/>
      <w:lvlJc w:val="left"/>
      <w:pPr>
        <w:ind w:left="3019" w:hanging="329"/>
      </w:pPr>
      <w:rPr>
        <w:rFonts w:hint="default"/>
      </w:rPr>
    </w:lvl>
    <w:lvl w:ilvl="4" w:tplc="63CE420C">
      <w:numFmt w:val="bullet"/>
      <w:lvlText w:val="•"/>
      <w:lvlJc w:val="left"/>
      <w:pPr>
        <w:ind w:left="3985" w:hanging="329"/>
      </w:pPr>
      <w:rPr>
        <w:rFonts w:hint="default"/>
      </w:rPr>
    </w:lvl>
    <w:lvl w:ilvl="5" w:tplc="2B06F0BC">
      <w:numFmt w:val="bullet"/>
      <w:lvlText w:val="•"/>
      <w:lvlJc w:val="left"/>
      <w:pPr>
        <w:ind w:left="4952" w:hanging="329"/>
      </w:pPr>
      <w:rPr>
        <w:rFonts w:hint="default"/>
      </w:rPr>
    </w:lvl>
    <w:lvl w:ilvl="6" w:tplc="DD70D116">
      <w:numFmt w:val="bullet"/>
      <w:lvlText w:val="•"/>
      <w:lvlJc w:val="left"/>
      <w:pPr>
        <w:ind w:left="5918" w:hanging="329"/>
      </w:pPr>
      <w:rPr>
        <w:rFonts w:hint="default"/>
      </w:rPr>
    </w:lvl>
    <w:lvl w:ilvl="7" w:tplc="E9085910">
      <w:numFmt w:val="bullet"/>
      <w:lvlText w:val="•"/>
      <w:lvlJc w:val="left"/>
      <w:pPr>
        <w:ind w:left="6884" w:hanging="329"/>
      </w:pPr>
      <w:rPr>
        <w:rFonts w:hint="default"/>
      </w:rPr>
    </w:lvl>
    <w:lvl w:ilvl="8" w:tplc="31526BBA">
      <w:numFmt w:val="bullet"/>
      <w:lvlText w:val="•"/>
      <w:lvlJc w:val="left"/>
      <w:pPr>
        <w:ind w:left="7851" w:hanging="329"/>
      </w:pPr>
      <w:rPr>
        <w:rFonts w:hint="default"/>
      </w:rPr>
    </w:lvl>
  </w:abstractNum>
  <w:abstractNum w:abstractNumId="9" w15:restartNumberingAfterBreak="0">
    <w:nsid w:val="64502225"/>
    <w:multiLevelType w:val="hybridMultilevel"/>
    <w:tmpl w:val="5B18FA16"/>
    <w:lvl w:ilvl="0" w:tplc="D83051DC">
      <w:start w:val="1"/>
      <w:numFmt w:val="decimal"/>
      <w:lvlText w:val="(%1)"/>
      <w:lvlJc w:val="left"/>
      <w:pPr>
        <w:ind w:left="115" w:hanging="349"/>
      </w:pPr>
      <w:rPr>
        <w:rFonts w:ascii="Arial" w:eastAsia="Arial" w:hAnsi="Arial" w:cs="Arial" w:hint="default"/>
        <w:spacing w:val="-1"/>
        <w:w w:val="100"/>
        <w:sz w:val="22"/>
        <w:szCs w:val="22"/>
      </w:rPr>
    </w:lvl>
    <w:lvl w:ilvl="1" w:tplc="EAA431E8">
      <w:numFmt w:val="bullet"/>
      <w:lvlText w:val="•"/>
      <w:lvlJc w:val="left"/>
      <w:pPr>
        <w:ind w:left="1086" w:hanging="349"/>
      </w:pPr>
      <w:rPr>
        <w:rFonts w:hint="default"/>
      </w:rPr>
    </w:lvl>
    <w:lvl w:ilvl="2" w:tplc="230C084C">
      <w:numFmt w:val="bullet"/>
      <w:lvlText w:val="•"/>
      <w:lvlJc w:val="left"/>
      <w:pPr>
        <w:ind w:left="2052" w:hanging="349"/>
      </w:pPr>
      <w:rPr>
        <w:rFonts w:hint="default"/>
      </w:rPr>
    </w:lvl>
    <w:lvl w:ilvl="3" w:tplc="BA328F06">
      <w:numFmt w:val="bullet"/>
      <w:lvlText w:val="•"/>
      <w:lvlJc w:val="left"/>
      <w:pPr>
        <w:ind w:left="3019" w:hanging="349"/>
      </w:pPr>
      <w:rPr>
        <w:rFonts w:hint="default"/>
      </w:rPr>
    </w:lvl>
    <w:lvl w:ilvl="4" w:tplc="4B1E1652">
      <w:numFmt w:val="bullet"/>
      <w:lvlText w:val="•"/>
      <w:lvlJc w:val="left"/>
      <w:pPr>
        <w:ind w:left="3985" w:hanging="349"/>
      </w:pPr>
      <w:rPr>
        <w:rFonts w:hint="default"/>
      </w:rPr>
    </w:lvl>
    <w:lvl w:ilvl="5" w:tplc="C6342D6A">
      <w:numFmt w:val="bullet"/>
      <w:lvlText w:val="•"/>
      <w:lvlJc w:val="left"/>
      <w:pPr>
        <w:ind w:left="4952" w:hanging="349"/>
      </w:pPr>
      <w:rPr>
        <w:rFonts w:hint="default"/>
      </w:rPr>
    </w:lvl>
    <w:lvl w:ilvl="6" w:tplc="A32AEBCA">
      <w:numFmt w:val="bullet"/>
      <w:lvlText w:val="•"/>
      <w:lvlJc w:val="left"/>
      <w:pPr>
        <w:ind w:left="5918" w:hanging="349"/>
      </w:pPr>
      <w:rPr>
        <w:rFonts w:hint="default"/>
      </w:rPr>
    </w:lvl>
    <w:lvl w:ilvl="7" w:tplc="4B124C4E">
      <w:numFmt w:val="bullet"/>
      <w:lvlText w:val="•"/>
      <w:lvlJc w:val="left"/>
      <w:pPr>
        <w:ind w:left="6884" w:hanging="349"/>
      </w:pPr>
      <w:rPr>
        <w:rFonts w:hint="default"/>
      </w:rPr>
    </w:lvl>
    <w:lvl w:ilvl="8" w:tplc="E0026250">
      <w:numFmt w:val="bullet"/>
      <w:lvlText w:val="•"/>
      <w:lvlJc w:val="left"/>
      <w:pPr>
        <w:ind w:left="7851" w:hanging="349"/>
      </w:pPr>
      <w:rPr>
        <w:rFonts w:hint="default"/>
      </w:rPr>
    </w:lvl>
  </w:abstractNum>
  <w:abstractNum w:abstractNumId="10" w15:restartNumberingAfterBreak="0">
    <w:nsid w:val="67125C90"/>
    <w:multiLevelType w:val="hybridMultilevel"/>
    <w:tmpl w:val="963AD076"/>
    <w:lvl w:ilvl="0" w:tplc="DF0692FE">
      <w:start w:val="1"/>
      <w:numFmt w:val="decimal"/>
      <w:lvlText w:val="(%1)"/>
      <w:lvlJc w:val="left"/>
      <w:pPr>
        <w:ind w:left="126" w:hanging="372"/>
      </w:pPr>
      <w:rPr>
        <w:rFonts w:ascii="Arial" w:eastAsia="Arial" w:hAnsi="Arial" w:cs="Arial" w:hint="default"/>
        <w:w w:val="100"/>
        <w:sz w:val="22"/>
        <w:szCs w:val="22"/>
      </w:rPr>
    </w:lvl>
    <w:lvl w:ilvl="1" w:tplc="A68E1EBC">
      <w:numFmt w:val="bullet"/>
      <w:lvlText w:val="•"/>
      <w:lvlJc w:val="left"/>
      <w:pPr>
        <w:ind w:left="1086" w:hanging="372"/>
      </w:pPr>
      <w:rPr>
        <w:rFonts w:hint="default"/>
      </w:rPr>
    </w:lvl>
    <w:lvl w:ilvl="2" w:tplc="71D8FF90">
      <w:numFmt w:val="bullet"/>
      <w:lvlText w:val="•"/>
      <w:lvlJc w:val="left"/>
      <w:pPr>
        <w:ind w:left="2052" w:hanging="372"/>
      </w:pPr>
      <w:rPr>
        <w:rFonts w:hint="default"/>
      </w:rPr>
    </w:lvl>
    <w:lvl w:ilvl="3" w:tplc="C148626A">
      <w:numFmt w:val="bullet"/>
      <w:lvlText w:val="•"/>
      <w:lvlJc w:val="left"/>
      <w:pPr>
        <w:ind w:left="3019" w:hanging="372"/>
      </w:pPr>
      <w:rPr>
        <w:rFonts w:hint="default"/>
      </w:rPr>
    </w:lvl>
    <w:lvl w:ilvl="4" w:tplc="125465E2">
      <w:numFmt w:val="bullet"/>
      <w:lvlText w:val="•"/>
      <w:lvlJc w:val="left"/>
      <w:pPr>
        <w:ind w:left="3985" w:hanging="372"/>
      </w:pPr>
      <w:rPr>
        <w:rFonts w:hint="default"/>
      </w:rPr>
    </w:lvl>
    <w:lvl w:ilvl="5" w:tplc="2514E86E">
      <w:numFmt w:val="bullet"/>
      <w:lvlText w:val="•"/>
      <w:lvlJc w:val="left"/>
      <w:pPr>
        <w:ind w:left="4952" w:hanging="372"/>
      </w:pPr>
      <w:rPr>
        <w:rFonts w:hint="default"/>
      </w:rPr>
    </w:lvl>
    <w:lvl w:ilvl="6" w:tplc="60A4F95E">
      <w:numFmt w:val="bullet"/>
      <w:lvlText w:val="•"/>
      <w:lvlJc w:val="left"/>
      <w:pPr>
        <w:ind w:left="5918" w:hanging="372"/>
      </w:pPr>
      <w:rPr>
        <w:rFonts w:hint="default"/>
      </w:rPr>
    </w:lvl>
    <w:lvl w:ilvl="7" w:tplc="51383ED4">
      <w:numFmt w:val="bullet"/>
      <w:lvlText w:val="•"/>
      <w:lvlJc w:val="left"/>
      <w:pPr>
        <w:ind w:left="6884" w:hanging="372"/>
      </w:pPr>
      <w:rPr>
        <w:rFonts w:hint="default"/>
      </w:rPr>
    </w:lvl>
    <w:lvl w:ilvl="8" w:tplc="C2581E92">
      <w:numFmt w:val="bullet"/>
      <w:lvlText w:val="•"/>
      <w:lvlJc w:val="left"/>
      <w:pPr>
        <w:ind w:left="7851" w:hanging="372"/>
      </w:pPr>
      <w:rPr>
        <w:rFonts w:hint="default"/>
      </w:rPr>
    </w:lvl>
  </w:abstractNum>
  <w:num w:numId="1">
    <w:abstractNumId w:val="3"/>
  </w:num>
  <w:num w:numId="2">
    <w:abstractNumId w:val="7"/>
  </w:num>
  <w:num w:numId="3">
    <w:abstractNumId w:val="8"/>
  </w:num>
  <w:num w:numId="4">
    <w:abstractNumId w:val="0"/>
  </w:num>
  <w:num w:numId="5">
    <w:abstractNumId w:val="9"/>
  </w:num>
  <w:num w:numId="6">
    <w:abstractNumId w:val="2"/>
  </w:num>
  <w:num w:numId="7">
    <w:abstractNumId w:val="5"/>
  </w:num>
  <w:num w:numId="8">
    <w:abstractNumId w:val="1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41"/>
    <w:rsid w:val="00003334"/>
    <w:rsid w:val="00011CCB"/>
    <w:rsid w:val="00081CDC"/>
    <w:rsid w:val="000A2033"/>
    <w:rsid w:val="000E4103"/>
    <w:rsid w:val="000F7C1C"/>
    <w:rsid w:val="00146C3F"/>
    <w:rsid w:val="001D3785"/>
    <w:rsid w:val="00201C09"/>
    <w:rsid w:val="002331E8"/>
    <w:rsid w:val="00280402"/>
    <w:rsid w:val="0028334A"/>
    <w:rsid w:val="00347541"/>
    <w:rsid w:val="003529DD"/>
    <w:rsid w:val="0038693B"/>
    <w:rsid w:val="003A386F"/>
    <w:rsid w:val="003C7F8F"/>
    <w:rsid w:val="003F3CE4"/>
    <w:rsid w:val="004263FC"/>
    <w:rsid w:val="00463AF4"/>
    <w:rsid w:val="00477E98"/>
    <w:rsid w:val="0048327A"/>
    <w:rsid w:val="004D6C00"/>
    <w:rsid w:val="004E51CF"/>
    <w:rsid w:val="004F712A"/>
    <w:rsid w:val="005070B3"/>
    <w:rsid w:val="00511731"/>
    <w:rsid w:val="005133B8"/>
    <w:rsid w:val="00570491"/>
    <w:rsid w:val="00581C7D"/>
    <w:rsid w:val="0059112C"/>
    <w:rsid w:val="005E0BDA"/>
    <w:rsid w:val="006153C7"/>
    <w:rsid w:val="00617513"/>
    <w:rsid w:val="0063649C"/>
    <w:rsid w:val="00671080"/>
    <w:rsid w:val="006776C5"/>
    <w:rsid w:val="006D0A41"/>
    <w:rsid w:val="006F0ACD"/>
    <w:rsid w:val="007079AD"/>
    <w:rsid w:val="00715378"/>
    <w:rsid w:val="0072290C"/>
    <w:rsid w:val="00725164"/>
    <w:rsid w:val="007E2032"/>
    <w:rsid w:val="007F1E61"/>
    <w:rsid w:val="008011D1"/>
    <w:rsid w:val="00886811"/>
    <w:rsid w:val="0089296A"/>
    <w:rsid w:val="00912AF1"/>
    <w:rsid w:val="0091677C"/>
    <w:rsid w:val="0092570F"/>
    <w:rsid w:val="00943002"/>
    <w:rsid w:val="009E1328"/>
    <w:rsid w:val="00A27AE8"/>
    <w:rsid w:val="00A64015"/>
    <w:rsid w:val="00AC4583"/>
    <w:rsid w:val="00AD1C96"/>
    <w:rsid w:val="00AD3CF6"/>
    <w:rsid w:val="00B666C3"/>
    <w:rsid w:val="00BA6108"/>
    <w:rsid w:val="00BF2425"/>
    <w:rsid w:val="00C04AA4"/>
    <w:rsid w:val="00C24C89"/>
    <w:rsid w:val="00C26DCB"/>
    <w:rsid w:val="00C36FFE"/>
    <w:rsid w:val="00C44016"/>
    <w:rsid w:val="00C5312A"/>
    <w:rsid w:val="00CA0416"/>
    <w:rsid w:val="00D05F6D"/>
    <w:rsid w:val="00D40ACB"/>
    <w:rsid w:val="00D61EA7"/>
    <w:rsid w:val="00DD3124"/>
    <w:rsid w:val="00DF20EA"/>
    <w:rsid w:val="00E103D2"/>
    <w:rsid w:val="00E54AD7"/>
    <w:rsid w:val="00E70949"/>
    <w:rsid w:val="00E90E70"/>
    <w:rsid w:val="00E970F6"/>
    <w:rsid w:val="00ED7443"/>
    <w:rsid w:val="00F572EA"/>
    <w:rsid w:val="00FD3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2C0BFE"/>
  <w15:chartTrackingRefBased/>
  <w15:docId w15:val="{48DEEE54-0CFC-4731-A3E2-4B33C9AF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347541"/>
    <w:pPr>
      <w:widowControl w:val="0"/>
      <w:autoSpaceDE w:val="0"/>
      <w:autoSpaceDN w:val="0"/>
      <w:spacing w:after="0" w:line="240" w:lineRule="auto"/>
    </w:pPr>
    <w:rPr>
      <w:rFonts w:ascii="Arial" w:eastAsia="Arial" w:hAnsi="Arial" w:cs="Arial"/>
    </w:rPr>
  </w:style>
  <w:style w:type="paragraph" w:styleId="berschrift1">
    <w:name w:val="heading 1"/>
    <w:basedOn w:val="Standard"/>
    <w:link w:val="berschrift1Zchn"/>
    <w:uiPriority w:val="1"/>
    <w:qFormat/>
    <w:rsid w:val="00347541"/>
    <w:pPr>
      <w:ind w:left="115"/>
      <w:outlineLvl w:val="0"/>
    </w:pPr>
    <w:rPr>
      <w:b/>
      <w:bCs/>
      <w:sz w:val="28"/>
      <w:szCs w:val="28"/>
    </w:rPr>
  </w:style>
  <w:style w:type="paragraph" w:styleId="berschrift2">
    <w:name w:val="heading 2"/>
    <w:basedOn w:val="Standard"/>
    <w:link w:val="berschrift2Zchn"/>
    <w:uiPriority w:val="1"/>
    <w:qFormat/>
    <w:rsid w:val="00347541"/>
    <w:pPr>
      <w:spacing w:before="94"/>
      <w:ind w:left="432" w:right="650"/>
      <w:jc w:val="cente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347541"/>
    <w:rPr>
      <w:rFonts w:ascii="Arial" w:eastAsia="Arial" w:hAnsi="Arial" w:cs="Arial"/>
      <w:b/>
      <w:bCs/>
      <w:sz w:val="28"/>
      <w:szCs w:val="28"/>
      <w:lang w:val="en-US"/>
    </w:rPr>
  </w:style>
  <w:style w:type="character" w:customStyle="1" w:styleId="berschrift2Zchn">
    <w:name w:val="Überschrift 2 Zchn"/>
    <w:basedOn w:val="Absatz-Standardschriftart"/>
    <w:link w:val="berschrift2"/>
    <w:uiPriority w:val="1"/>
    <w:rsid w:val="00347541"/>
    <w:rPr>
      <w:rFonts w:ascii="Arial" w:eastAsia="Arial" w:hAnsi="Arial" w:cs="Arial"/>
      <w:b/>
      <w:bCs/>
      <w:lang w:val="en-US"/>
    </w:rPr>
  </w:style>
  <w:style w:type="paragraph" w:styleId="Textkrper">
    <w:name w:val="Body Text"/>
    <w:basedOn w:val="Standard"/>
    <w:link w:val="TextkrperZchn"/>
    <w:uiPriority w:val="1"/>
    <w:qFormat/>
    <w:rsid w:val="00347541"/>
  </w:style>
  <w:style w:type="character" w:customStyle="1" w:styleId="TextkrperZchn">
    <w:name w:val="Textkörper Zchn"/>
    <w:basedOn w:val="Absatz-Standardschriftart"/>
    <w:link w:val="Textkrper"/>
    <w:uiPriority w:val="1"/>
    <w:rsid w:val="00347541"/>
    <w:rPr>
      <w:rFonts w:ascii="Arial" w:eastAsia="Arial" w:hAnsi="Arial" w:cs="Arial"/>
      <w:lang w:val="en-US"/>
    </w:rPr>
  </w:style>
  <w:style w:type="paragraph" w:styleId="Listenabsatz">
    <w:name w:val="List Paragraph"/>
    <w:basedOn w:val="Standard"/>
    <w:uiPriority w:val="34"/>
    <w:qFormat/>
    <w:rsid w:val="00347541"/>
    <w:pPr>
      <w:ind w:left="125"/>
      <w:jc w:val="both"/>
    </w:pPr>
  </w:style>
  <w:style w:type="character" w:styleId="Kommentarzeichen">
    <w:name w:val="annotation reference"/>
    <w:basedOn w:val="Absatz-Standardschriftart"/>
    <w:uiPriority w:val="99"/>
    <w:semiHidden/>
    <w:unhideWhenUsed/>
    <w:rsid w:val="00347541"/>
    <w:rPr>
      <w:sz w:val="16"/>
      <w:szCs w:val="16"/>
    </w:rPr>
  </w:style>
  <w:style w:type="paragraph" w:styleId="Kommentartext">
    <w:name w:val="annotation text"/>
    <w:basedOn w:val="Standard"/>
    <w:link w:val="KommentartextZchn"/>
    <w:uiPriority w:val="99"/>
    <w:semiHidden/>
    <w:unhideWhenUsed/>
    <w:rsid w:val="00347541"/>
    <w:rPr>
      <w:sz w:val="20"/>
      <w:szCs w:val="20"/>
    </w:rPr>
  </w:style>
  <w:style w:type="character" w:customStyle="1" w:styleId="KommentartextZchn">
    <w:name w:val="Kommentartext Zchn"/>
    <w:basedOn w:val="Absatz-Standardschriftart"/>
    <w:link w:val="Kommentartext"/>
    <w:uiPriority w:val="99"/>
    <w:semiHidden/>
    <w:rsid w:val="00347541"/>
    <w:rPr>
      <w:rFonts w:ascii="Arial" w:eastAsia="Arial" w:hAnsi="Arial" w:cs="Arial"/>
      <w:sz w:val="20"/>
      <w:szCs w:val="20"/>
      <w:lang w:val="en-US"/>
    </w:rPr>
  </w:style>
  <w:style w:type="paragraph" w:styleId="Sprechblasentext">
    <w:name w:val="Balloon Text"/>
    <w:basedOn w:val="Standard"/>
    <w:link w:val="SprechblasentextZchn"/>
    <w:uiPriority w:val="99"/>
    <w:semiHidden/>
    <w:unhideWhenUsed/>
    <w:rsid w:val="0034754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7541"/>
    <w:rPr>
      <w:rFonts w:ascii="Segoe UI" w:eastAsia="Arial" w:hAnsi="Segoe UI" w:cs="Segoe UI"/>
      <w:sz w:val="18"/>
      <w:szCs w:val="18"/>
      <w:lang w:val="en-US"/>
    </w:rPr>
  </w:style>
  <w:style w:type="paragraph" w:styleId="Kopfzeile">
    <w:name w:val="header"/>
    <w:basedOn w:val="Standard"/>
    <w:link w:val="KopfzeileZchn"/>
    <w:uiPriority w:val="99"/>
    <w:unhideWhenUsed/>
    <w:rsid w:val="0059112C"/>
    <w:pPr>
      <w:tabs>
        <w:tab w:val="center" w:pos="4536"/>
        <w:tab w:val="right" w:pos="9072"/>
      </w:tabs>
    </w:pPr>
  </w:style>
  <w:style w:type="character" w:customStyle="1" w:styleId="KopfzeileZchn">
    <w:name w:val="Kopfzeile Zchn"/>
    <w:basedOn w:val="Absatz-Standardschriftart"/>
    <w:link w:val="Kopfzeile"/>
    <w:uiPriority w:val="99"/>
    <w:rsid w:val="0059112C"/>
    <w:rPr>
      <w:rFonts w:ascii="Arial" w:eastAsia="Arial" w:hAnsi="Arial" w:cs="Arial"/>
      <w:lang w:val="en-US"/>
    </w:rPr>
  </w:style>
  <w:style w:type="paragraph" w:styleId="Fuzeile">
    <w:name w:val="footer"/>
    <w:basedOn w:val="Standard"/>
    <w:link w:val="FuzeileZchn"/>
    <w:uiPriority w:val="99"/>
    <w:unhideWhenUsed/>
    <w:rsid w:val="0059112C"/>
    <w:pPr>
      <w:tabs>
        <w:tab w:val="center" w:pos="4536"/>
        <w:tab w:val="right" w:pos="9072"/>
      </w:tabs>
    </w:pPr>
  </w:style>
  <w:style w:type="character" w:customStyle="1" w:styleId="FuzeileZchn">
    <w:name w:val="Fußzeile Zchn"/>
    <w:basedOn w:val="Absatz-Standardschriftart"/>
    <w:link w:val="Fuzeile"/>
    <w:uiPriority w:val="99"/>
    <w:rsid w:val="0059112C"/>
    <w:rPr>
      <w:rFonts w:ascii="Arial" w:eastAsia="Arial" w:hAnsi="Arial" w:cs="Arial"/>
      <w:lang w:val="en-US"/>
    </w:rPr>
  </w:style>
  <w:style w:type="paragraph" w:styleId="Kommentarthema">
    <w:name w:val="annotation subject"/>
    <w:basedOn w:val="Kommentartext"/>
    <w:next w:val="Kommentartext"/>
    <w:link w:val="KommentarthemaZchn"/>
    <w:uiPriority w:val="99"/>
    <w:semiHidden/>
    <w:unhideWhenUsed/>
    <w:rsid w:val="0072290C"/>
    <w:rPr>
      <w:b/>
      <w:bCs/>
    </w:rPr>
  </w:style>
  <w:style w:type="character" w:customStyle="1" w:styleId="KommentarthemaZchn">
    <w:name w:val="Kommentarthema Zchn"/>
    <w:basedOn w:val="KommentartextZchn"/>
    <w:link w:val="Kommentarthema"/>
    <w:uiPriority w:val="99"/>
    <w:semiHidden/>
    <w:rsid w:val="0072290C"/>
    <w:rPr>
      <w:rFonts w:ascii="Arial" w:eastAsia="Arial" w:hAnsi="Arial" w:cs="Arial"/>
      <w:b/>
      <w:bCs/>
      <w:sz w:val="20"/>
      <w:szCs w:val="20"/>
      <w:lang w:val="en-US"/>
    </w:rPr>
  </w:style>
  <w:style w:type="paragraph" w:customStyle="1" w:styleId="snormtext">
    <w:name w:val="snormtext"/>
    <w:basedOn w:val="Standard"/>
    <w:rsid w:val="0063649C"/>
    <w:pPr>
      <w:widowControl/>
      <w:autoSpaceDE/>
      <w:autoSpaceDN/>
      <w:spacing w:after="240"/>
    </w:pPr>
    <w:rPr>
      <w:rFonts w:eastAsia="Times New Roman" w:cs="Times New Roman"/>
      <w:sz w:val="24"/>
      <w:szCs w:val="20"/>
      <w:lang w:eastAsia="de-DE"/>
    </w:rPr>
  </w:style>
  <w:style w:type="paragraph" w:customStyle="1" w:styleId="AL">
    <w:name w:val="AL"/>
    <w:basedOn w:val="Standard"/>
    <w:rsid w:val="00081CDC"/>
    <w:pPr>
      <w:widowControl/>
      <w:autoSpaceDE/>
      <w:autoSpaceDN/>
      <w:spacing w:line="360" w:lineRule="auto"/>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FDC0-A10B-480E-ADDF-4824AC16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2001</Words>
  <Characters>13671</Characters>
  <Application>Microsoft Office Word</Application>
  <DocSecurity>0</DocSecurity>
  <Lines>317</Lines>
  <Paragraphs>110</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Donaubauer, Lena</dc:creator>
  <cp:keywords/>
  <dc:description/>
  <cp:lastModifiedBy>Thiele, Anna</cp:lastModifiedBy>
  <cp:revision>64</cp:revision>
  <cp:lastPrinted>2020-03-10T09:39:00Z</cp:lastPrinted>
  <dcterms:created xsi:type="dcterms:W3CDTF">2020-03-05T13:13:00Z</dcterms:created>
  <dcterms:modified xsi:type="dcterms:W3CDTF">2020-09-30T10:40:00Z</dcterms:modified>
</cp:coreProperties>
</file>