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D698" w14:textId="77777777" w:rsidR="0085286A" w:rsidRDefault="0085286A" w:rsidP="0085286A">
      <w:pPr>
        <w:pStyle w:val="AL"/>
        <w:jc w:val="center"/>
        <w:rPr>
          <w:rFonts w:ascii="Arial" w:hAnsi="Arial" w:cs="Arial"/>
          <w:b/>
          <w:color w:val="0000FF"/>
          <w:sz w:val="22"/>
        </w:rPr>
      </w:pPr>
      <w:r>
        <w:rPr>
          <w:rFonts w:ascii="Arial" w:hAnsi="Arial" w:cs="Arial"/>
          <w:b/>
          <w:color w:val="0000FF"/>
          <w:sz w:val="22"/>
        </w:rPr>
        <w:t xml:space="preserve">Bitte beachten: </w:t>
      </w:r>
    </w:p>
    <w:p w14:paraId="22FA6C8C" w14:textId="77777777" w:rsidR="0085286A" w:rsidRDefault="0085286A" w:rsidP="0085286A">
      <w:pPr>
        <w:pStyle w:val="AL"/>
        <w:jc w:val="center"/>
        <w:rPr>
          <w:rFonts w:ascii="Arial" w:hAnsi="Arial" w:cs="Arial"/>
          <w:b/>
          <w:color w:val="0000FF"/>
          <w:sz w:val="22"/>
        </w:rPr>
      </w:pPr>
      <w:r>
        <w:rPr>
          <w:rFonts w:ascii="Arial" w:hAnsi="Arial" w:cs="Arial"/>
          <w:b/>
          <w:color w:val="0000FF"/>
          <w:sz w:val="22"/>
        </w:rPr>
        <w:t xml:space="preserve">Rechtlich verbindlich ist ausschließlich der amtliche, </w:t>
      </w:r>
    </w:p>
    <w:p w14:paraId="7C22FCD7" w14:textId="77777777" w:rsidR="0085286A" w:rsidRPr="0082786D" w:rsidRDefault="0085286A" w:rsidP="0085286A">
      <w:pPr>
        <w:tabs>
          <w:tab w:val="left" w:pos="0"/>
        </w:tabs>
        <w:jc w:val="center"/>
        <w:rPr>
          <w:rFonts w:eastAsia="Times New Roman" w:cs="Arial"/>
          <w:b/>
          <w:color w:val="0000FF"/>
          <w:sz w:val="22"/>
          <w:szCs w:val="20"/>
        </w:rPr>
      </w:pPr>
      <w:r>
        <w:rPr>
          <w:b/>
          <w:color w:val="0000FF"/>
          <w:sz w:val="22"/>
        </w:rPr>
        <w:t>im offiziellen Amtsblatt veröffentlichte Text</w:t>
      </w:r>
      <w:r w:rsidRPr="0082786D">
        <w:rPr>
          <w:rFonts w:eastAsia="Times New Roman" w:cs="Arial"/>
          <w:b/>
          <w:color w:val="0000FF"/>
          <w:sz w:val="22"/>
          <w:szCs w:val="20"/>
        </w:rPr>
        <w:t>.</w:t>
      </w:r>
    </w:p>
    <w:p w14:paraId="30B15641" w14:textId="40580C71" w:rsidR="00137EA6" w:rsidRDefault="00137EA6">
      <w:pPr>
        <w:pStyle w:val="Textkrper"/>
        <w:kinsoku w:val="0"/>
        <w:overflowPunct w:val="0"/>
        <w:spacing w:before="32"/>
        <w:ind w:left="135" w:right="135" w:hanging="3"/>
        <w:jc w:val="center"/>
        <w:rPr>
          <w:b/>
          <w:bCs/>
          <w:sz w:val="32"/>
          <w:szCs w:val="32"/>
        </w:rPr>
      </w:pPr>
    </w:p>
    <w:p w14:paraId="501888E7" w14:textId="3D70EFEE" w:rsidR="00E852FC" w:rsidRDefault="00E852FC">
      <w:pPr>
        <w:pStyle w:val="Textkrper"/>
        <w:kinsoku w:val="0"/>
        <w:overflowPunct w:val="0"/>
        <w:spacing w:before="32"/>
        <w:ind w:left="135" w:right="135" w:hanging="3"/>
        <w:jc w:val="center"/>
        <w:rPr>
          <w:sz w:val="32"/>
          <w:szCs w:val="32"/>
        </w:rPr>
      </w:pPr>
      <w:r>
        <w:rPr>
          <w:b/>
          <w:bCs/>
          <w:sz w:val="32"/>
          <w:szCs w:val="32"/>
        </w:rPr>
        <w:t>Satzung</w:t>
      </w:r>
      <w:r>
        <w:rPr>
          <w:b/>
          <w:bCs/>
          <w:spacing w:val="-13"/>
          <w:sz w:val="32"/>
          <w:szCs w:val="32"/>
        </w:rPr>
        <w:t xml:space="preserve"> </w:t>
      </w:r>
      <w:r>
        <w:rPr>
          <w:b/>
          <w:bCs/>
          <w:sz w:val="32"/>
          <w:szCs w:val="32"/>
        </w:rPr>
        <w:t>zur</w:t>
      </w:r>
      <w:r>
        <w:rPr>
          <w:b/>
          <w:bCs/>
          <w:spacing w:val="-8"/>
          <w:sz w:val="32"/>
          <w:szCs w:val="32"/>
        </w:rPr>
        <w:t xml:space="preserve"> </w:t>
      </w:r>
      <w:r>
        <w:rPr>
          <w:b/>
          <w:bCs/>
          <w:spacing w:val="-1"/>
          <w:sz w:val="32"/>
          <w:szCs w:val="32"/>
        </w:rPr>
        <w:t>Aussetzung</w:t>
      </w:r>
      <w:r>
        <w:rPr>
          <w:b/>
          <w:bCs/>
          <w:spacing w:val="-13"/>
          <w:sz w:val="32"/>
          <w:szCs w:val="32"/>
        </w:rPr>
        <w:t xml:space="preserve"> </w:t>
      </w:r>
      <w:r>
        <w:rPr>
          <w:b/>
          <w:bCs/>
          <w:sz w:val="32"/>
          <w:szCs w:val="32"/>
        </w:rPr>
        <w:t>der</w:t>
      </w:r>
      <w:r>
        <w:rPr>
          <w:b/>
          <w:bCs/>
          <w:spacing w:val="-12"/>
          <w:sz w:val="32"/>
          <w:szCs w:val="32"/>
        </w:rPr>
        <w:t xml:space="preserve"> </w:t>
      </w:r>
      <w:r>
        <w:rPr>
          <w:b/>
          <w:bCs/>
          <w:sz w:val="32"/>
          <w:szCs w:val="32"/>
        </w:rPr>
        <w:t>Immatrikulation</w:t>
      </w:r>
      <w:r>
        <w:rPr>
          <w:b/>
          <w:bCs/>
          <w:spacing w:val="-13"/>
          <w:sz w:val="32"/>
          <w:szCs w:val="32"/>
        </w:rPr>
        <w:t xml:space="preserve"> </w:t>
      </w:r>
      <w:r>
        <w:rPr>
          <w:b/>
          <w:bCs/>
          <w:spacing w:val="1"/>
          <w:sz w:val="32"/>
          <w:szCs w:val="32"/>
        </w:rPr>
        <w:t>in</w:t>
      </w:r>
      <w:r>
        <w:rPr>
          <w:b/>
          <w:bCs/>
          <w:spacing w:val="-11"/>
          <w:sz w:val="32"/>
          <w:szCs w:val="32"/>
        </w:rPr>
        <w:t xml:space="preserve"> </w:t>
      </w:r>
      <w:r>
        <w:rPr>
          <w:b/>
          <w:bCs/>
          <w:spacing w:val="-1"/>
          <w:sz w:val="32"/>
          <w:szCs w:val="32"/>
        </w:rPr>
        <w:t>den</w:t>
      </w:r>
      <w:r>
        <w:rPr>
          <w:b/>
          <w:bCs/>
          <w:spacing w:val="28"/>
          <w:w w:val="99"/>
          <w:sz w:val="32"/>
          <w:szCs w:val="32"/>
        </w:rPr>
        <w:t xml:space="preserve"> </w:t>
      </w:r>
      <w:r>
        <w:rPr>
          <w:b/>
          <w:bCs/>
          <w:spacing w:val="-1"/>
          <w:sz w:val="32"/>
          <w:szCs w:val="32"/>
        </w:rPr>
        <w:t>Masterstudiengang</w:t>
      </w:r>
      <w:r>
        <w:rPr>
          <w:b/>
          <w:bCs/>
          <w:spacing w:val="-22"/>
          <w:sz w:val="32"/>
          <w:szCs w:val="32"/>
        </w:rPr>
        <w:t xml:space="preserve"> </w:t>
      </w:r>
      <w:r w:rsidR="00470649" w:rsidRPr="00470649">
        <w:rPr>
          <w:b/>
          <w:bCs/>
          <w:sz w:val="32"/>
          <w:szCs w:val="32"/>
        </w:rPr>
        <w:t>„</w:t>
      </w:r>
      <w:r w:rsidR="00F5551A">
        <w:rPr>
          <w:b/>
          <w:bCs/>
          <w:sz w:val="32"/>
          <w:szCs w:val="32"/>
        </w:rPr>
        <w:t>Bildwissenschaft</w:t>
      </w:r>
      <w:r w:rsidR="00470649" w:rsidRPr="00470649">
        <w:rPr>
          <w:b/>
          <w:bCs/>
          <w:sz w:val="32"/>
          <w:szCs w:val="32"/>
        </w:rPr>
        <w:t>“ an der Universität Passau</w:t>
      </w:r>
      <w:r w:rsidR="00470649">
        <w:rPr>
          <w:b/>
          <w:bCs/>
          <w:sz w:val="32"/>
          <w:szCs w:val="32"/>
        </w:rPr>
        <w:t xml:space="preserve"> </w:t>
      </w:r>
      <w:r>
        <w:rPr>
          <w:b/>
          <w:bCs/>
          <w:spacing w:val="-1"/>
          <w:sz w:val="32"/>
          <w:szCs w:val="32"/>
        </w:rPr>
        <w:t>für</w:t>
      </w:r>
      <w:r>
        <w:rPr>
          <w:b/>
          <w:bCs/>
          <w:spacing w:val="-17"/>
          <w:sz w:val="32"/>
          <w:szCs w:val="32"/>
        </w:rPr>
        <w:t xml:space="preserve"> </w:t>
      </w:r>
      <w:r>
        <w:rPr>
          <w:b/>
          <w:bCs/>
          <w:sz w:val="32"/>
          <w:szCs w:val="32"/>
        </w:rPr>
        <w:t>das</w:t>
      </w:r>
      <w:r w:rsidR="00470649">
        <w:rPr>
          <w:b/>
          <w:bCs/>
          <w:sz w:val="32"/>
          <w:szCs w:val="32"/>
        </w:rPr>
        <w:t xml:space="preserve"> </w:t>
      </w:r>
      <w:r w:rsidR="00F5551A">
        <w:rPr>
          <w:b/>
          <w:bCs/>
          <w:spacing w:val="-17"/>
          <w:sz w:val="32"/>
          <w:szCs w:val="32"/>
        </w:rPr>
        <w:t>Wintersemester</w:t>
      </w:r>
      <w:r w:rsidR="000B7C2A">
        <w:rPr>
          <w:b/>
          <w:bCs/>
          <w:spacing w:val="-17"/>
          <w:sz w:val="32"/>
          <w:szCs w:val="32"/>
        </w:rPr>
        <w:t xml:space="preserve"> </w:t>
      </w:r>
      <w:r w:rsidR="00470649">
        <w:rPr>
          <w:b/>
          <w:bCs/>
          <w:spacing w:val="-1"/>
          <w:sz w:val="32"/>
          <w:szCs w:val="32"/>
        </w:rPr>
        <w:t>202</w:t>
      </w:r>
      <w:r w:rsidR="00F5551A">
        <w:rPr>
          <w:b/>
          <w:bCs/>
          <w:spacing w:val="-1"/>
          <w:sz w:val="32"/>
          <w:szCs w:val="32"/>
        </w:rPr>
        <w:t>5/2026</w:t>
      </w:r>
    </w:p>
    <w:p w14:paraId="430549FD" w14:textId="77777777" w:rsidR="00D85646" w:rsidRDefault="00D85646">
      <w:pPr>
        <w:pStyle w:val="berschrift1"/>
        <w:kinsoku w:val="0"/>
        <w:overflowPunct w:val="0"/>
        <w:ind w:right="3453"/>
        <w:jc w:val="center"/>
      </w:pPr>
    </w:p>
    <w:p w14:paraId="5848EDEB" w14:textId="5ED60F82" w:rsidR="00E852FC" w:rsidRDefault="00E852FC">
      <w:pPr>
        <w:pStyle w:val="berschrift1"/>
        <w:kinsoku w:val="0"/>
        <w:overflowPunct w:val="0"/>
        <w:ind w:right="3453"/>
        <w:jc w:val="center"/>
        <w:rPr>
          <w:b w:val="0"/>
          <w:bCs w:val="0"/>
        </w:rPr>
      </w:pPr>
      <w:r w:rsidRPr="00090C8E">
        <w:t>Vom</w:t>
      </w:r>
      <w:r w:rsidR="00E25E5F" w:rsidRPr="00090C8E">
        <w:rPr>
          <w:spacing w:val="-1"/>
        </w:rPr>
        <w:t xml:space="preserve"> </w:t>
      </w:r>
      <w:r w:rsidR="00B641FE" w:rsidRPr="00B641FE">
        <w:rPr>
          <w:spacing w:val="-1"/>
        </w:rPr>
        <w:t>16. Juni 2025</w:t>
      </w:r>
    </w:p>
    <w:p w14:paraId="00DC2EB6" w14:textId="77777777" w:rsidR="00E852FC" w:rsidRDefault="00E852FC">
      <w:pPr>
        <w:pStyle w:val="Textkrper"/>
        <w:kinsoku w:val="0"/>
        <w:overflowPunct w:val="0"/>
        <w:ind w:left="0"/>
        <w:rPr>
          <w:b/>
          <w:bCs/>
          <w:sz w:val="22"/>
          <w:szCs w:val="22"/>
        </w:rPr>
      </w:pPr>
    </w:p>
    <w:p w14:paraId="19F8A388" w14:textId="77777777" w:rsidR="00E852FC" w:rsidRDefault="00E852FC">
      <w:pPr>
        <w:pStyle w:val="Textkrper"/>
        <w:kinsoku w:val="0"/>
        <w:overflowPunct w:val="0"/>
        <w:spacing w:before="3"/>
        <w:ind w:left="0"/>
        <w:rPr>
          <w:b/>
          <w:bCs/>
          <w:sz w:val="24"/>
          <w:szCs w:val="24"/>
        </w:rPr>
      </w:pPr>
    </w:p>
    <w:p w14:paraId="72A660B6" w14:textId="296AB8E4" w:rsidR="00E852FC" w:rsidRPr="007B763F" w:rsidRDefault="00E852FC" w:rsidP="007B763F">
      <w:pPr>
        <w:pStyle w:val="Textkrper"/>
        <w:kinsoku w:val="0"/>
        <w:overflowPunct w:val="0"/>
        <w:spacing w:line="360" w:lineRule="auto"/>
        <w:ind w:left="113" w:right="119"/>
        <w:jc w:val="both"/>
        <w:rPr>
          <w:spacing w:val="-1"/>
          <w:sz w:val="22"/>
          <w:szCs w:val="22"/>
        </w:rPr>
      </w:pPr>
      <w:r w:rsidRPr="007B763F">
        <w:rPr>
          <w:spacing w:val="-1"/>
          <w:sz w:val="22"/>
          <w:szCs w:val="22"/>
        </w:rPr>
        <w:t>Aufgrund</w:t>
      </w:r>
      <w:r w:rsidRPr="007B763F">
        <w:rPr>
          <w:spacing w:val="45"/>
          <w:sz w:val="22"/>
          <w:szCs w:val="22"/>
        </w:rPr>
        <w:t xml:space="preserve"> </w:t>
      </w:r>
      <w:r w:rsidRPr="007B763F">
        <w:rPr>
          <w:spacing w:val="-1"/>
          <w:sz w:val="22"/>
          <w:szCs w:val="22"/>
        </w:rPr>
        <w:t>von</w:t>
      </w:r>
      <w:r w:rsidRPr="007B763F">
        <w:rPr>
          <w:spacing w:val="46"/>
          <w:sz w:val="22"/>
          <w:szCs w:val="22"/>
        </w:rPr>
        <w:t xml:space="preserve"> </w:t>
      </w:r>
      <w:r w:rsidRPr="007B763F">
        <w:rPr>
          <w:spacing w:val="-1"/>
          <w:sz w:val="22"/>
          <w:szCs w:val="22"/>
        </w:rPr>
        <w:t>Art.</w:t>
      </w:r>
      <w:r w:rsidRPr="007B763F">
        <w:rPr>
          <w:spacing w:val="48"/>
          <w:sz w:val="22"/>
          <w:szCs w:val="22"/>
        </w:rPr>
        <w:t xml:space="preserve"> </w:t>
      </w:r>
      <w:r w:rsidR="00F5551A">
        <w:rPr>
          <w:spacing w:val="-1"/>
          <w:sz w:val="22"/>
          <w:szCs w:val="22"/>
        </w:rPr>
        <w:t>9</w:t>
      </w:r>
      <w:r w:rsidRPr="007B763F">
        <w:rPr>
          <w:spacing w:val="48"/>
          <w:sz w:val="22"/>
          <w:szCs w:val="22"/>
        </w:rPr>
        <w:t xml:space="preserve"> </w:t>
      </w:r>
      <w:r w:rsidR="00D52E55">
        <w:rPr>
          <w:sz w:val="22"/>
          <w:szCs w:val="22"/>
        </w:rPr>
        <w:t>Satz 2</w:t>
      </w:r>
      <w:r w:rsidRPr="007B763F">
        <w:rPr>
          <w:spacing w:val="48"/>
          <w:sz w:val="22"/>
          <w:szCs w:val="22"/>
        </w:rPr>
        <w:t xml:space="preserve"> </w:t>
      </w:r>
      <w:r w:rsidRPr="007B763F">
        <w:rPr>
          <w:spacing w:val="-1"/>
          <w:sz w:val="22"/>
          <w:szCs w:val="22"/>
        </w:rPr>
        <w:t>und</w:t>
      </w:r>
      <w:r w:rsidRPr="007B763F">
        <w:rPr>
          <w:spacing w:val="48"/>
          <w:sz w:val="22"/>
          <w:szCs w:val="22"/>
        </w:rPr>
        <w:t xml:space="preserve"> </w:t>
      </w:r>
      <w:r w:rsidRPr="007B763F">
        <w:rPr>
          <w:spacing w:val="-1"/>
          <w:sz w:val="22"/>
          <w:szCs w:val="22"/>
        </w:rPr>
        <w:t>Art.</w:t>
      </w:r>
      <w:r w:rsidRPr="007B763F">
        <w:rPr>
          <w:spacing w:val="48"/>
          <w:sz w:val="22"/>
          <w:szCs w:val="22"/>
        </w:rPr>
        <w:t xml:space="preserve"> </w:t>
      </w:r>
      <w:r w:rsidR="00F5551A">
        <w:rPr>
          <w:spacing w:val="-1"/>
          <w:sz w:val="22"/>
          <w:szCs w:val="22"/>
        </w:rPr>
        <w:t>95 Satz 1</w:t>
      </w:r>
      <w:r w:rsidRPr="007B763F">
        <w:rPr>
          <w:spacing w:val="46"/>
          <w:sz w:val="22"/>
          <w:szCs w:val="22"/>
        </w:rPr>
        <w:t xml:space="preserve"> </w:t>
      </w:r>
      <w:r w:rsidRPr="007B763F">
        <w:rPr>
          <w:spacing w:val="-1"/>
          <w:sz w:val="22"/>
          <w:szCs w:val="22"/>
        </w:rPr>
        <w:t>des</w:t>
      </w:r>
      <w:r w:rsidRPr="007B763F">
        <w:rPr>
          <w:spacing w:val="49"/>
          <w:sz w:val="22"/>
          <w:szCs w:val="22"/>
        </w:rPr>
        <w:t xml:space="preserve"> </w:t>
      </w:r>
      <w:r w:rsidRPr="007B763F">
        <w:rPr>
          <w:spacing w:val="-1"/>
          <w:sz w:val="22"/>
          <w:szCs w:val="22"/>
        </w:rPr>
        <w:t>Bayerischen</w:t>
      </w:r>
      <w:r w:rsidRPr="007B763F">
        <w:rPr>
          <w:spacing w:val="48"/>
          <w:sz w:val="22"/>
          <w:szCs w:val="22"/>
        </w:rPr>
        <w:t xml:space="preserve"> </w:t>
      </w:r>
      <w:r w:rsidRPr="007B763F">
        <w:rPr>
          <w:spacing w:val="-1"/>
          <w:sz w:val="22"/>
          <w:szCs w:val="22"/>
        </w:rPr>
        <w:t>Hochschul</w:t>
      </w:r>
      <w:r w:rsidR="00F5551A">
        <w:rPr>
          <w:spacing w:val="-1"/>
          <w:sz w:val="22"/>
          <w:szCs w:val="22"/>
        </w:rPr>
        <w:t>innovations</w:t>
      </w:r>
      <w:r w:rsidRPr="007B763F">
        <w:rPr>
          <w:spacing w:val="-1"/>
          <w:sz w:val="22"/>
          <w:szCs w:val="22"/>
        </w:rPr>
        <w:t>gesetzes</w:t>
      </w:r>
      <w:r w:rsidRPr="007B763F">
        <w:rPr>
          <w:spacing w:val="75"/>
          <w:sz w:val="22"/>
          <w:szCs w:val="22"/>
        </w:rPr>
        <w:t xml:space="preserve"> </w:t>
      </w:r>
      <w:r w:rsidRPr="007B763F">
        <w:rPr>
          <w:spacing w:val="-1"/>
          <w:sz w:val="22"/>
          <w:szCs w:val="22"/>
        </w:rPr>
        <w:t>(</w:t>
      </w:r>
      <w:proofErr w:type="spellStart"/>
      <w:r w:rsidRPr="007B763F">
        <w:rPr>
          <w:spacing w:val="-1"/>
          <w:sz w:val="22"/>
          <w:szCs w:val="22"/>
        </w:rPr>
        <w:t>BayH</w:t>
      </w:r>
      <w:r w:rsidR="00F5551A">
        <w:rPr>
          <w:spacing w:val="-1"/>
          <w:sz w:val="22"/>
          <w:szCs w:val="22"/>
        </w:rPr>
        <w:t>I</w:t>
      </w:r>
      <w:r w:rsidRPr="007B763F">
        <w:rPr>
          <w:spacing w:val="-1"/>
          <w:sz w:val="22"/>
          <w:szCs w:val="22"/>
        </w:rPr>
        <w:t>G</w:t>
      </w:r>
      <w:proofErr w:type="spellEnd"/>
      <w:r w:rsidRPr="007B763F">
        <w:rPr>
          <w:spacing w:val="-1"/>
          <w:sz w:val="22"/>
          <w:szCs w:val="22"/>
        </w:rPr>
        <w:t>)</w:t>
      </w:r>
      <w:r w:rsidR="00F5551A" w:rsidRPr="00F5551A">
        <w:t xml:space="preserve"> </w:t>
      </w:r>
      <w:r w:rsidR="00F5551A" w:rsidRPr="00F5551A">
        <w:rPr>
          <w:spacing w:val="-1"/>
          <w:sz w:val="22"/>
          <w:szCs w:val="22"/>
        </w:rPr>
        <w:t xml:space="preserve">vom 5. August 2022 (GVBl. S. 414, </w:t>
      </w:r>
      <w:proofErr w:type="spellStart"/>
      <w:r w:rsidR="00F5551A" w:rsidRPr="00F5551A">
        <w:rPr>
          <w:spacing w:val="-1"/>
          <w:sz w:val="22"/>
          <w:szCs w:val="22"/>
        </w:rPr>
        <w:t>BayRS</w:t>
      </w:r>
      <w:proofErr w:type="spellEnd"/>
      <w:r w:rsidR="00F5551A" w:rsidRPr="00F5551A">
        <w:rPr>
          <w:spacing w:val="-1"/>
          <w:sz w:val="22"/>
          <w:szCs w:val="22"/>
        </w:rPr>
        <w:t xml:space="preserve"> 2210-1-3-WK), das zuletzt durch § 14 des Gesetzes vom 23. Dezember 2024 (GVBl. S. 605) und durch § 8 des Gesetzes vom 23. Dezember 2024 (GVBl. S. 632) geändert worden ist</w:t>
      </w:r>
      <w:r w:rsidR="00F5551A">
        <w:rPr>
          <w:spacing w:val="-1"/>
          <w:sz w:val="22"/>
          <w:szCs w:val="22"/>
        </w:rPr>
        <w:t>,</w:t>
      </w:r>
      <w:r w:rsidRPr="007B763F">
        <w:rPr>
          <w:sz w:val="22"/>
          <w:szCs w:val="22"/>
        </w:rPr>
        <w:t xml:space="preserve"> </w:t>
      </w:r>
      <w:r w:rsidRPr="007B763F">
        <w:rPr>
          <w:spacing w:val="-1"/>
          <w:sz w:val="22"/>
          <w:szCs w:val="22"/>
        </w:rPr>
        <w:t>erlässt</w:t>
      </w:r>
      <w:r w:rsidRPr="007B763F">
        <w:rPr>
          <w:spacing w:val="1"/>
          <w:sz w:val="22"/>
          <w:szCs w:val="22"/>
        </w:rPr>
        <w:t xml:space="preserve"> </w:t>
      </w:r>
      <w:r w:rsidRPr="007B763F">
        <w:rPr>
          <w:spacing w:val="-1"/>
          <w:sz w:val="22"/>
          <w:szCs w:val="22"/>
        </w:rPr>
        <w:t>die</w:t>
      </w:r>
      <w:r w:rsidRPr="007B763F">
        <w:rPr>
          <w:spacing w:val="2"/>
          <w:sz w:val="22"/>
          <w:szCs w:val="22"/>
        </w:rPr>
        <w:t xml:space="preserve"> </w:t>
      </w:r>
      <w:r w:rsidR="00E25E5F" w:rsidRPr="007B763F">
        <w:rPr>
          <w:sz w:val="22"/>
          <w:szCs w:val="22"/>
        </w:rPr>
        <w:t>Universität Passau</w:t>
      </w:r>
      <w:r w:rsidRPr="007B763F">
        <w:rPr>
          <w:spacing w:val="-3"/>
          <w:sz w:val="22"/>
          <w:szCs w:val="22"/>
        </w:rPr>
        <w:t xml:space="preserve"> </w:t>
      </w:r>
      <w:r w:rsidRPr="007B763F">
        <w:rPr>
          <w:spacing w:val="-1"/>
          <w:sz w:val="22"/>
          <w:szCs w:val="22"/>
        </w:rPr>
        <w:t>folgende</w:t>
      </w:r>
      <w:r w:rsidRPr="007B763F">
        <w:rPr>
          <w:sz w:val="22"/>
          <w:szCs w:val="22"/>
        </w:rPr>
        <w:t xml:space="preserve"> </w:t>
      </w:r>
      <w:r w:rsidRPr="007B763F">
        <w:rPr>
          <w:spacing w:val="-1"/>
          <w:sz w:val="22"/>
          <w:szCs w:val="22"/>
        </w:rPr>
        <w:t>Satzung:</w:t>
      </w:r>
    </w:p>
    <w:p w14:paraId="73D91652" w14:textId="77777777" w:rsidR="00E852FC" w:rsidRDefault="00E852FC">
      <w:pPr>
        <w:pStyle w:val="Textkrper"/>
        <w:kinsoku w:val="0"/>
        <w:overflowPunct w:val="0"/>
        <w:ind w:left="0"/>
        <w:rPr>
          <w:sz w:val="22"/>
          <w:szCs w:val="22"/>
        </w:rPr>
      </w:pPr>
    </w:p>
    <w:p w14:paraId="6A3A351B" w14:textId="77777777" w:rsidR="00E852FC" w:rsidRDefault="00E852FC">
      <w:pPr>
        <w:pStyle w:val="Textkrper"/>
        <w:kinsoku w:val="0"/>
        <w:overflowPunct w:val="0"/>
        <w:spacing w:before="8"/>
        <w:ind w:left="0"/>
      </w:pPr>
    </w:p>
    <w:p w14:paraId="56144D9C" w14:textId="77777777" w:rsidR="00E852FC" w:rsidRDefault="00E852FC">
      <w:pPr>
        <w:pStyle w:val="berschrift1"/>
        <w:kinsoku w:val="0"/>
        <w:overflowPunct w:val="0"/>
        <w:ind w:right="3449"/>
        <w:jc w:val="center"/>
        <w:rPr>
          <w:b w:val="0"/>
          <w:bCs w:val="0"/>
        </w:rPr>
      </w:pPr>
      <w:r>
        <w:t>§</w:t>
      </w:r>
      <w:r>
        <w:rPr>
          <w:spacing w:val="-1"/>
        </w:rPr>
        <w:t xml:space="preserve"> </w:t>
      </w:r>
      <w:r>
        <w:t>1</w:t>
      </w:r>
    </w:p>
    <w:p w14:paraId="63F23CBA" w14:textId="77777777" w:rsidR="00E852FC" w:rsidRDefault="00E852FC">
      <w:pPr>
        <w:pStyle w:val="Textkrper"/>
        <w:kinsoku w:val="0"/>
        <w:overflowPunct w:val="0"/>
        <w:spacing w:before="4"/>
        <w:ind w:left="0"/>
        <w:rPr>
          <w:b/>
          <w:bCs/>
        </w:rPr>
      </w:pPr>
    </w:p>
    <w:p w14:paraId="5F108A5A" w14:textId="302B0263" w:rsidR="00E852FC" w:rsidRPr="007B763F" w:rsidRDefault="00E852FC" w:rsidP="007B763F">
      <w:pPr>
        <w:pStyle w:val="Textkrper"/>
        <w:kinsoku w:val="0"/>
        <w:overflowPunct w:val="0"/>
        <w:spacing w:line="360" w:lineRule="auto"/>
        <w:ind w:left="113" w:right="119"/>
        <w:jc w:val="both"/>
        <w:rPr>
          <w:spacing w:val="-1"/>
          <w:sz w:val="22"/>
          <w:szCs w:val="22"/>
        </w:rPr>
      </w:pPr>
      <w:r w:rsidRPr="007B763F">
        <w:rPr>
          <w:spacing w:val="-1"/>
          <w:sz w:val="22"/>
          <w:szCs w:val="22"/>
        </w:rPr>
        <w:t>Für</w:t>
      </w:r>
      <w:r w:rsidRPr="007B763F">
        <w:rPr>
          <w:spacing w:val="29"/>
          <w:sz w:val="22"/>
          <w:szCs w:val="22"/>
        </w:rPr>
        <w:t xml:space="preserve"> </w:t>
      </w:r>
      <w:r w:rsidRPr="007B763F">
        <w:rPr>
          <w:spacing w:val="-1"/>
          <w:sz w:val="22"/>
          <w:szCs w:val="22"/>
        </w:rPr>
        <w:t>das</w:t>
      </w:r>
      <w:r w:rsidRPr="007B763F">
        <w:rPr>
          <w:spacing w:val="27"/>
          <w:sz w:val="22"/>
          <w:szCs w:val="22"/>
        </w:rPr>
        <w:t xml:space="preserve"> </w:t>
      </w:r>
      <w:r w:rsidR="00F5551A" w:rsidRPr="00797598">
        <w:rPr>
          <w:spacing w:val="-1"/>
          <w:sz w:val="22"/>
          <w:szCs w:val="22"/>
        </w:rPr>
        <w:t>Wintersemester</w:t>
      </w:r>
      <w:r w:rsidRPr="00797598">
        <w:rPr>
          <w:spacing w:val="29"/>
          <w:sz w:val="22"/>
          <w:szCs w:val="22"/>
        </w:rPr>
        <w:t xml:space="preserve"> </w:t>
      </w:r>
      <w:r w:rsidR="00470649" w:rsidRPr="00797598">
        <w:rPr>
          <w:spacing w:val="-1"/>
          <w:sz w:val="22"/>
          <w:szCs w:val="22"/>
        </w:rPr>
        <w:t>202</w:t>
      </w:r>
      <w:r w:rsidR="00F5551A" w:rsidRPr="00797598">
        <w:rPr>
          <w:spacing w:val="-1"/>
          <w:sz w:val="22"/>
          <w:szCs w:val="22"/>
        </w:rPr>
        <w:t>5/2026</w:t>
      </w:r>
      <w:r w:rsidRPr="007B763F">
        <w:rPr>
          <w:spacing w:val="32"/>
          <w:sz w:val="22"/>
          <w:szCs w:val="22"/>
        </w:rPr>
        <w:t xml:space="preserve"> </w:t>
      </w:r>
      <w:r w:rsidRPr="007B763F">
        <w:rPr>
          <w:spacing w:val="-1"/>
          <w:sz w:val="22"/>
          <w:szCs w:val="22"/>
        </w:rPr>
        <w:t>wird</w:t>
      </w:r>
      <w:r w:rsidRPr="007B763F">
        <w:rPr>
          <w:spacing w:val="28"/>
          <w:sz w:val="22"/>
          <w:szCs w:val="22"/>
        </w:rPr>
        <w:t xml:space="preserve"> </w:t>
      </w:r>
      <w:r w:rsidRPr="007B763F">
        <w:rPr>
          <w:sz w:val="22"/>
          <w:szCs w:val="22"/>
        </w:rPr>
        <w:t>die</w:t>
      </w:r>
      <w:r w:rsidRPr="007B763F">
        <w:rPr>
          <w:spacing w:val="28"/>
          <w:sz w:val="22"/>
          <w:szCs w:val="22"/>
        </w:rPr>
        <w:t xml:space="preserve"> </w:t>
      </w:r>
      <w:r w:rsidRPr="007B763F">
        <w:rPr>
          <w:spacing w:val="-1"/>
          <w:sz w:val="22"/>
          <w:szCs w:val="22"/>
        </w:rPr>
        <w:t>Immatrikulation</w:t>
      </w:r>
      <w:r w:rsidRPr="007B763F">
        <w:rPr>
          <w:spacing w:val="28"/>
          <w:sz w:val="22"/>
          <w:szCs w:val="22"/>
        </w:rPr>
        <w:t xml:space="preserve"> </w:t>
      </w:r>
      <w:r w:rsidRPr="007B763F">
        <w:rPr>
          <w:spacing w:val="-1"/>
          <w:sz w:val="22"/>
          <w:szCs w:val="22"/>
        </w:rPr>
        <w:t>in</w:t>
      </w:r>
      <w:r w:rsidRPr="007B763F">
        <w:rPr>
          <w:spacing w:val="31"/>
          <w:sz w:val="22"/>
          <w:szCs w:val="22"/>
        </w:rPr>
        <w:t xml:space="preserve"> </w:t>
      </w:r>
      <w:r w:rsidRPr="007B763F">
        <w:rPr>
          <w:sz w:val="22"/>
          <w:szCs w:val="22"/>
        </w:rPr>
        <w:t>den</w:t>
      </w:r>
      <w:r w:rsidRPr="007B763F">
        <w:rPr>
          <w:spacing w:val="31"/>
          <w:sz w:val="22"/>
          <w:szCs w:val="22"/>
        </w:rPr>
        <w:t xml:space="preserve"> </w:t>
      </w:r>
      <w:r w:rsidRPr="007B763F">
        <w:rPr>
          <w:spacing w:val="-1"/>
          <w:sz w:val="22"/>
          <w:szCs w:val="22"/>
        </w:rPr>
        <w:t>Masterstudiengang</w:t>
      </w:r>
      <w:r w:rsidR="00B13C96">
        <w:rPr>
          <w:spacing w:val="-1"/>
          <w:sz w:val="22"/>
          <w:szCs w:val="22"/>
        </w:rPr>
        <w:t xml:space="preserve"> </w:t>
      </w:r>
      <w:r w:rsidR="00B13C96">
        <w:t>„</w:t>
      </w:r>
      <w:r w:rsidR="00F5551A">
        <w:t>Bildwissenschaft</w:t>
      </w:r>
      <w:r w:rsidR="00B13C96">
        <w:t>“</w:t>
      </w:r>
      <w:r w:rsidR="00470649" w:rsidRPr="007B763F">
        <w:rPr>
          <w:spacing w:val="-1"/>
          <w:sz w:val="22"/>
          <w:szCs w:val="22"/>
        </w:rPr>
        <w:t xml:space="preserve"> </w:t>
      </w:r>
      <w:r w:rsidR="00E25E5F" w:rsidRPr="007B763F">
        <w:rPr>
          <w:sz w:val="22"/>
          <w:szCs w:val="22"/>
        </w:rPr>
        <w:t xml:space="preserve">an der </w:t>
      </w:r>
      <w:r w:rsidR="00F5551A">
        <w:rPr>
          <w:sz w:val="22"/>
          <w:szCs w:val="22"/>
        </w:rPr>
        <w:t xml:space="preserve">Geistes- und Kulturwissenschaftlichen </w:t>
      </w:r>
      <w:r w:rsidR="00470649" w:rsidRPr="007B763F">
        <w:rPr>
          <w:sz w:val="22"/>
          <w:szCs w:val="22"/>
        </w:rPr>
        <w:t>Fakultät</w:t>
      </w:r>
      <w:r w:rsidR="00E25E5F" w:rsidRPr="007B763F">
        <w:rPr>
          <w:sz w:val="22"/>
          <w:szCs w:val="22"/>
        </w:rPr>
        <w:t xml:space="preserve"> der Universität Passau </w:t>
      </w:r>
      <w:r w:rsidRPr="007B763F">
        <w:rPr>
          <w:spacing w:val="-1"/>
          <w:sz w:val="22"/>
          <w:szCs w:val="22"/>
        </w:rPr>
        <w:t>ausgesetzt.</w:t>
      </w:r>
    </w:p>
    <w:p w14:paraId="18989649" w14:textId="77777777" w:rsidR="00E852FC" w:rsidRDefault="00E852FC">
      <w:pPr>
        <w:pStyle w:val="Textkrper"/>
        <w:kinsoku w:val="0"/>
        <w:overflowPunct w:val="0"/>
        <w:ind w:left="0"/>
        <w:rPr>
          <w:sz w:val="22"/>
          <w:szCs w:val="22"/>
        </w:rPr>
      </w:pPr>
    </w:p>
    <w:p w14:paraId="54F18C08" w14:textId="77777777" w:rsidR="00E852FC" w:rsidRDefault="00E852FC">
      <w:pPr>
        <w:pStyle w:val="Textkrper"/>
        <w:kinsoku w:val="0"/>
        <w:overflowPunct w:val="0"/>
        <w:spacing w:before="10"/>
        <w:ind w:left="0"/>
        <w:rPr>
          <w:sz w:val="24"/>
          <w:szCs w:val="24"/>
        </w:rPr>
      </w:pPr>
    </w:p>
    <w:p w14:paraId="5195FEC6" w14:textId="77777777" w:rsidR="00E852FC" w:rsidRDefault="00E852FC">
      <w:pPr>
        <w:pStyle w:val="berschrift1"/>
        <w:kinsoku w:val="0"/>
        <w:overflowPunct w:val="0"/>
        <w:ind w:right="3448"/>
        <w:jc w:val="center"/>
        <w:rPr>
          <w:b w:val="0"/>
          <w:bCs w:val="0"/>
        </w:rPr>
      </w:pPr>
      <w:r>
        <w:t>§</w:t>
      </w:r>
      <w:r>
        <w:rPr>
          <w:spacing w:val="-1"/>
        </w:rPr>
        <w:t xml:space="preserve"> </w:t>
      </w:r>
      <w:r>
        <w:t>2</w:t>
      </w:r>
    </w:p>
    <w:p w14:paraId="025BD30A" w14:textId="77777777" w:rsidR="00E852FC" w:rsidRDefault="00E852FC">
      <w:pPr>
        <w:pStyle w:val="Textkrper"/>
        <w:kinsoku w:val="0"/>
        <w:overflowPunct w:val="0"/>
        <w:spacing w:before="1"/>
        <w:ind w:left="0"/>
        <w:rPr>
          <w:b/>
          <w:bCs/>
        </w:rPr>
      </w:pPr>
    </w:p>
    <w:p w14:paraId="17BBE9B2" w14:textId="30604719" w:rsidR="00582BBC" w:rsidRDefault="00E852FC" w:rsidP="00797598">
      <w:pPr>
        <w:pStyle w:val="Textkrper"/>
        <w:kinsoku w:val="0"/>
        <w:overflowPunct w:val="0"/>
        <w:spacing w:line="360" w:lineRule="auto"/>
        <w:ind w:left="0"/>
        <w:jc w:val="both"/>
        <w:rPr>
          <w:spacing w:val="-2"/>
          <w:sz w:val="22"/>
          <w:szCs w:val="22"/>
        </w:rPr>
      </w:pPr>
      <w:r w:rsidRPr="007B763F">
        <w:rPr>
          <w:spacing w:val="-1"/>
          <w:sz w:val="22"/>
          <w:szCs w:val="22"/>
        </w:rPr>
        <w:t xml:space="preserve">Diese </w:t>
      </w:r>
      <w:r w:rsidR="000B7C2A" w:rsidRPr="007B763F">
        <w:rPr>
          <w:spacing w:val="-1"/>
          <w:sz w:val="22"/>
          <w:szCs w:val="22"/>
        </w:rPr>
        <w:t>Aussetzungs</w:t>
      </w:r>
      <w:r w:rsidRPr="007B763F">
        <w:rPr>
          <w:spacing w:val="-1"/>
          <w:sz w:val="22"/>
          <w:szCs w:val="22"/>
        </w:rPr>
        <w:t>satzung tritt</w:t>
      </w:r>
      <w:r w:rsidRPr="007B763F">
        <w:rPr>
          <w:spacing w:val="1"/>
          <w:sz w:val="22"/>
          <w:szCs w:val="22"/>
        </w:rPr>
        <w:t xml:space="preserve"> </w:t>
      </w:r>
      <w:r w:rsidR="00797598">
        <w:rPr>
          <w:spacing w:val="1"/>
          <w:sz w:val="22"/>
          <w:szCs w:val="22"/>
        </w:rPr>
        <w:t xml:space="preserve">mit Wirkung vom </w:t>
      </w:r>
      <w:r w:rsidR="00B87BC0">
        <w:rPr>
          <w:spacing w:val="1"/>
          <w:sz w:val="22"/>
          <w:szCs w:val="22"/>
        </w:rPr>
        <w:t>01</w:t>
      </w:r>
      <w:r w:rsidR="00797598">
        <w:rPr>
          <w:spacing w:val="1"/>
          <w:sz w:val="22"/>
          <w:szCs w:val="22"/>
        </w:rPr>
        <w:t>. April 2025</w:t>
      </w:r>
      <w:r w:rsidR="001F3548" w:rsidRPr="007B763F">
        <w:rPr>
          <w:spacing w:val="-2"/>
          <w:sz w:val="22"/>
          <w:szCs w:val="22"/>
        </w:rPr>
        <w:t xml:space="preserve"> in Kraft</w:t>
      </w:r>
      <w:r w:rsidR="00B87BC0">
        <w:rPr>
          <w:spacing w:val="-2"/>
          <w:sz w:val="22"/>
          <w:szCs w:val="22"/>
        </w:rPr>
        <w:t xml:space="preserve">, sie tritt mit Ablauf des 31. März 2026 außer Kraft. </w:t>
      </w:r>
    </w:p>
    <w:p w14:paraId="78944533" w14:textId="77777777" w:rsidR="00582BBC" w:rsidRDefault="00582BBC">
      <w:pPr>
        <w:widowControl/>
        <w:autoSpaceDE/>
        <w:autoSpaceDN/>
        <w:adjustRightInd/>
        <w:spacing w:after="200" w:line="276" w:lineRule="auto"/>
        <w:rPr>
          <w:rFonts w:ascii="Arial" w:hAnsi="Arial" w:cs="Arial"/>
          <w:spacing w:val="-2"/>
          <w:sz w:val="22"/>
          <w:szCs w:val="22"/>
        </w:rPr>
      </w:pPr>
      <w:r>
        <w:rPr>
          <w:spacing w:val="-2"/>
          <w:sz w:val="22"/>
          <w:szCs w:val="22"/>
        </w:rPr>
        <w:br w:type="page"/>
      </w:r>
    </w:p>
    <w:p w14:paraId="2A7821A3" w14:textId="77777777" w:rsidR="00582BBC" w:rsidRPr="00582BBC" w:rsidRDefault="00582BBC" w:rsidP="00582BBC">
      <w:pPr>
        <w:pStyle w:val="Textkrper"/>
        <w:kinsoku w:val="0"/>
        <w:overflowPunct w:val="0"/>
        <w:spacing w:line="360" w:lineRule="auto"/>
        <w:jc w:val="both"/>
        <w:rPr>
          <w:b/>
          <w:vanish/>
          <w:spacing w:val="-1"/>
          <w:sz w:val="22"/>
          <w:szCs w:val="22"/>
        </w:rPr>
      </w:pPr>
      <w:r w:rsidRPr="00582BBC">
        <w:rPr>
          <w:b/>
          <w:vanish/>
          <w:spacing w:val="-1"/>
          <w:sz w:val="22"/>
          <w:szCs w:val="22"/>
        </w:rPr>
        <w:lastRenderedPageBreak/>
        <w:t>Entwurf</w:t>
      </w:r>
    </w:p>
    <w:p w14:paraId="5DAF2E66" w14:textId="77777777" w:rsidR="00582BBC" w:rsidRPr="00582BBC" w:rsidRDefault="00582BBC" w:rsidP="00582BBC">
      <w:pPr>
        <w:pStyle w:val="Textkrper"/>
        <w:kinsoku w:val="0"/>
        <w:overflowPunct w:val="0"/>
        <w:spacing w:line="360" w:lineRule="auto"/>
        <w:jc w:val="both"/>
        <w:rPr>
          <w:spacing w:val="-1"/>
          <w:sz w:val="22"/>
          <w:szCs w:val="22"/>
        </w:rPr>
      </w:pPr>
      <w:r w:rsidRPr="00582BBC">
        <w:rPr>
          <w:spacing w:val="-1"/>
          <w:sz w:val="22"/>
          <w:szCs w:val="22"/>
        </w:rPr>
        <w:t xml:space="preserve">Ausgefertigt aufgrund des Beschlusses des Senats der Universität Passau vom 07. Mai 2025 und der Genehmigung durch den Präsidenten der Universität Passau, vertreten durch den Vizepräsidenten Prof. Dr. Jan Hendrik Schumann vom 16. Juni 2025 (Aktenzeichen </w:t>
      </w:r>
    </w:p>
    <w:p w14:paraId="2493E423" w14:textId="77777777" w:rsidR="00582BBC" w:rsidRPr="00582BBC" w:rsidRDefault="00582BBC" w:rsidP="00582BBC">
      <w:pPr>
        <w:pStyle w:val="Textkrper"/>
        <w:kinsoku w:val="0"/>
        <w:overflowPunct w:val="0"/>
        <w:spacing w:line="360" w:lineRule="auto"/>
        <w:jc w:val="both"/>
        <w:rPr>
          <w:spacing w:val="-1"/>
          <w:sz w:val="22"/>
          <w:szCs w:val="22"/>
        </w:rPr>
      </w:pPr>
      <w:r w:rsidRPr="00582BBC">
        <w:rPr>
          <w:spacing w:val="-1"/>
          <w:sz w:val="22"/>
          <w:szCs w:val="22"/>
        </w:rPr>
        <w:t>V/S.I-10.3960/2025).</w:t>
      </w:r>
    </w:p>
    <w:p w14:paraId="58A3C777" w14:textId="77777777" w:rsidR="00582BBC" w:rsidRPr="00582BBC" w:rsidRDefault="00582BBC" w:rsidP="00582BBC">
      <w:pPr>
        <w:pStyle w:val="Textkrper"/>
        <w:kinsoku w:val="0"/>
        <w:overflowPunct w:val="0"/>
        <w:spacing w:line="360" w:lineRule="auto"/>
        <w:jc w:val="both"/>
        <w:rPr>
          <w:spacing w:val="-1"/>
          <w:sz w:val="22"/>
          <w:szCs w:val="22"/>
        </w:rPr>
      </w:pPr>
    </w:p>
    <w:p w14:paraId="1E27F547" w14:textId="4BB23A53" w:rsidR="00582BBC" w:rsidRPr="00582BBC" w:rsidRDefault="00582BBC" w:rsidP="00582BBC">
      <w:pPr>
        <w:pStyle w:val="Textkrper"/>
        <w:kinsoku w:val="0"/>
        <w:overflowPunct w:val="0"/>
        <w:spacing w:line="360" w:lineRule="auto"/>
        <w:jc w:val="both"/>
        <w:rPr>
          <w:spacing w:val="-1"/>
          <w:sz w:val="22"/>
          <w:szCs w:val="22"/>
        </w:rPr>
      </w:pPr>
      <w:r w:rsidRPr="00582BBC">
        <w:rPr>
          <w:spacing w:val="-1"/>
          <w:sz w:val="22"/>
          <w:szCs w:val="22"/>
        </w:rPr>
        <w:fldChar w:fldCharType="begin"/>
      </w:r>
      <w:r w:rsidRPr="00582BBC">
        <w:rPr>
          <w:spacing w:val="-1"/>
          <w:sz w:val="22"/>
          <w:szCs w:val="22"/>
        </w:rPr>
        <w:instrText xml:space="preserve"> ASK re \* MERGEFORMAT </w:instrText>
      </w:r>
      <w:r w:rsidRPr="00582BBC">
        <w:rPr>
          <w:spacing w:val="-1"/>
          <w:sz w:val="22"/>
          <w:szCs w:val="22"/>
        </w:rPr>
        <w:fldChar w:fldCharType="separate"/>
      </w:r>
      <w:r w:rsidRPr="00582BBC">
        <w:rPr>
          <w:spacing w:val="-1"/>
          <w:sz w:val="22"/>
          <w:szCs w:val="22"/>
        </w:rPr>
        <w:t>1</w:t>
      </w:r>
      <w:r w:rsidRPr="00582BBC">
        <w:rPr>
          <w:spacing w:val="-1"/>
          <w:sz w:val="22"/>
          <w:szCs w:val="22"/>
        </w:rPr>
        <w:fldChar w:fldCharType="end"/>
      </w:r>
      <w:r w:rsidRPr="00582BBC">
        <w:rPr>
          <w:spacing w:val="-1"/>
          <w:sz w:val="22"/>
          <w:szCs w:val="22"/>
        </w:rPr>
        <w:fldChar w:fldCharType="begin"/>
      </w:r>
      <w:r w:rsidRPr="00582BBC">
        <w:rPr>
          <w:spacing w:val="-1"/>
          <w:sz w:val="22"/>
          <w:szCs w:val="22"/>
        </w:rPr>
        <w:instrText xml:space="preserve"> MERGEFIELD az </w:instrText>
      </w:r>
      <w:r w:rsidRPr="00582BBC">
        <w:rPr>
          <w:spacing w:val="-1"/>
          <w:sz w:val="22"/>
          <w:szCs w:val="22"/>
        </w:rPr>
        <w:fldChar w:fldCharType="end"/>
      </w:r>
      <w:r w:rsidRPr="00582BBC">
        <w:rPr>
          <w:spacing w:val="-1"/>
          <w:sz w:val="22"/>
          <w:szCs w:val="22"/>
        </w:rPr>
        <w:fldChar w:fldCharType="begin"/>
      </w:r>
      <w:r w:rsidRPr="00582BBC">
        <w:rPr>
          <w:spacing w:val="-1"/>
          <w:sz w:val="22"/>
          <w:szCs w:val="22"/>
        </w:rPr>
        <w:instrText xml:space="preserve"> IF </w:instrText>
      </w:r>
      <w:r w:rsidRPr="00582BBC">
        <w:rPr>
          <w:spacing w:val="-1"/>
          <w:sz w:val="22"/>
          <w:szCs w:val="22"/>
        </w:rPr>
        <w:fldChar w:fldCharType="begin"/>
      </w:r>
      <w:r w:rsidRPr="00582BBC">
        <w:rPr>
          <w:spacing w:val="-1"/>
          <w:sz w:val="22"/>
          <w:szCs w:val="22"/>
        </w:rPr>
        <w:instrText xml:space="preserve"> MERGEFIELD stuo </w:instrText>
      </w:r>
      <w:r w:rsidRPr="00582BBC">
        <w:rPr>
          <w:spacing w:val="-1"/>
          <w:sz w:val="22"/>
          <w:szCs w:val="22"/>
        </w:rPr>
        <w:fldChar w:fldCharType="end"/>
      </w:r>
      <w:r w:rsidRPr="00582BBC">
        <w:rPr>
          <w:spacing w:val="-1"/>
          <w:sz w:val="22"/>
          <w:szCs w:val="22"/>
        </w:rPr>
        <w:instrText xml:space="preserve"> = „2“ " nach ordnungsgemäßer Durchführung des Anzeigeverfahrens gemäß Art. 67 Abs. 2 BayHSchG (Anzeige der Satzung durch Schreiben vom </w:instrText>
      </w:r>
      <w:r w:rsidRPr="00582BBC">
        <w:rPr>
          <w:spacing w:val="-1"/>
          <w:sz w:val="22"/>
          <w:szCs w:val="22"/>
        </w:rPr>
        <w:fldChar w:fldCharType="begin"/>
      </w:r>
      <w:r w:rsidRPr="00582BBC">
        <w:rPr>
          <w:spacing w:val="-1"/>
          <w:sz w:val="22"/>
          <w:szCs w:val="22"/>
        </w:rPr>
        <w:instrText xml:space="preserve"> MERGEFIELD unisatzdat </w:instrText>
      </w:r>
      <w:r w:rsidRPr="00582BBC">
        <w:rPr>
          <w:spacing w:val="-1"/>
          <w:sz w:val="22"/>
          <w:szCs w:val="22"/>
        </w:rPr>
        <w:fldChar w:fldCharType="end"/>
      </w:r>
      <w:r w:rsidRPr="00582BBC">
        <w:rPr>
          <w:spacing w:val="-1"/>
          <w:sz w:val="22"/>
          <w:szCs w:val="22"/>
        </w:rPr>
        <w:instrText xml:space="preserve"> Nr. </w:instrText>
      </w:r>
      <w:r w:rsidRPr="00582BBC">
        <w:rPr>
          <w:spacing w:val="-1"/>
          <w:sz w:val="22"/>
          <w:szCs w:val="22"/>
        </w:rPr>
        <w:fldChar w:fldCharType="begin"/>
      </w:r>
      <w:r w:rsidRPr="00582BBC">
        <w:rPr>
          <w:spacing w:val="-1"/>
          <w:sz w:val="22"/>
          <w:szCs w:val="22"/>
        </w:rPr>
        <w:instrText xml:space="preserve"> MERGEFIELD stuaz </w:instrText>
      </w:r>
      <w:r w:rsidRPr="00582BBC">
        <w:rPr>
          <w:spacing w:val="-1"/>
          <w:sz w:val="22"/>
          <w:szCs w:val="22"/>
        </w:rPr>
        <w:fldChar w:fldCharType="end"/>
      </w:r>
      <w:r w:rsidRPr="00582BBC">
        <w:rPr>
          <w:spacing w:val="-1"/>
          <w:sz w:val="22"/>
          <w:szCs w:val="22"/>
        </w:rPr>
        <w:instrText>, Schreiben des Bayerischen Staats</w:instrText>
      </w:r>
      <w:r w:rsidRPr="00582BBC">
        <w:rPr>
          <w:spacing w:val="-1"/>
          <w:sz w:val="22"/>
          <w:szCs w:val="22"/>
        </w:rPr>
        <w:softHyphen/>
        <w:instrText>minis</w:instrText>
      </w:r>
      <w:r w:rsidRPr="00582BBC">
        <w:rPr>
          <w:spacing w:val="-1"/>
          <w:sz w:val="22"/>
          <w:szCs w:val="22"/>
        </w:rPr>
        <w:softHyphen/>
        <w:instrText xml:space="preserve">teriums für Wissenschaft, Forschung und Kunst vom </w:instrText>
      </w:r>
      <w:r w:rsidRPr="00582BBC">
        <w:rPr>
          <w:spacing w:val="-1"/>
          <w:sz w:val="22"/>
          <w:szCs w:val="22"/>
        </w:rPr>
        <w:fldChar w:fldCharType="begin"/>
      </w:r>
      <w:r w:rsidRPr="00582BBC">
        <w:rPr>
          <w:spacing w:val="-1"/>
          <w:sz w:val="22"/>
          <w:szCs w:val="22"/>
        </w:rPr>
        <w:instrText xml:space="preserve"> MERGEFIELD Redat </w:instrText>
      </w:r>
      <w:r w:rsidRPr="00582BBC">
        <w:rPr>
          <w:spacing w:val="-1"/>
          <w:sz w:val="22"/>
          <w:szCs w:val="22"/>
        </w:rPr>
        <w:fldChar w:fldCharType="separate"/>
      </w:r>
      <w:r w:rsidRPr="00582BBC">
        <w:rPr>
          <w:spacing w:val="-1"/>
          <w:sz w:val="22"/>
          <w:szCs w:val="22"/>
        </w:rPr>
        <w:instrText>4. Dezember 2012</w:instrText>
      </w:r>
      <w:r w:rsidRPr="00582BBC">
        <w:rPr>
          <w:spacing w:val="-1"/>
          <w:sz w:val="22"/>
          <w:szCs w:val="22"/>
        </w:rPr>
        <w:fldChar w:fldCharType="end"/>
      </w:r>
      <w:r w:rsidRPr="00582BBC">
        <w:rPr>
          <w:spacing w:val="-1"/>
          <w:sz w:val="22"/>
          <w:szCs w:val="22"/>
        </w:rPr>
        <w:instrText xml:space="preserve"> Nr. </w:instrText>
      </w:r>
      <w:r w:rsidRPr="00582BBC">
        <w:rPr>
          <w:spacing w:val="-1"/>
          <w:sz w:val="22"/>
          <w:szCs w:val="22"/>
        </w:rPr>
        <w:fldChar w:fldCharType="begin"/>
      </w:r>
      <w:r w:rsidRPr="00582BBC">
        <w:rPr>
          <w:spacing w:val="-1"/>
          <w:sz w:val="22"/>
          <w:szCs w:val="22"/>
        </w:rPr>
        <w:instrText xml:space="preserve"> MERGEFIELD wissnr</w:instrText>
      </w:r>
      <w:r w:rsidRPr="00582BBC">
        <w:rPr>
          <w:spacing w:val="-1"/>
          <w:sz w:val="22"/>
          <w:szCs w:val="22"/>
        </w:rPr>
        <w:fldChar w:fldCharType="end"/>
      </w:r>
      <w:r w:rsidRPr="00582BBC">
        <w:rPr>
          <w:spacing w:val="-1"/>
          <w:sz w:val="22"/>
          <w:szCs w:val="22"/>
        </w:rPr>
        <w:instrText xml:space="preserve">)"  </w:instrText>
      </w:r>
      <w:r w:rsidRPr="00582BBC">
        <w:rPr>
          <w:spacing w:val="-1"/>
          <w:sz w:val="22"/>
          <w:szCs w:val="22"/>
        </w:rPr>
        <w:fldChar w:fldCharType="end"/>
      </w:r>
      <w:r w:rsidRPr="00582BBC">
        <w:rPr>
          <w:spacing w:val="-1"/>
          <w:sz w:val="22"/>
          <w:szCs w:val="22"/>
        </w:rPr>
        <w:fldChar w:fldCharType="begin"/>
      </w:r>
      <w:r w:rsidRPr="00582BBC">
        <w:rPr>
          <w:spacing w:val="-1"/>
          <w:sz w:val="22"/>
          <w:szCs w:val="22"/>
        </w:rPr>
        <w:instrText xml:space="preserve">IF </w:instrText>
      </w:r>
      <w:r w:rsidRPr="00582BBC">
        <w:rPr>
          <w:spacing w:val="-1"/>
          <w:sz w:val="22"/>
          <w:szCs w:val="22"/>
        </w:rPr>
        <w:fldChar w:fldCharType="begin"/>
      </w:r>
      <w:r w:rsidRPr="00582BBC">
        <w:rPr>
          <w:spacing w:val="-1"/>
          <w:sz w:val="22"/>
          <w:szCs w:val="22"/>
        </w:rPr>
        <w:instrText>MERGEFIELD Promo</w:instrText>
      </w:r>
      <w:r w:rsidRPr="00582BBC">
        <w:rPr>
          <w:spacing w:val="-1"/>
          <w:sz w:val="22"/>
          <w:szCs w:val="22"/>
        </w:rPr>
        <w:fldChar w:fldCharType="end"/>
      </w:r>
      <w:r w:rsidRPr="00582BBC">
        <w:rPr>
          <w:spacing w:val="-1"/>
          <w:sz w:val="22"/>
          <w:szCs w:val="22"/>
        </w:rPr>
        <w:instrText xml:space="preserve"> = "1" "und nach Erteilung der Genehmigung zu dieser Satzung durch den Rektor vom </w:instrText>
      </w:r>
      <w:r w:rsidRPr="00582BBC">
        <w:rPr>
          <w:spacing w:val="-1"/>
          <w:sz w:val="22"/>
          <w:szCs w:val="22"/>
        </w:rPr>
        <w:fldChar w:fldCharType="begin"/>
      </w:r>
      <w:r w:rsidRPr="00582BBC">
        <w:rPr>
          <w:spacing w:val="-1"/>
          <w:sz w:val="22"/>
          <w:szCs w:val="22"/>
        </w:rPr>
        <w:instrText>MERGEFIELD Redat</w:instrText>
      </w:r>
      <w:r w:rsidRPr="00582BBC">
        <w:rPr>
          <w:spacing w:val="-1"/>
          <w:sz w:val="22"/>
          <w:szCs w:val="22"/>
        </w:rPr>
        <w:fldChar w:fldCharType="end"/>
      </w:r>
      <w:r w:rsidRPr="00582BBC">
        <w:rPr>
          <w:spacing w:val="-1"/>
          <w:sz w:val="22"/>
          <w:szCs w:val="22"/>
        </w:rPr>
        <w:instrText xml:space="preserve">" </w:instrText>
      </w:r>
      <w:r w:rsidRPr="00582BBC">
        <w:rPr>
          <w:spacing w:val="-1"/>
          <w:sz w:val="22"/>
          <w:szCs w:val="22"/>
        </w:rPr>
        <w:fldChar w:fldCharType="end"/>
      </w:r>
      <w:r w:rsidRPr="00582BBC">
        <w:rPr>
          <w:spacing w:val="-1"/>
          <w:sz w:val="22"/>
          <w:szCs w:val="22"/>
        </w:rPr>
        <w:fldChar w:fldCharType="begin"/>
      </w:r>
      <w:r w:rsidRPr="00582BBC">
        <w:rPr>
          <w:spacing w:val="-1"/>
          <w:sz w:val="22"/>
          <w:szCs w:val="22"/>
        </w:rPr>
        <w:instrText xml:space="preserve">IF </w:instrText>
      </w:r>
      <w:r w:rsidRPr="00582BBC">
        <w:rPr>
          <w:spacing w:val="-1"/>
          <w:sz w:val="22"/>
          <w:szCs w:val="22"/>
        </w:rPr>
        <w:fldChar w:fldCharType="begin"/>
      </w:r>
      <w:r w:rsidRPr="00582BBC">
        <w:rPr>
          <w:spacing w:val="-1"/>
          <w:sz w:val="22"/>
          <w:szCs w:val="22"/>
        </w:rPr>
        <w:instrText xml:space="preserve"> MERGEFIELD habilo </w:instrText>
      </w:r>
      <w:r w:rsidRPr="00582BBC">
        <w:rPr>
          <w:spacing w:val="-1"/>
          <w:sz w:val="22"/>
          <w:szCs w:val="22"/>
        </w:rPr>
        <w:fldChar w:fldCharType="end"/>
      </w:r>
      <w:r w:rsidRPr="00582BBC">
        <w:rPr>
          <w:spacing w:val="-1"/>
          <w:sz w:val="22"/>
          <w:szCs w:val="22"/>
        </w:rPr>
        <w:instrText xml:space="preserve"> = "1"  </w:instrText>
      </w:r>
      <w:r w:rsidRPr="00582BBC">
        <w:rPr>
          <w:spacing w:val="-1"/>
          <w:sz w:val="22"/>
          <w:szCs w:val="22"/>
        </w:rPr>
        <w:fldChar w:fldCharType="end"/>
      </w:r>
      <w:r w:rsidRPr="00582BBC">
        <w:rPr>
          <w:spacing w:val="-1"/>
          <w:sz w:val="22"/>
          <w:szCs w:val="22"/>
        </w:rPr>
        <w:t>Passau, den 16. Juni 2025</w:t>
      </w:r>
    </w:p>
    <w:p w14:paraId="7DF95E7C" w14:textId="77777777" w:rsidR="00582BBC" w:rsidRPr="00582BBC" w:rsidRDefault="00582BBC" w:rsidP="00582BBC">
      <w:pPr>
        <w:pStyle w:val="Textkrper"/>
        <w:kinsoku w:val="0"/>
        <w:overflowPunct w:val="0"/>
        <w:spacing w:line="360" w:lineRule="auto"/>
        <w:jc w:val="both"/>
        <w:rPr>
          <w:spacing w:val="-1"/>
          <w:sz w:val="22"/>
          <w:szCs w:val="22"/>
        </w:rPr>
      </w:pPr>
      <w:r w:rsidRPr="00582BBC">
        <w:rPr>
          <w:spacing w:val="-1"/>
          <w:sz w:val="22"/>
          <w:szCs w:val="22"/>
        </w:rPr>
        <w:t>UNIVERSITÄT PASSAU</w:t>
      </w:r>
    </w:p>
    <w:p w14:paraId="62AAB601" w14:textId="77777777" w:rsidR="00582BBC" w:rsidRPr="00582BBC" w:rsidRDefault="00582BBC" w:rsidP="00582BBC">
      <w:pPr>
        <w:pStyle w:val="Textkrper"/>
        <w:kinsoku w:val="0"/>
        <w:overflowPunct w:val="0"/>
        <w:spacing w:line="360" w:lineRule="auto"/>
        <w:jc w:val="both"/>
        <w:rPr>
          <w:spacing w:val="-1"/>
          <w:sz w:val="22"/>
          <w:szCs w:val="22"/>
        </w:rPr>
      </w:pPr>
      <w:r w:rsidRPr="00582BBC">
        <w:rPr>
          <w:spacing w:val="-1"/>
          <w:sz w:val="22"/>
          <w:szCs w:val="22"/>
        </w:rPr>
        <w:t>Vizepräsident</w:t>
      </w:r>
    </w:p>
    <w:p w14:paraId="4A15210D" w14:textId="77777777" w:rsidR="00582BBC" w:rsidRPr="00582BBC" w:rsidRDefault="00582BBC" w:rsidP="00582BBC">
      <w:pPr>
        <w:pStyle w:val="Textkrper"/>
        <w:kinsoku w:val="0"/>
        <w:overflowPunct w:val="0"/>
        <w:spacing w:line="360" w:lineRule="auto"/>
        <w:jc w:val="both"/>
        <w:rPr>
          <w:spacing w:val="-1"/>
          <w:sz w:val="22"/>
          <w:szCs w:val="22"/>
        </w:rPr>
      </w:pPr>
    </w:p>
    <w:p w14:paraId="27A1BDA6" w14:textId="77777777" w:rsidR="00582BBC" w:rsidRPr="00582BBC" w:rsidRDefault="00582BBC" w:rsidP="00582BBC">
      <w:pPr>
        <w:pStyle w:val="Textkrper"/>
        <w:kinsoku w:val="0"/>
        <w:overflowPunct w:val="0"/>
        <w:spacing w:line="360" w:lineRule="auto"/>
        <w:jc w:val="both"/>
        <w:rPr>
          <w:spacing w:val="-1"/>
          <w:sz w:val="22"/>
          <w:szCs w:val="22"/>
        </w:rPr>
      </w:pPr>
    </w:p>
    <w:p w14:paraId="02F55F8D" w14:textId="7F3062F9" w:rsidR="00582BBC" w:rsidRPr="00582BBC" w:rsidRDefault="00582BBC" w:rsidP="00582BBC">
      <w:pPr>
        <w:pStyle w:val="Textkrper"/>
        <w:kinsoku w:val="0"/>
        <w:overflowPunct w:val="0"/>
        <w:spacing w:line="360" w:lineRule="auto"/>
        <w:jc w:val="both"/>
        <w:rPr>
          <w:spacing w:val="-1"/>
          <w:sz w:val="22"/>
          <w:szCs w:val="22"/>
        </w:rPr>
      </w:pPr>
      <w:r w:rsidRPr="00582BBC">
        <w:rPr>
          <w:spacing w:val="-1"/>
          <w:sz w:val="22"/>
          <w:szCs w:val="22"/>
        </w:rPr>
        <w:fldChar w:fldCharType="begin"/>
      </w:r>
      <w:r w:rsidRPr="00582BBC">
        <w:rPr>
          <w:spacing w:val="-1"/>
          <w:sz w:val="22"/>
          <w:szCs w:val="22"/>
        </w:rPr>
        <w:instrText xml:space="preserve"> IF </w:instrText>
      </w:r>
      <w:r w:rsidRPr="00582BBC">
        <w:rPr>
          <w:spacing w:val="-1"/>
          <w:sz w:val="22"/>
          <w:szCs w:val="22"/>
        </w:rPr>
        <w:fldChar w:fldCharType="begin"/>
      </w:r>
      <w:r w:rsidRPr="00582BBC">
        <w:rPr>
          <w:spacing w:val="-1"/>
          <w:sz w:val="22"/>
          <w:szCs w:val="22"/>
        </w:rPr>
        <w:instrText xml:space="preserve"> re </w:instrText>
      </w:r>
      <w:r w:rsidRPr="00582BBC">
        <w:rPr>
          <w:spacing w:val="-1"/>
          <w:sz w:val="22"/>
          <w:szCs w:val="22"/>
        </w:rPr>
        <w:fldChar w:fldCharType="separate"/>
      </w:r>
      <w:r w:rsidRPr="00582BBC">
        <w:rPr>
          <w:spacing w:val="-1"/>
          <w:sz w:val="22"/>
          <w:szCs w:val="22"/>
        </w:rPr>
        <w:instrText>1</w:instrText>
      </w:r>
      <w:r w:rsidRPr="00582BBC">
        <w:rPr>
          <w:spacing w:val="-1"/>
          <w:sz w:val="22"/>
          <w:szCs w:val="22"/>
        </w:rPr>
        <w:fldChar w:fldCharType="end"/>
      </w:r>
      <w:r w:rsidRPr="00582BBC">
        <w:rPr>
          <w:spacing w:val="-1"/>
          <w:sz w:val="22"/>
          <w:szCs w:val="22"/>
        </w:rPr>
        <w:instrText xml:space="preserve"> = 1 "" "i. V."</w:instrText>
      </w:r>
      <w:r w:rsidRPr="00582BBC">
        <w:rPr>
          <w:spacing w:val="-1"/>
          <w:sz w:val="22"/>
          <w:szCs w:val="22"/>
        </w:rPr>
        <w:fldChar w:fldCharType="end"/>
      </w:r>
    </w:p>
    <w:p w14:paraId="1A5F5A53" w14:textId="77777777" w:rsidR="00582BBC" w:rsidRPr="00582BBC" w:rsidRDefault="00582BBC" w:rsidP="00582BBC">
      <w:pPr>
        <w:pStyle w:val="Textkrper"/>
        <w:kinsoku w:val="0"/>
        <w:overflowPunct w:val="0"/>
        <w:spacing w:line="360" w:lineRule="auto"/>
        <w:jc w:val="both"/>
        <w:rPr>
          <w:spacing w:val="-1"/>
          <w:sz w:val="22"/>
          <w:szCs w:val="22"/>
        </w:rPr>
      </w:pPr>
      <w:r w:rsidRPr="00582BBC">
        <w:rPr>
          <w:spacing w:val="-1"/>
          <w:sz w:val="22"/>
          <w:szCs w:val="22"/>
        </w:rPr>
        <w:t>Professor Dr. Jan Hendrik Schumann</w:t>
      </w:r>
    </w:p>
    <w:p w14:paraId="5718DB2D" w14:textId="77777777" w:rsidR="00582BBC" w:rsidRPr="00582BBC" w:rsidRDefault="00582BBC" w:rsidP="00582BBC">
      <w:pPr>
        <w:pStyle w:val="Textkrper"/>
        <w:kinsoku w:val="0"/>
        <w:overflowPunct w:val="0"/>
        <w:spacing w:line="360" w:lineRule="auto"/>
        <w:jc w:val="both"/>
        <w:rPr>
          <w:spacing w:val="-1"/>
          <w:sz w:val="22"/>
          <w:szCs w:val="22"/>
        </w:rPr>
      </w:pPr>
    </w:p>
    <w:p w14:paraId="6F9D2097" w14:textId="77777777" w:rsidR="00582BBC" w:rsidRPr="00582BBC" w:rsidRDefault="00582BBC" w:rsidP="00582BBC">
      <w:pPr>
        <w:pStyle w:val="Textkrper"/>
        <w:kinsoku w:val="0"/>
        <w:overflowPunct w:val="0"/>
        <w:spacing w:line="360" w:lineRule="auto"/>
        <w:jc w:val="both"/>
        <w:rPr>
          <w:spacing w:val="-1"/>
          <w:sz w:val="22"/>
          <w:szCs w:val="22"/>
        </w:rPr>
      </w:pPr>
    </w:p>
    <w:p w14:paraId="79F8397D" w14:textId="77777777" w:rsidR="00582BBC" w:rsidRPr="00582BBC" w:rsidRDefault="00582BBC" w:rsidP="00582BBC">
      <w:pPr>
        <w:pStyle w:val="Textkrper"/>
        <w:kinsoku w:val="0"/>
        <w:overflowPunct w:val="0"/>
        <w:spacing w:line="360" w:lineRule="auto"/>
        <w:jc w:val="both"/>
        <w:rPr>
          <w:spacing w:val="-1"/>
          <w:sz w:val="22"/>
          <w:szCs w:val="22"/>
        </w:rPr>
      </w:pPr>
      <w:r w:rsidRPr="00582BBC">
        <w:rPr>
          <w:spacing w:val="-1"/>
          <w:sz w:val="22"/>
          <w:szCs w:val="22"/>
        </w:rPr>
        <w:t>Die Satzung wurde am 16. Juni 2025 in der Hochschule niedergelegt; die Niederlegung wurde am 16. Juni 2025 durch Anschlag in der Hochschule bekannt gegeben.</w:t>
      </w:r>
    </w:p>
    <w:p w14:paraId="42C25B55" w14:textId="77777777" w:rsidR="00582BBC" w:rsidRPr="00582BBC" w:rsidRDefault="00582BBC" w:rsidP="00582BBC">
      <w:pPr>
        <w:pStyle w:val="Textkrper"/>
        <w:kinsoku w:val="0"/>
        <w:overflowPunct w:val="0"/>
        <w:spacing w:line="360" w:lineRule="auto"/>
        <w:jc w:val="both"/>
        <w:rPr>
          <w:spacing w:val="-1"/>
          <w:sz w:val="22"/>
          <w:szCs w:val="22"/>
        </w:rPr>
      </w:pPr>
    </w:p>
    <w:p w14:paraId="3536AD83" w14:textId="77777777" w:rsidR="00582BBC" w:rsidRPr="00582BBC" w:rsidRDefault="00582BBC" w:rsidP="00582BBC">
      <w:pPr>
        <w:pStyle w:val="Textkrper"/>
        <w:kinsoku w:val="0"/>
        <w:overflowPunct w:val="0"/>
        <w:spacing w:line="360" w:lineRule="auto"/>
        <w:jc w:val="both"/>
        <w:rPr>
          <w:spacing w:val="-1"/>
          <w:sz w:val="22"/>
          <w:szCs w:val="22"/>
        </w:rPr>
      </w:pPr>
      <w:r w:rsidRPr="00582BBC">
        <w:rPr>
          <w:spacing w:val="-1"/>
          <w:sz w:val="22"/>
          <w:szCs w:val="22"/>
        </w:rPr>
        <w:t>Tag der Bekanntmachung ist der 16. Juni 2025.</w:t>
      </w:r>
    </w:p>
    <w:p w14:paraId="02DB412F" w14:textId="77777777" w:rsidR="00E852FC" w:rsidRPr="007B763F" w:rsidRDefault="00E852FC" w:rsidP="00797598">
      <w:pPr>
        <w:pStyle w:val="Textkrper"/>
        <w:kinsoku w:val="0"/>
        <w:overflowPunct w:val="0"/>
        <w:spacing w:line="360" w:lineRule="auto"/>
        <w:ind w:left="0"/>
        <w:jc w:val="both"/>
        <w:rPr>
          <w:spacing w:val="-1"/>
          <w:sz w:val="22"/>
          <w:szCs w:val="22"/>
        </w:rPr>
      </w:pPr>
    </w:p>
    <w:sectPr w:rsidR="00E852FC" w:rsidRPr="007B763F">
      <w:footerReference w:type="default" r:id="rId6"/>
      <w:type w:val="continuous"/>
      <w:pgSz w:w="11910" w:h="16840"/>
      <w:pgMar w:top="1360" w:right="1300" w:bottom="280" w:left="1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5381" w14:textId="77777777" w:rsidR="009C4B2D" w:rsidRDefault="009C4B2D" w:rsidP="009C4B2D">
      <w:r>
        <w:separator/>
      </w:r>
    </w:p>
  </w:endnote>
  <w:endnote w:type="continuationSeparator" w:id="0">
    <w:p w14:paraId="52BDF8C3" w14:textId="77777777" w:rsidR="009C4B2D" w:rsidRDefault="009C4B2D" w:rsidP="009C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345876"/>
      <w:docPartObj>
        <w:docPartGallery w:val="Page Numbers (Bottom of Page)"/>
        <w:docPartUnique/>
      </w:docPartObj>
    </w:sdtPr>
    <w:sdtEndPr/>
    <w:sdtContent>
      <w:p w14:paraId="2C3DB54C" w14:textId="5F0ED5FA" w:rsidR="009C4B2D" w:rsidRDefault="009C4B2D">
        <w:pPr>
          <w:pStyle w:val="Fuzeile"/>
          <w:jc w:val="right"/>
        </w:pPr>
        <w:r>
          <w:fldChar w:fldCharType="begin"/>
        </w:r>
        <w:r>
          <w:instrText>PAGE   \* MERGEFORMAT</w:instrText>
        </w:r>
        <w:r>
          <w:fldChar w:fldCharType="separate"/>
        </w:r>
        <w:r>
          <w:t>2</w:t>
        </w:r>
        <w:r>
          <w:fldChar w:fldCharType="end"/>
        </w:r>
      </w:p>
    </w:sdtContent>
  </w:sdt>
  <w:p w14:paraId="5F8D450E" w14:textId="77777777" w:rsidR="009C4B2D" w:rsidRDefault="009C4B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FEC88" w14:textId="77777777" w:rsidR="009C4B2D" w:rsidRDefault="009C4B2D" w:rsidP="009C4B2D">
      <w:r>
        <w:separator/>
      </w:r>
    </w:p>
  </w:footnote>
  <w:footnote w:type="continuationSeparator" w:id="0">
    <w:p w14:paraId="66FB574B" w14:textId="77777777" w:rsidR="009C4B2D" w:rsidRDefault="009C4B2D" w:rsidP="009C4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E5F"/>
    <w:rsid w:val="00086E23"/>
    <w:rsid w:val="00090C8E"/>
    <w:rsid w:val="000B7C2A"/>
    <w:rsid w:val="000C2F81"/>
    <w:rsid w:val="00137EA6"/>
    <w:rsid w:val="00164F32"/>
    <w:rsid w:val="00172A01"/>
    <w:rsid w:val="001F3548"/>
    <w:rsid w:val="002C05FB"/>
    <w:rsid w:val="00341077"/>
    <w:rsid w:val="004118BC"/>
    <w:rsid w:val="00470649"/>
    <w:rsid w:val="00493A6A"/>
    <w:rsid w:val="0055291B"/>
    <w:rsid w:val="00557F77"/>
    <w:rsid w:val="00582BBC"/>
    <w:rsid w:val="006D415A"/>
    <w:rsid w:val="00794D6A"/>
    <w:rsid w:val="00797598"/>
    <w:rsid w:val="007B763F"/>
    <w:rsid w:val="00810A0E"/>
    <w:rsid w:val="0085286A"/>
    <w:rsid w:val="008A472D"/>
    <w:rsid w:val="008B6C55"/>
    <w:rsid w:val="008E5EB2"/>
    <w:rsid w:val="00904AED"/>
    <w:rsid w:val="009B0F7D"/>
    <w:rsid w:val="009C4B2D"/>
    <w:rsid w:val="00B13C96"/>
    <w:rsid w:val="00B40990"/>
    <w:rsid w:val="00B53729"/>
    <w:rsid w:val="00B641FE"/>
    <w:rsid w:val="00B87BC0"/>
    <w:rsid w:val="00D52E55"/>
    <w:rsid w:val="00D56F95"/>
    <w:rsid w:val="00D85646"/>
    <w:rsid w:val="00E11018"/>
    <w:rsid w:val="00E25E5F"/>
    <w:rsid w:val="00E814EA"/>
    <w:rsid w:val="00E852FC"/>
    <w:rsid w:val="00EA4949"/>
    <w:rsid w:val="00F55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3991F"/>
  <w14:defaultImageDpi w14:val="0"/>
  <w15:docId w15:val="{A468A3DE-275B-4A31-928A-881D5180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erschrift1">
    <w:name w:val="heading 1"/>
    <w:basedOn w:val="Standard"/>
    <w:next w:val="Standard"/>
    <w:link w:val="berschrift1Zchn"/>
    <w:uiPriority w:val="1"/>
    <w:qFormat/>
    <w:pPr>
      <w:ind w:left="3448"/>
      <w:outlineLvl w:val="0"/>
    </w:pPr>
    <w:rPr>
      <w:rFonts w:ascii="Arial" w:hAnsi="Arial" w:cs="Arial"/>
      <w:b/>
      <w:bCs/>
      <w:sz w:val="23"/>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paragraph" w:styleId="Textkrper">
    <w:name w:val="Body Text"/>
    <w:basedOn w:val="Standard"/>
    <w:link w:val="TextkrperZchn"/>
    <w:uiPriority w:val="1"/>
    <w:qFormat/>
    <w:pPr>
      <w:ind w:left="116"/>
    </w:pPr>
    <w:rPr>
      <w:rFonts w:ascii="Arial" w:hAnsi="Arial" w:cs="Arial"/>
      <w:sz w:val="23"/>
      <w:szCs w:val="23"/>
    </w:rPr>
  </w:style>
  <w:style w:type="character" w:customStyle="1" w:styleId="TextkrperZchn">
    <w:name w:val="Textkörper Zchn"/>
    <w:basedOn w:val="Absatz-Standardschriftart"/>
    <w:link w:val="Textkrper"/>
    <w:uiPriority w:val="1"/>
    <w:locked/>
    <w:rPr>
      <w:rFonts w:ascii="Times New Roman" w:hAnsi="Times New Roman" w:cs="Times New Roman"/>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9C4B2D"/>
    <w:pPr>
      <w:tabs>
        <w:tab w:val="center" w:pos="4536"/>
        <w:tab w:val="right" w:pos="9072"/>
      </w:tabs>
    </w:pPr>
  </w:style>
  <w:style w:type="character" w:customStyle="1" w:styleId="KopfzeileZchn">
    <w:name w:val="Kopfzeile Zchn"/>
    <w:basedOn w:val="Absatz-Standardschriftart"/>
    <w:link w:val="Kopfzeile"/>
    <w:uiPriority w:val="99"/>
    <w:rsid w:val="009C4B2D"/>
    <w:rPr>
      <w:rFonts w:ascii="Times New Roman" w:hAnsi="Times New Roman"/>
      <w:sz w:val="24"/>
      <w:szCs w:val="24"/>
    </w:rPr>
  </w:style>
  <w:style w:type="paragraph" w:styleId="Fuzeile">
    <w:name w:val="footer"/>
    <w:basedOn w:val="Standard"/>
    <w:link w:val="FuzeileZchn"/>
    <w:uiPriority w:val="99"/>
    <w:unhideWhenUsed/>
    <w:rsid w:val="009C4B2D"/>
    <w:pPr>
      <w:tabs>
        <w:tab w:val="center" w:pos="4536"/>
        <w:tab w:val="right" w:pos="9072"/>
      </w:tabs>
    </w:pPr>
  </w:style>
  <w:style w:type="character" w:customStyle="1" w:styleId="FuzeileZchn">
    <w:name w:val="Fußzeile Zchn"/>
    <w:basedOn w:val="Absatz-Standardschriftart"/>
    <w:link w:val="Fuzeile"/>
    <w:uiPriority w:val="99"/>
    <w:rsid w:val="009C4B2D"/>
    <w:rPr>
      <w:rFonts w:ascii="Times New Roman" w:hAnsi="Times New Roman"/>
      <w:sz w:val="24"/>
      <w:szCs w:val="24"/>
    </w:rPr>
  </w:style>
  <w:style w:type="paragraph" w:customStyle="1" w:styleId="AL">
    <w:name w:val="AL"/>
    <w:basedOn w:val="Standard"/>
    <w:rsid w:val="00137EA6"/>
    <w:pPr>
      <w:widowControl/>
      <w:autoSpaceDE/>
      <w:autoSpaceDN/>
      <w:adjustRightInd/>
      <w:spacing w:line="360" w:lineRule="auto"/>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1849</Characters>
  <Application>Microsoft Office Word</Application>
  <DocSecurity>0</DocSecurity>
  <Lines>71</Lines>
  <Paragraphs>28</Paragraphs>
  <ScaleCrop>false</ScaleCrop>
  <HeadingPairs>
    <vt:vector size="2" baseType="variant">
      <vt:variant>
        <vt:lpstr>Titel</vt:lpstr>
      </vt:variant>
      <vt:variant>
        <vt:i4>1</vt:i4>
      </vt:variant>
    </vt:vector>
  </HeadingPairs>
  <TitlesOfParts>
    <vt:vector size="1" baseType="lpstr">
      <vt:lpstr>Aussetzung Master MuK</vt:lpstr>
    </vt:vector>
  </TitlesOfParts>
  <Company>Universität Passau</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Aussetzung Master MuK</dc:title>
  <dc:creator>Susann Herfurth</dc:creator>
  <cp:lastModifiedBy>Leebmann, Marion</cp:lastModifiedBy>
  <cp:revision>20</cp:revision>
  <cp:lastPrinted>2025-06-16T09:12:00Z</cp:lastPrinted>
  <dcterms:created xsi:type="dcterms:W3CDTF">2021-05-25T07:11:00Z</dcterms:created>
  <dcterms:modified xsi:type="dcterms:W3CDTF">2025-06-16T12:43:00Z</dcterms:modified>
</cp:coreProperties>
</file>