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D51A" w14:textId="77777777" w:rsidR="00F15C65" w:rsidRPr="00F15C65" w:rsidRDefault="00863B7E" w:rsidP="00F15C65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31D79F36" wp14:editId="673911E8">
            <wp:simplePos x="0" y="0"/>
            <wp:positionH relativeFrom="column">
              <wp:posOffset>1959293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3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6F580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33C50C0A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296B9BA0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203E0140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05C2A99A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17F13903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1C24E72F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4EC5A74D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0FB01BC7" w14:textId="77777777" w:rsidR="00F15C65" w:rsidRPr="00F15C65" w:rsidRDefault="00F15C65" w:rsidP="00F15C65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</w:p>
    <w:p w14:paraId="39664F71" w14:textId="77777777" w:rsidR="00D61ED6" w:rsidRDefault="00D61ED6" w:rsidP="00D61ED6">
      <w:pPr>
        <w:spacing w:after="0" w:line="240" w:lineRule="auto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Philosophische Fakultät</w:t>
      </w:r>
    </w:p>
    <w:p w14:paraId="536F706D" w14:textId="77777777" w:rsidR="00C8491E" w:rsidRDefault="004617EB" w:rsidP="004617EB">
      <w:pPr>
        <w:spacing w:after="0" w:line="240" w:lineRule="auto"/>
        <w:rPr>
          <w:rFonts w:eastAsia="Times New Roman" w:cs="Arial"/>
          <w:b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Fachs</w:t>
      </w:r>
      <w:r w:rsidR="00F15C65"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 xml:space="preserve">tudien- und </w:t>
      </w:r>
      <w:r w:rsidR="00D61ED6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-p</w:t>
      </w:r>
      <w:r w:rsidR="00F15C65"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rüfungsordnun</w:t>
      </w:r>
      <w:r w:rsidR="00C8491E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g</w:t>
      </w:r>
    </w:p>
    <w:p w14:paraId="6E59251F" w14:textId="5742BE73" w:rsidR="00C8491E" w:rsidRPr="00FB04F3" w:rsidRDefault="00D61ED6" w:rsidP="004617EB">
      <w:pPr>
        <w:spacing w:after="0" w:line="240" w:lineRule="auto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 w:rsidRPr="00FB04F3"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B.A. </w:t>
      </w:r>
      <w:proofErr w:type="spellStart"/>
      <w:r w:rsidR="00114260" w:rsidRPr="00FB04F3">
        <w:rPr>
          <w:rFonts w:eastAsia="Times New Roman" w:cs="Arial"/>
          <w:bCs/>
          <w:color w:val="FF9900"/>
          <w:sz w:val="48"/>
          <w:szCs w:val="48"/>
          <w:lang w:eastAsia="de-DE"/>
        </w:rPr>
        <w:t>Governance</w:t>
      </w:r>
      <w:proofErr w:type="spellEnd"/>
      <w:r w:rsidR="00114260" w:rsidRPr="00FB04F3">
        <w:rPr>
          <w:rFonts w:eastAsia="Times New Roman" w:cs="Arial"/>
          <w:bCs/>
          <w:color w:val="FF9900"/>
          <w:sz w:val="48"/>
          <w:szCs w:val="48"/>
          <w:lang w:eastAsia="de-DE"/>
        </w:rPr>
        <w:t xml:space="preserve"> </w:t>
      </w:r>
      <w:proofErr w:type="spellStart"/>
      <w:r w:rsidR="00114260" w:rsidRPr="00FB04F3">
        <w:rPr>
          <w:rFonts w:eastAsia="Times New Roman" w:cs="Arial"/>
          <w:bCs/>
          <w:color w:val="FF9900"/>
          <w:sz w:val="48"/>
          <w:szCs w:val="48"/>
          <w:lang w:eastAsia="de-DE"/>
        </w:rPr>
        <w:t>and</w:t>
      </w:r>
      <w:proofErr w:type="spellEnd"/>
      <w:r w:rsidR="00114260" w:rsidRPr="00FB04F3">
        <w:rPr>
          <w:rFonts w:eastAsia="Times New Roman" w:cs="Arial"/>
          <w:bCs/>
          <w:color w:val="FF9900"/>
          <w:sz w:val="48"/>
          <w:szCs w:val="48"/>
          <w:lang w:eastAsia="de-DE"/>
        </w:rPr>
        <w:t xml:space="preserve"> Public </w:t>
      </w:r>
      <w:proofErr w:type="spellStart"/>
      <w:r w:rsidR="00114260" w:rsidRPr="00FB04F3">
        <w:rPr>
          <w:rFonts w:eastAsia="Times New Roman" w:cs="Arial"/>
          <w:bCs/>
          <w:color w:val="FF9900"/>
          <w:sz w:val="48"/>
          <w:szCs w:val="48"/>
          <w:lang w:eastAsia="de-DE"/>
        </w:rPr>
        <w:t>Policy</w:t>
      </w:r>
      <w:proofErr w:type="spellEnd"/>
      <w:r w:rsidR="00114260" w:rsidRPr="00FB04F3">
        <w:rPr>
          <w:rFonts w:eastAsia="Times New Roman" w:cs="Arial"/>
          <w:bCs/>
          <w:color w:val="FF9900"/>
          <w:sz w:val="48"/>
          <w:szCs w:val="48"/>
          <w:lang w:eastAsia="de-DE"/>
        </w:rPr>
        <w:t xml:space="preserve"> –</w:t>
      </w:r>
      <w:r w:rsidR="00114260" w:rsidRPr="00FB04F3">
        <w:rPr>
          <w:rFonts w:eastAsia="Times New Roman" w:cs="Arial"/>
          <w:bCs/>
          <w:color w:val="FF0000"/>
          <w:sz w:val="48"/>
          <w:szCs w:val="48"/>
          <w:lang w:eastAsia="de-DE"/>
        </w:rPr>
        <w:t xml:space="preserve"> </w:t>
      </w:r>
      <w:r w:rsidR="00114260" w:rsidRPr="00FB04F3"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Staatswissenschaften </w:t>
      </w:r>
    </w:p>
    <w:p w14:paraId="603238E4" w14:textId="38A6DA7D" w:rsidR="00F15C65" w:rsidRPr="00FB04F3" w:rsidRDefault="00D61ED6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 w:rsidRPr="00FB04F3"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B906DA" w:rsidRPr="00FB04F3">
        <w:rPr>
          <w:rFonts w:eastAsia="Times New Roman" w:cs="Arial"/>
          <w:b/>
          <w:color w:val="808080"/>
          <w:sz w:val="28"/>
          <w:szCs w:val="28"/>
          <w:lang w:eastAsia="de-DE"/>
        </w:rPr>
        <w:t>11. Mai 2018</w:t>
      </w:r>
    </w:p>
    <w:p w14:paraId="01BD6118" w14:textId="77777777" w:rsidR="00F15C65" w:rsidRPr="00F15C65" w:rsidRDefault="00F15C65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9427629" w14:textId="77777777" w:rsidR="00F15C65" w:rsidRPr="00F15C65" w:rsidRDefault="00F15C65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5BBF5AF" w14:textId="77777777" w:rsidR="00F15C65" w:rsidRPr="00F15C65" w:rsidRDefault="00F15C65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6CD35E7" w14:textId="77777777" w:rsidR="00F15C65" w:rsidRDefault="00F15C65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999DE5F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EF4BB4D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DC25C2D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4571711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C1CD698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96162E0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81B2D86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5AE5B14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CE8C93C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97CDAC2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5E14E1F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F7EC8A9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27B6671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315B386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294F78C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7E97480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22726A6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302781B" w14:textId="77777777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0C6A0CA" w14:textId="6868AACC" w:rsidR="004617EB" w:rsidRDefault="004617EB" w:rsidP="00F15C65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A63D421" w14:textId="0B28654F" w:rsidR="00C8185A" w:rsidRDefault="00DD553A" w:rsidP="007B17EB">
      <w:pPr>
        <w:tabs>
          <w:tab w:val="left" w:pos="0"/>
        </w:tabs>
        <w:spacing w:after="0" w:line="240" w:lineRule="auto"/>
        <w:ind w:right="-141"/>
        <w:jc w:val="right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Stand: </w:t>
      </w:r>
      <w:r w:rsidR="00954227">
        <w:rPr>
          <w:rFonts w:eastAsia="Times New Roman" w:cs="Arial"/>
          <w:b/>
          <w:color w:val="808080"/>
          <w:sz w:val="28"/>
          <w:szCs w:val="28"/>
          <w:lang w:eastAsia="de-DE"/>
        </w:rPr>
        <w:t>09.11</w:t>
      </w:r>
      <w:r w:rsidR="00E85C79">
        <w:rPr>
          <w:rFonts w:eastAsia="Times New Roman" w:cs="Arial"/>
          <w:b/>
          <w:color w:val="808080"/>
          <w:sz w:val="28"/>
          <w:szCs w:val="28"/>
          <w:lang w:eastAsia="de-DE"/>
        </w:rPr>
        <w:t>.</w:t>
      </w:r>
      <w:r w:rsidR="00ED0935">
        <w:rPr>
          <w:rFonts w:eastAsia="Times New Roman" w:cs="Arial"/>
          <w:b/>
          <w:color w:val="808080"/>
          <w:sz w:val="28"/>
          <w:szCs w:val="28"/>
          <w:lang w:eastAsia="de-DE"/>
        </w:rPr>
        <w:t>2017</w:t>
      </w:r>
    </w:p>
    <w:p w14:paraId="1B89B2F9" w14:textId="77777777" w:rsidR="00805FDD" w:rsidRDefault="00F15C65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br w:type="page"/>
      </w:r>
    </w:p>
    <w:p w14:paraId="41DAC5B7" w14:textId="77777777" w:rsidR="00B76AE8" w:rsidRDefault="00B76AE8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14:paraId="00DFC797" w14:textId="77777777" w:rsidR="00B76AE8" w:rsidRDefault="00B76AE8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23F8919F" w14:textId="77777777" w:rsidR="00B76AE8" w:rsidRPr="000C452C" w:rsidRDefault="00B76AE8" w:rsidP="000C452C">
      <w:pPr>
        <w:pStyle w:val="Textkrper"/>
        <w:spacing w:after="0" w:line="360" w:lineRule="auto"/>
        <w:jc w:val="center"/>
        <w:rPr>
          <w:rFonts w:cs="Arial"/>
          <w:b/>
          <w:color w:val="0000FF"/>
          <w:sz w:val="22"/>
        </w:rPr>
      </w:pPr>
      <w:r w:rsidRPr="000C452C">
        <w:rPr>
          <w:rFonts w:cs="Arial"/>
          <w:b/>
          <w:color w:val="0000FF"/>
          <w:sz w:val="22"/>
        </w:rPr>
        <w:t>im offiziellen Amtsblatt veröffentlichte Text.</w:t>
      </w:r>
    </w:p>
    <w:p w14:paraId="2591F30F" w14:textId="78070F16" w:rsidR="00B76AE8" w:rsidRDefault="00B76AE8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</w:p>
    <w:p w14:paraId="404AC0EE" w14:textId="17BE7A8A" w:rsidR="004810D8" w:rsidRPr="001F14CC" w:rsidRDefault="00D61ED6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1F14CC">
        <w:rPr>
          <w:rFonts w:eastAsia="Times" w:cs="Arial"/>
          <w:b/>
          <w:sz w:val="28"/>
          <w:szCs w:val="28"/>
          <w:lang w:eastAsia="de-DE"/>
        </w:rPr>
        <w:t>Fachstudien- und -p</w:t>
      </w:r>
      <w:r w:rsidR="004810D8" w:rsidRPr="001F14CC">
        <w:rPr>
          <w:rFonts w:eastAsia="Times" w:cs="Arial"/>
          <w:b/>
          <w:sz w:val="28"/>
          <w:szCs w:val="28"/>
          <w:lang w:eastAsia="de-DE"/>
        </w:rPr>
        <w:t>rüfungsordnung</w:t>
      </w:r>
    </w:p>
    <w:p w14:paraId="0ED84EF1" w14:textId="77777777" w:rsidR="00BD24A1" w:rsidRPr="0088421D" w:rsidRDefault="004810D8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88421D">
        <w:rPr>
          <w:rFonts w:eastAsia="Times" w:cs="Arial"/>
          <w:b/>
          <w:sz w:val="28"/>
          <w:szCs w:val="28"/>
          <w:lang w:eastAsia="de-DE"/>
        </w:rPr>
        <w:t>für den</w:t>
      </w:r>
      <w:r w:rsidR="00BD24A1" w:rsidRPr="0088421D">
        <w:rPr>
          <w:rFonts w:eastAsia="Times" w:cs="Arial"/>
          <w:b/>
          <w:sz w:val="28"/>
          <w:szCs w:val="28"/>
          <w:lang w:eastAsia="de-DE"/>
        </w:rPr>
        <w:t xml:space="preserve"> Bachelors</w:t>
      </w:r>
      <w:r w:rsidR="00112911" w:rsidRPr="0088421D">
        <w:rPr>
          <w:rFonts w:eastAsia="Times" w:cs="Arial"/>
          <w:b/>
          <w:sz w:val="28"/>
          <w:szCs w:val="28"/>
          <w:lang w:eastAsia="de-DE"/>
        </w:rPr>
        <w:t>tudiengang</w:t>
      </w:r>
    </w:p>
    <w:p w14:paraId="65269403" w14:textId="5877EC23" w:rsidR="00D6488B" w:rsidRPr="0088421D" w:rsidRDefault="00D6488B" w:rsidP="00D6488B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88421D">
        <w:rPr>
          <w:rFonts w:eastAsia="Times" w:cs="Arial"/>
          <w:b/>
          <w:sz w:val="28"/>
          <w:szCs w:val="28"/>
          <w:lang w:eastAsia="de-DE"/>
        </w:rPr>
        <w:t>„</w:t>
      </w:r>
      <w:proofErr w:type="spellStart"/>
      <w:r w:rsidR="00114260" w:rsidRPr="0088421D">
        <w:rPr>
          <w:rFonts w:eastAsia="Times" w:cs="Arial"/>
          <w:b/>
          <w:sz w:val="28"/>
          <w:szCs w:val="28"/>
          <w:lang w:eastAsia="de-DE"/>
        </w:rPr>
        <w:t>Governance</w:t>
      </w:r>
      <w:proofErr w:type="spellEnd"/>
      <w:r w:rsidR="00114260" w:rsidRPr="0088421D">
        <w:rPr>
          <w:rFonts w:eastAsia="Times" w:cs="Arial"/>
          <w:b/>
          <w:sz w:val="28"/>
          <w:szCs w:val="28"/>
          <w:lang w:eastAsia="de-DE"/>
        </w:rPr>
        <w:t xml:space="preserve"> </w:t>
      </w:r>
      <w:proofErr w:type="spellStart"/>
      <w:r w:rsidR="00114260" w:rsidRPr="0088421D">
        <w:rPr>
          <w:rFonts w:eastAsia="Times" w:cs="Arial"/>
          <w:b/>
          <w:sz w:val="28"/>
          <w:szCs w:val="28"/>
          <w:lang w:eastAsia="de-DE"/>
        </w:rPr>
        <w:t>and</w:t>
      </w:r>
      <w:proofErr w:type="spellEnd"/>
      <w:r w:rsidR="00114260" w:rsidRPr="0088421D">
        <w:rPr>
          <w:rFonts w:eastAsia="Times" w:cs="Arial"/>
          <w:b/>
          <w:sz w:val="28"/>
          <w:szCs w:val="28"/>
          <w:lang w:eastAsia="de-DE"/>
        </w:rPr>
        <w:t xml:space="preserve"> Public </w:t>
      </w:r>
      <w:proofErr w:type="spellStart"/>
      <w:r w:rsidR="00114260" w:rsidRPr="0088421D">
        <w:rPr>
          <w:rFonts w:eastAsia="Times" w:cs="Arial"/>
          <w:b/>
          <w:sz w:val="28"/>
          <w:szCs w:val="28"/>
          <w:lang w:eastAsia="de-DE"/>
        </w:rPr>
        <w:t>Policy</w:t>
      </w:r>
      <w:proofErr w:type="spellEnd"/>
      <w:r w:rsidR="00114260" w:rsidRPr="0088421D">
        <w:rPr>
          <w:rFonts w:eastAsia="Times" w:cs="Arial"/>
          <w:b/>
          <w:sz w:val="28"/>
          <w:szCs w:val="28"/>
          <w:lang w:eastAsia="de-DE"/>
        </w:rPr>
        <w:t xml:space="preserve"> – Staatswis</w:t>
      </w:r>
      <w:r w:rsidR="007F45DB">
        <w:rPr>
          <w:rFonts w:eastAsia="Times" w:cs="Arial"/>
          <w:b/>
          <w:sz w:val="28"/>
          <w:szCs w:val="28"/>
          <w:lang w:eastAsia="de-DE"/>
        </w:rPr>
        <w:t>s</w:t>
      </w:r>
      <w:r w:rsidR="00114260" w:rsidRPr="0088421D">
        <w:rPr>
          <w:rFonts w:eastAsia="Times" w:cs="Arial"/>
          <w:b/>
          <w:sz w:val="28"/>
          <w:szCs w:val="28"/>
          <w:lang w:eastAsia="de-DE"/>
        </w:rPr>
        <w:t>enschaften</w:t>
      </w:r>
      <w:r w:rsidRPr="0088421D">
        <w:rPr>
          <w:rFonts w:eastAsia="Times" w:cs="Arial"/>
          <w:b/>
          <w:sz w:val="28"/>
          <w:szCs w:val="28"/>
          <w:lang w:eastAsia="de-DE"/>
        </w:rPr>
        <w:t>“</w:t>
      </w:r>
    </w:p>
    <w:p w14:paraId="4990C2CE" w14:textId="77777777" w:rsidR="004810D8" w:rsidRPr="001F14CC" w:rsidRDefault="004810D8" w:rsidP="00DA7008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88421D">
        <w:rPr>
          <w:rFonts w:eastAsia="Times" w:cs="Arial"/>
          <w:b/>
          <w:sz w:val="28"/>
          <w:szCs w:val="28"/>
          <w:lang w:eastAsia="de-DE"/>
        </w:rPr>
        <w:t>an der Universität Passau</w:t>
      </w:r>
    </w:p>
    <w:p w14:paraId="518E35E5" w14:textId="77777777" w:rsidR="004810D8" w:rsidRDefault="004810D8" w:rsidP="00DA7008">
      <w:pPr>
        <w:spacing w:after="0" w:line="240" w:lineRule="auto"/>
        <w:ind w:right="-142"/>
        <w:jc w:val="center"/>
        <w:rPr>
          <w:rFonts w:eastAsia="Times" w:cs="Arial"/>
          <w:sz w:val="28"/>
          <w:szCs w:val="28"/>
          <w:lang w:eastAsia="de-DE"/>
        </w:rPr>
      </w:pPr>
    </w:p>
    <w:p w14:paraId="609AAE30" w14:textId="77777777" w:rsidR="0044394B" w:rsidRPr="001F14CC" w:rsidRDefault="0044394B" w:rsidP="00DA7008">
      <w:pPr>
        <w:spacing w:after="0" w:line="240" w:lineRule="auto"/>
        <w:ind w:right="-142"/>
        <w:jc w:val="center"/>
        <w:rPr>
          <w:rFonts w:eastAsia="Times" w:cs="Arial"/>
          <w:sz w:val="28"/>
          <w:szCs w:val="28"/>
          <w:lang w:eastAsia="de-DE"/>
        </w:rPr>
      </w:pPr>
    </w:p>
    <w:p w14:paraId="57B682F5" w14:textId="1AA2A904" w:rsidR="004810D8" w:rsidRPr="001F14CC" w:rsidRDefault="00D6488B" w:rsidP="00DA7008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1F14CC">
        <w:rPr>
          <w:rFonts w:eastAsia="Times" w:cs="Arial"/>
          <w:b/>
          <w:sz w:val="24"/>
          <w:szCs w:val="24"/>
          <w:lang w:eastAsia="de-DE"/>
        </w:rPr>
        <w:t>v</w:t>
      </w:r>
      <w:r w:rsidR="004810D8" w:rsidRPr="001F14CC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FF7B03">
        <w:rPr>
          <w:rFonts w:eastAsia="Times" w:cs="Arial"/>
          <w:b/>
          <w:sz w:val="24"/>
          <w:szCs w:val="24"/>
          <w:lang w:eastAsia="de-DE"/>
        </w:rPr>
        <w:t>11. Mai 2018</w:t>
      </w:r>
    </w:p>
    <w:p w14:paraId="0FCAD902" w14:textId="77777777" w:rsidR="004810D8" w:rsidRDefault="004810D8" w:rsidP="00DA7008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2919592E" w14:textId="77777777" w:rsidR="0044394B" w:rsidRPr="001F14CC" w:rsidRDefault="0044394B" w:rsidP="00DA7008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73F3D9B2" w14:textId="77777777" w:rsidR="004810D8" w:rsidRPr="001F14CC" w:rsidRDefault="004810D8" w:rsidP="00DA7008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52FB284A" w14:textId="77777777"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Aufgrund von Art. 13 Abs. 1 Satz 2 in Verbindung mit Art. 58 Abs. 1 Satz 1 und Art. 61 Abs. 2 Satz 1 des Bayerischen Hochschulgesetzes (BayHSchG) erlässt die Universität Passau fo</w:t>
      </w:r>
      <w:r w:rsidRPr="001F14CC">
        <w:rPr>
          <w:rFonts w:eastAsia="Times" w:cs="Arial"/>
          <w:sz w:val="22"/>
          <w:lang w:eastAsia="de-DE"/>
        </w:rPr>
        <w:t>l</w:t>
      </w:r>
      <w:r w:rsidRPr="001F14CC">
        <w:rPr>
          <w:rFonts w:eastAsia="Times" w:cs="Arial"/>
          <w:sz w:val="22"/>
          <w:lang w:eastAsia="de-DE"/>
        </w:rPr>
        <w:t>gende Satzung:</w:t>
      </w:r>
    </w:p>
    <w:p w14:paraId="0845919A" w14:textId="08898EB0"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2033BDCC" w14:textId="77777777" w:rsidR="001E6680" w:rsidRPr="001F14CC" w:rsidRDefault="001E6680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6FEF77F1" w14:textId="62B633B7" w:rsidR="004810D8" w:rsidRPr="001F14CC" w:rsidRDefault="007209CB" w:rsidP="001E6680">
      <w:pPr>
        <w:spacing w:after="0" w:line="240" w:lineRule="auto"/>
        <w:ind w:right="-142"/>
        <w:jc w:val="both"/>
        <w:rPr>
          <w:rFonts w:eastAsia="Times" w:cs="Arial"/>
          <w:i/>
          <w:sz w:val="22"/>
          <w:highlight w:val="yellow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Inhaltsübersicht</w:t>
      </w:r>
    </w:p>
    <w:p w14:paraId="50D93ED4" w14:textId="77777777" w:rsidR="004810D8" w:rsidRPr="001F14CC" w:rsidRDefault="004810D8" w:rsidP="001E6680">
      <w:pPr>
        <w:spacing w:after="0" w:line="240" w:lineRule="auto"/>
        <w:ind w:right="-142"/>
        <w:jc w:val="both"/>
        <w:rPr>
          <w:rFonts w:eastAsia="Times" w:cs="Arial"/>
          <w:i/>
          <w:sz w:val="22"/>
          <w:highlight w:val="yellow"/>
          <w:lang w:eastAsia="de-DE"/>
        </w:rPr>
      </w:pPr>
    </w:p>
    <w:p w14:paraId="167E858E" w14:textId="77777777" w:rsidR="00594E0B" w:rsidRDefault="009C443E" w:rsidP="00594E0B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1</w:t>
      </w:r>
      <w:r w:rsidRPr="001F14CC">
        <w:rPr>
          <w:rFonts w:eastAsia="Times" w:cs="Arial"/>
          <w:sz w:val="22"/>
          <w:lang w:eastAsia="de-DE"/>
        </w:rPr>
        <w:tab/>
        <w:t>Geltungsbereich</w:t>
      </w:r>
    </w:p>
    <w:p w14:paraId="7A9919B6" w14:textId="56E8E5EA" w:rsidR="00594E0B" w:rsidRPr="00594E0B" w:rsidRDefault="00594E0B" w:rsidP="00594E0B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 xml:space="preserve">§ 2 </w:t>
      </w:r>
      <w:r>
        <w:rPr>
          <w:rFonts w:eastAsia="Times" w:cs="Arial"/>
          <w:sz w:val="22"/>
          <w:lang w:eastAsia="de-DE"/>
        </w:rPr>
        <w:tab/>
      </w:r>
      <w:r w:rsidRPr="00594E0B">
        <w:rPr>
          <w:rFonts w:eastAsia="Times" w:cs="Arial"/>
          <w:sz w:val="22"/>
          <w:lang w:eastAsia="de-DE"/>
        </w:rPr>
        <w:t>Gegenstand und Ziel des Studiums, Studienbeginn und Sprachkenntnisse</w:t>
      </w:r>
    </w:p>
    <w:p w14:paraId="6D7E6252" w14:textId="77777777" w:rsidR="009C443E" w:rsidRPr="001F14CC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highlight w:val="yellow"/>
          <w:u w:val="single"/>
          <w:lang w:eastAsia="de-DE"/>
        </w:rPr>
      </w:pPr>
      <w:r w:rsidRPr="001F14CC">
        <w:rPr>
          <w:rFonts w:eastAsia="Times" w:cs="Arial"/>
          <w:sz w:val="22"/>
          <w:lang w:eastAsia="de-DE"/>
        </w:rPr>
        <w:t>§ 3</w:t>
      </w:r>
      <w:r w:rsidRPr="001F14CC">
        <w:rPr>
          <w:rFonts w:eastAsia="Times" w:cs="Arial"/>
          <w:sz w:val="22"/>
          <w:lang w:eastAsia="de-DE"/>
        </w:rPr>
        <w:tab/>
        <w:t>Modulbereiche</w:t>
      </w:r>
    </w:p>
    <w:p w14:paraId="248EE33E" w14:textId="28AC0CBC" w:rsidR="009C443E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4</w:t>
      </w:r>
      <w:r w:rsidRPr="001F14CC">
        <w:rPr>
          <w:rFonts w:eastAsia="Times" w:cs="Arial"/>
          <w:sz w:val="22"/>
          <w:lang w:eastAsia="de-DE"/>
        </w:rPr>
        <w:tab/>
        <w:t>Modulgruppen und Module</w:t>
      </w:r>
      <w:r w:rsidR="003B0D2D">
        <w:rPr>
          <w:rFonts w:eastAsia="Times" w:cs="Arial"/>
          <w:sz w:val="22"/>
          <w:lang w:eastAsia="de-DE"/>
        </w:rPr>
        <w:t xml:space="preserve">, Gesamtnotenberechnung </w:t>
      </w:r>
    </w:p>
    <w:p w14:paraId="470BFD26" w14:textId="18642422" w:rsidR="00594E0B" w:rsidRPr="001F14CC" w:rsidRDefault="00594E0B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5</w:t>
      </w:r>
      <w:r>
        <w:rPr>
          <w:rFonts w:eastAsia="Times" w:cs="Arial"/>
          <w:sz w:val="22"/>
          <w:lang w:eastAsia="de-DE"/>
        </w:rPr>
        <w:tab/>
        <w:t xml:space="preserve">Modulbereich A: Grundlagen der Staatswissenschaften </w:t>
      </w:r>
      <w:r>
        <w:rPr>
          <w:rFonts w:eastAsia="Times" w:cs="Arial"/>
          <w:sz w:val="22"/>
          <w:lang w:eastAsia="de-DE"/>
        </w:rPr>
        <w:tab/>
      </w:r>
    </w:p>
    <w:p w14:paraId="4A1CD244" w14:textId="4F1A4075" w:rsidR="009C443E" w:rsidRPr="00006D83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006D83">
        <w:rPr>
          <w:rFonts w:eastAsia="Times" w:cs="Arial"/>
          <w:sz w:val="22"/>
          <w:lang w:eastAsia="de-DE"/>
        </w:rPr>
        <w:t>§ 6</w:t>
      </w:r>
      <w:r w:rsidRPr="00006D83">
        <w:rPr>
          <w:rFonts w:eastAsia="Times" w:cs="Arial"/>
          <w:sz w:val="22"/>
          <w:lang w:eastAsia="de-DE"/>
        </w:rPr>
        <w:tab/>
        <w:t>Modulbe</w:t>
      </w:r>
      <w:r w:rsidR="00594E0B">
        <w:rPr>
          <w:rFonts w:eastAsia="Times" w:cs="Arial"/>
          <w:sz w:val="22"/>
          <w:lang w:eastAsia="de-DE"/>
        </w:rPr>
        <w:t>reich B: Schwerpunktmodulgruppen Politikwissenschaft</w:t>
      </w:r>
    </w:p>
    <w:p w14:paraId="441D71A3" w14:textId="7055C22C" w:rsidR="008E352D" w:rsidRDefault="009C443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006D83">
        <w:rPr>
          <w:rFonts w:eastAsia="Times" w:cs="Arial"/>
          <w:sz w:val="22"/>
          <w:lang w:eastAsia="de-DE"/>
        </w:rPr>
        <w:t>§ 7</w:t>
      </w:r>
      <w:r w:rsidRPr="00006D83">
        <w:rPr>
          <w:rFonts w:eastAsia="Times" w:cs="Arial"/>
          <w:sz w:val="22"/>
          <w:lang w:eastAsia="de-DE"/>
        </w:rPr>
        <w:tab/>
        <w:t xml:space="preserve">Modulbereich C: </w:t>
      </w:r>
      <w:r w:rsidR="00594E0B">
        <w:rPr>
          <w:rFonts w:eastAsia="Times" w:cs="Arial"/>
          <w:sz w:val="22"/>
          <w:lang w:eastAsia="de-DE"/>
        </w:rPr>
        <w:t>Erweiterungsmodulgruppen Staatswissenschaften</w:t>
      </w:r>
    </w:p>
    <w:p w14:paraId="2507053A" w14:textId="52D910FB" w:rsidR="00594E0B" w:rsidRDefault="00594E0B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8</w:t>
      </w:r>
      <w:r>
        <w:rPr>
          <w:rFonts w:eastAsia="Times" w:cs="Arial"/>
          <w:sz w:val="22"/>
          <w:lang w:eastAsia="de-DE"/>
        </w:rPr>
        <w:tab/>
        <w:t>Modulbereich D: Fremdsprache und Praktikum</w:t>
      </w:r>
    </w:p>
    <w:p w14:paraId="17FB331F" w14:textId="437DB148" w:rsidR="00594E0B" w:rsidRDefault="00594E0B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9</w:t>
      </w:r>
      <w:r>
        <w:rPr>
          <w:rFonts w:eastAsia="Times" w:cs="Arial"/>
          <w:sz w:val="22"/>
          <w:lang w:eastAsia="de-DE"/>
        </w:rPr>
        <w:tab/>
        <w:t>Bachelorarbeit</w:t>
      </w:r>
    </w:p>
    <w:p w14:paraId="4806ED40" w14:textId="05564359" w:rsidR="00594E0B" w:rsidRDefault="00594E0B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10</w:t>
      </w:r>
      <w:r>
        <w:rPr>
          <w:rFonts w:eastAsia="Times" w:cs="Arial"/>
          <w:sz w:val="22"/>
          <w:lang w:eastAsia="de-DE"/>
        </w:rPr>
        <w:tab/>
      </w:r>
      <w:r w:rsidRPr="00006D83">
        <w:rPr>
          <w:rFonts w:eastAsia="Times" w:cs="Arial"/>
          <w:sz w:val="22"/>
          <w:lang w:eastAsia="de-DE"/>
        </w:rPr>
        <w:t>Zweite Wiederholung von Modulen und Notenverbesserung</w:t>
      </w:r>
    </w:p>
    <w:p w14:paraId="2B926D6A" w14:textId="2CA78834" w:rsidR="009C443E" w:rsidRDefault="0020437E" w:rsidP="001E6680">
      <w:pPr>
        <w:tabs>
          <w:tab w:val="left" w:pos="567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1</w:t>
      </w:r>
      <w:r w:rsidR="00594E0B">
        <w:rPr>
          <w:rFonts w:eastAsia="Times" w:cs="Arial"/>
          <w:sz w:val="22"/>
          <w:lang w:eastAsia="de-DE"/>
        </w:rPr>
        <w:t>1</w:t>
      </w:r>
      <w:r>
        <w:rPr>
          <w:rFonts w:eastAsia="Times" w:cs="Arial"/>
          <w:sz w:val="22"/>
          <w:lang w:eastAsia="de-DE"/>
        </w:rPr>
        <w:tab/>
      </w:r>
      <w:r w:rsidR="009C443E" w:rsidRPr="001F14CC">
        <w:rPr>
          <w:rFonts w:eastAsia="Times" w:cs="Arial"/>
          <w:sz w:val="22"/>
          <w:lang w:eastAsia="de-DE"/>
        </w:rPr>
        <w:t>Zusammensetzung der Prüfungskommission</w:t>
      </w:r>
    </w:p>
    <w:p w14:paraId="59032A1C" w14:textId="1FC7E540" w:rsidR="009C443E" w:rsidRPr="001F14CC" w:rsidRDefault="009C443E" w:rsidP="001E6680">
      <w:pPr>
        <w:tabs>
          <w:tab w:val="left" w:pos="426"/>
          <w:tab w:val="left" w:pos="567"/>
          <w:tab w:val="left" w:pos="709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§ 1</w:t>
      </w:r>
      <w:r w:rsidR="00594E0B">
        <w:rPr>
          <w:rFonts w:eastAsia="Times" w:cs="Arial"/>
          <w:sz w:val="22"/>
          <w:lang w:eastAsia="de-DE"/>
        </w:rPr>
        <w:t>2</w:t>
      </w:r>
      <w:r w:rsidRPr="001F14CC">
        <w:rPr>
          <w:rFonts w:eastAsia="Times" w:cs="Arial"/>
          <w:sz w:val="22"/>
          <w:lang w:eastAsia="de-DE"/>
        </w:rPr>
        <w:tab/>
        <w:t>Inkrafttreten, Außerkrafttreten und Übergangsbestimmung</w:t>
      </w:r>
    </w:p>
    <w:p w14:paraId="5BEE7B1F" w14:textId="20540A48" w:rsidR="00594E0B" w:rsidRDefault="00594E0B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31B258D" w14:textId="77777777" w:rsidR="0042523C" w:rsidRDefault="0042523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227FE64" w14:textId="40912BBE" w:rsidR="004810D8" w:rsidRPr="001F14CC" w:rsidRDefault="00BB7A1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1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="004810D8" w:rsidRPr="001F14CC">
        <w:rPr>
          <w:rFonts w:eastAsia="Times" w:cs="Arial"/>
          <w:b/>
          <w:sz w:val="22"/>
          <w:lang w:eastAsia="de-DE"/>
        </w:rPr>
        <w:t>Geltungsbereich</w:t>
      </w:r>
    </w:p>
    <w:p w14:paraId="635713D9" w14:textId="77777777" w:rsidR="004810D8" w:rsidRPr="00BB7A1C" w:rsidRDefault="004810D8" w:rsidP="00097CD6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2A040548" w14:textId="18590E6A" w:rsidR="00B216CC" w:rsidRDefault="008721A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vertAlign w:val="superscript"/>
          <w:lang w:eastAsia="de-DE"/>
        </w:rPr>
        <w:t>1</w:t>
      </w:r>
      <w:r w:rsidR="00334CF9" w:rsidRPr="001F14CC">
        <w:rPr>
          <w:rFonts w:eastAsia="Times" w:cs="Arial"/>
          <w:sz w:val="22"/>
          <w:lang w:eastAsia="de-DE"/>
        </w:rPr>
        <w:t>Diese Fachstudi</w:t>
      </w:r>
      <w:r w:rsidR="00F15C65" w:rsidRPr="001F14CC">
        <w:rPr>
          <w:rFonts w:eastAsia="Times" w:cs="Arial"/>
          <w:sz w:val="22"/>
          <w:lang w:eastAsia="de-DE"/>
        </w:rPr>
        <w:t xml:space="preserve">en- und </w:t>
      </w:r>
      <w:r w:rsidR="00D61ED6" w:rsidRPr="001F14CC">
        <w:rPr>
          <w:rFonts w:eastAsia="Times" w:cs="Arial"/>
          <w:sz w:val="22"/>
          <w:lang w:eastAsia="de-DE"/>
        </w:rPr>
        <w:t>-p</w:t>
      </w:r>
      <w:r w:rsidR="004810D8" w:rsidRPr="001F14CC">
        <w:rPr>
          <w:rFonts w:eastAsia="Times" w:cs="Arial"/>
          <w:sz w:val="22"/>
          <w:lang w:eastAsia="de-DE"/>
        </w:rPr>
        <w:t>rüfungsordnung (</w:t>
      </w:r>
      <w:proofErr w:type="spellStart"/>
      <w:r w:rsidR="004810D8" w:rsidRPr="001F14CC">
        <w:rPr>
          <w:rFonts w:eastAsia="Times" w:cs="Arial"/>
          <w:sz w:val="22"/>
          <w:lang w:eastAsia="de-DE"/>
        </w:rPr>
        <w:t>FStuPO</w:t>
      </w:r>
      <w:proofErr w:type="spellEnd"/>
      <w:r w:rsidR="004810D8" w:rsidRPr="001F14CC">
        <w:rPr>
          <w:rFonts w:eastAsia="Times" w:cs="Arial"/>
          <w:sz w:val="22"/>
          <w:lang w:eastAsia="de-DE"/>
        </w:rPr>
        <w:t xml:space="preserve">) ergänzt die Allgemeine Studien- und Prüfungsordnung </w:t>
      </w:r>
      <w:r w:rsidR="00E85C79" w:rsidRPr="0010700E">
        <w:rPr>
          <w:rFonts w:eastAsia="Times" w:cs="Arial"/>
          <w:sz w:val="22"/>
          <w:lang w:eastAsia="de-DE"/>
        </w:rPr>
        <w:t xml:space="preserve">für Bachelorstudiengänge der Philosophischen Fakultät an der Universität Passau </w:t>
      </w:r>
      <w:r w:rsidR="004810D8" w:rsidRPr="0010700E">
        <w:rPr>
          <w:rFonts w:eastAsia="Times" w:cs="Arial"/>
          <w:sz w:val="22"/>
          <w:lang w:eastAsia="de-DE"/>
        </w:rPr>
        <w:t>(</w:t>
      </w:r>
      <w:proofErr w:type="spellStart"/>
      <w:r w:rsidR="004810D8" w:rsidRPr="0010700E">
        <w:rPr>
          <w:rFonts w:eastAsia="Times" w:cs="Arial"/>
          <w:sz w:val="22"/>
          <w:lang w:eastAsia="de-DE"/>
        </w:rPr>
        <w:t>AStuPO</w:t>
      </w:r>
      <w:proofErr w:type="spellEnd"/>
      <w:r w:rsidR="0010700E" w:rsidRPr="0010700E">
        <w:rPr>
          <w:rFonts w:eastAsia="Times" w:cs="Arial"/>
          <w:sz w:val="22"/>
          <w:lang w:eastAsia="de-DE"/>
        </w:rPr>
        <w:t>)</w:t>
      </w:r>
      <w:r w:rsidR="004810D8" w:rsidRPr="0010700E">
        <w:rPr>
          <w:rFonts w:eastAsia="Times" w:cs="Arial"/>
          <w:sz w:val="22"/>
          <w:lang w:eastAsia="de-DE"/>
        </w:rPr>
        <w:t xml:space="preserve"> </w:t>
      </w:r>
      <w:r w:rsidR="004810D8" w:rsidRPr="001F14CC">
        <w:rPr>
          <w:rFonts w:eastAsia="Times" w:cs="Arial"/>
          <w:sz w:val="22"/>
          <w:lang w:eastAsia="de-DE"/>
        </w:rPr>
        <w:t xml:space="preserve">in der jeweils geltenden Fassung. </w:t>
      </w:r>
      <w:r w:rsidRPr="001F14CC">
        <w:rPr>
          <w:rFonts w:eastAsia="Times" w:cs="Arial"/>
          <w:sz w:val="22"/>
          <w:vertAlign w:val="superscript"/>
          <w:lang w:eastAsia="de-DE"/>
        </w:rPr>
        <w:t>2</w:t>
      </w:r>
      <w:r w:rsidR="004810D8" w:rsidRPr="001F14CC">
        <w:rPr>
          <w:rFonts w:eastAsia="Times" w:cs="Arial"/>
          <w:sz w:val="22"/>
          <w:lang w:eastAsia="de-DE"/>
        </w:rPr>
        <w:t>Ergibt sich, dass eine Bestimmung di</w:t>
      </w:r>
      <w:r w:rsidR="004810D8" w:rsidRPr="001F14CC">
        <w:rPr>
          <w:rFonts w:eastAsia="Times" w:cs="Arial"/>
          <w:sz w:val="22"/>
          <w:lang w:eastAsia="de-DE"/>
        </w:rPr>
        <w:t>e</w:t>
      </w:r>
      <w:r w:rsidR="004810D8" w:rsidRPr="001F14CC">
        <w:rPr>
          <w:rFonts w:eastAsia="Times" w:cs="Arial"/>
          <w:sz w:val="22"/>
          <w:lang w:eastAsia="de-DE"/>
        </w:rPr>
        <w:t xml:space="preserve">ser Satzung mit einer Bestimmung der </w:t>
      </w:r>
      <w:proofErr w:type="spellStart"/>
      <w:r w:rsidR="004810D8" w:rsidRPr="001F14CC">
        <w:rPr>
          <w:rFonts w:eastAsia="Times" w:cs="Arial"/>
          <w:sz w:val="22"/>
          <w:lang w:eastAsia="de-DE"/>
        </w:rPr>
        <w:t>AStuPO</w:t>
      </w:r>
      <w:proofErr w:type="spellEnd"/>
      <w:r w:rsidR="004810D8" w:rsidRPr="001F14CC">
        <w:rPr>
          <w:rFonts w:eastAsia="Times" w:cs="Arial"/>
          <w:sz w:val="22"/>
          <w:lang w:eastAsia="de-DE"/>
        </w:rPr>
        <w:t xml:space="preserve"> nicht vereinbar ist, so hat die Vorschrift der </w:t>
      </w:r>
      <w:proofErr w:type="spellStart"/>
      <w:r w:rsidR="004810D8" w:rsidRPr="0088421D">
        <w:rPr>
          <w:rFonts w:eastAsia="Times" w:cs="Arial"/>
          <w:sz w:val="22"/>
          <w:lang w:eastAsia="de-DE"/>
        </w:rPr>
        <w:t>AStuPO</w:t>
      </w:r>
      <w:proofErr w:type="spellEnd"/>
      <w:r w:rsidR="00B17C47">
        <w:rPr>
          <w:rFonts w:eastAsia="Times" w:cs="Arial"/>
          <w:sz w:val="22"/>
          <w:lang w:eastAsia="de-DE"/>
        </w:rPr>
        <w:t xml:space="preserve"> </w:t>
      </w:r>
      <w:r w:rsidR="004810D8" w:rsidRPr="001F14CC">
        <w:rPr>
          <w:rFonts w:eastAsia="Times" w:cs="Arial"/>
          <w:sz w:val="22"/>
          <w:lang w:eastAsia="de-DE"/>
        </w:rPr>
        <w:t>Vorrang.</w:t>
      </w:r>
    </w:p>
    <w:p w14:paraId="774B682E" w14:textId="77777777" w:rsidR="00B216CC" w:rsidRDefault="00B216CC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  <w:sectPr w:rsidR="00B216CC" w:rsidSect="00B216CC">
          <w:footerReference w:type="default" r:id="rId10"/>
          <w:footerReference w:type="first" r:id="rId11"/>
          <w:pgSz w:w="11906" w:h="16838"/>
          <w:pgMar w:top="1417" w:right="1416" w:bottom="1134" w:left="1417" w:header="708" w:footer="708" w:gutter="0"/>
          <w:pgNumType w:start="0"/>
          <w:cols w:space="708"/>
          <w:titlePg/>
          <w:docGrid w:linePitch="360"/>
        </w:sectPr>
      </w:pPr>
    </w:p>
    <w:p w14:paraId="6D5A323E" w14:textId="77777777" w:rsidR="0044394B" w:rsidRDefault="0044394B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384658C7" w14:textId="77777777" w:rsidR="0044394B" w:rsidRDefault="0044394B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09EA38D9" w14:textId="5D19DEFC" w:rsidR="004810D8" w:rsidRPr="001F14CC" w:rsidRDefault="004810D8" w:rsidP="001E6680">
      <w:pPr>
        <w:spacing w:after="0" w:line="240" w:lineRule="auto"/>
        <w:ind w:right="-142"/>
        <w:jc w:val="center"/>
        <w:rPr>
          <w:rFonts w:eastAsia="Times" w:cs="Arial"/>
          <w:strike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>§ 2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Pr="001F14CC">
        <w:rPr>
          <w:rFonts w:eastAsia="Times" w:cs="Arial"/>
          <w:b/>
          <w:sz w:val="22"/>
          <w:lang w:eastAsia="de-DE"/>
        </w:rPr>
        <w:t xml:space="preserve">Gegenstand </w:t>
      </w:r>
      <w:r w:rsidR="00D61ED6" w:rsidRPr="001F14CC">
        <w:rPr>
          <w:rFonts w:eastAsia="Times" w:cs="Arial"/>
          <w:b/>
          <w:sz w:val="22"/>
          <w:lang w:eastAsia="de-DE"/>
        </w:rPr>
        <w:t xml:space="preserve">und Ziel </w:t>
      </w:r>
      <w:r w:rsidRPr="001F14CC">
        <w:rPr>
          <w:rFonts w:eastAsia="Times" w:cs="Arial"/>
          <w:b/>
          <w:sz w:val="22"/>
          <w:lang w:eastAsia="de-DE"/>
        </w:rPr>
        <w:t>des Studiums</w:t>
      </w:r>
      <w:r w:rsidR="006A6F1A" w:rsidRPr="001F14CC">
        <w:rPr>
          <w:rFonts w:eastAsia="Times" w:cs="Arial"/>
          <w:b/>
          <w:sz w:val="22"/>
          <w:lang w:eastAsia="de-DE"/>
        </w:rPr>
        <w:t xml:space="preserve">, </w:t>
      </w:r>
      <w:r w:rsidR="00921CE4" w:rsidRPr="001F14CC">
        <w:rPr>
          <w:rFonts w:eastAsia="Times" w:cs="Arial"/>
          <w:b/>
          <w:sz w:val="22"/>
          <w:lang w:eastAsia="de-DE"/>
        </w:rPr>
        <w:t xml:space="preserve">Studienbeginn und </w:t>
      </w:r>
      <w:r w:rsidR="006A6F1A" w:rsidRPr="001F14CC">
        <w:rPr>
          <w:rFonts w:eastAsia="Times" w:cs="Arial"/>
          <w:b/>
          <w:sz w:val="22"/>
          <w:lang w:eastAsia="de-DE"/>
        </w:rPr>
        <w:t>Sprachkenntnisse</w:t>
      </w:r>
    </w:p>
    <w:p w14:paraId="79939A32" w14:textId="77777777" w:rsidR="004810D8" w:rsidRPr="001F14CC" w:rsidRDefault="004810D8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5364979D" w14:textId="317EED16" w:rsidR="0020437E" w:rsidRPr="0088421D" w:rsidRDefault="0044394B" w:rsidP="0044394B">
      <w:pPr>
        <w:tabs>
          <w:tab w:val="left" w:pos="426"/>
        </w:tabs>
        <w:ind w:right="-142"/>
        <w:jc w:val="both"/>
        <w:rPr>
          <w:rFonts w:eastAsia="Times" w:cs="Arial"/>
          <w:sz w:val="22"/>
          <w:shd w:val="clear" w:color="auto" w:fill="FFFFFF"/>
          <w:lang w:eastAsia="de-DE"/>
        </w:rPr>
      </w:pPr>
      <w:r w:rsidRPr="0044394B">
        <w:rPr>
          <w:rFonts w:eastAsia="Times" w:cs="Arial"/>
          <w:sz w:val="22"/>
          <w:lang w:eastAsia="de-DE"/>
        </w:rPr>
        <w:t>(</w:t>
      </w:r>
      <w:r w:rsidRPr="0044394B">
        <w:rPr>
          <w:rFonts w:cs="Arial"/>
          <w:sz w:val="22"/>
        </w:rPr>
        <w:t>1</w:t>
      </w:r>
      <w:r>
        <w:rPr>
          <w:rFonts w:cs="Arial"/>
          <w:sz w:val="22"/>
        </w:rPr>
        <w:t xml:space="preserve">) </w:t>
      </w:r>
      <w:r w:rsidR="004810D8" w:rsidRPr="0044394B">
        <w:rPr>
          <w:rFonts w:cs="Arial"/>
          <w:sz w:val="22"/>
        </w:rPr>
        <w:t xml:space="preserve">An der </w:t>
      </w:r>
      <w:r w:rsidR="00334CF9" w:rsidRPr="0044394B">
        <w:rPr>
          <w:rFonts w:cs="Arial"/>
          <w:sz w:val="22"/>
        </w:rPr>
        <w:t xml:space="preserve">Philosophischen </w:t>
      </w:r>
      <w:r w:rsidR="008721A8" w:rsidRPr="0044394B">
        <w:rPr>
          <w:rFonts w:cs="Arial"/>
          <w:sz w:val="22"/>
        </w:rPr>
        <w:t>Fakultät</w:t>
      </w:r>
      <w:r w:rsidR="00F43377" w:rsidRPr="0044394B">
        <w:rPr>
          <w:rFonts w:cs="Arial"/>
          <w:sz w:val="22"/>
        </w:rPr>
        <w:t xml:space="preserve"> </w:t>
      </w:r>
      <w:r w:rsidR="004810D8" w:rsidRPr="0044394B">
        <w:rPr>
          <w:rFonts w:cs="Arial"/>
          <w:sz w:val="22"/>
        </w:rPr>
        <w:t xml:space="preserve">der Universität Passau wird der Studiengang </w:t>
      </w:r>
      <w:r w:rsidR="00D61ED6" w:rsidRPr="0044394B">
        <w:rPr>
          <w:rFonts w:cs="Arial"/>
          <w:sz w:val="22"/>
        </w:rPr>
        <w:t>„</w:t>
      </w:r>
      <w:proofErr w:type="spellStart"/>
      <w:r w:rsidR="0020437E" w:rsidRPr="0044394B">
        <w:rPr>
          <w:rFonts w:cs="Arial"/>
          <w:sz w:val="22"/>
        </w:rPr>
        <w:t>Gove</w:t>
      </w:r>
      <w:r w:rsidR="0020437E" w:rsidRPr="0044394B">
        <w:rPr>
          <w:rFonts w:cs="Arial"/>
          <w:sz w:val="22"/>
        </w:rPr>
        <w:t>r</w:t>
      </w:r>
      <w:r w:rsidR="0020437E" w:rsidRPr="0044394B">
        <w:rPr>
          <w:rFonts w:cs="Arial"/>
          <w:sz w:val="22"/>
        </w:rPr>
        <w:t>nance</w:t>
      </w:r>
      <w:proofErr w:type="spellEnd"/>
      <w:r w:rsidR="0020437E" w:rsidRPr="0044394B">
        <w:rPr>
          <w:rFonts w:cs="Arial"/>
          <w:sz w:val="22"/>
        </w:rPr>
        <w:t xml:space="preserve"> </w:t>
      </w:r>
      <w:proofErr w:type="spellStart"/>
      <w:r w:rsidR="0020437E" w:rsidRPr="0044394B">
        <w:rPr>
          <w:rFonts w:cs="Arial"/>
          <w:sz w:val="22"/>
        </w:rPr>
        <w:t>and</w:t>
      </w:r>
      <w:proofErr w:type="spellEnd"/>
      <w:r w:rsidR="0020437E" w:rsidRPr="0044394B">
        <w:rPr>
          <w:rFonts w:cs="Arial"/>
          <w:sz w:val="22"/>
        </w:rPr>
        <w:t xml:space="preserve"> Public </w:t>
      </w:r>
      <w:proofErr w:type="spellStart"/>
      <w:r w:rsidR="0020437E" w:rsidRPr="0044394B">
        <w:rPr>
          <w:rFonts w:cs="Arial"/>
          <w:sz w:val="22"/>
        </w:rPr>
        <w:t>Policy</w:t>
      </w:r>
      <w:proofErr w:type="spellEnd"/>
      <w:r w:rsidR="0020437E" w:rsidRPr="0044394B">
        <w:rPr>
          <w:rFonts w:cs="Arial"/>
          <w:sz w:val="22"/>
        </w:rPr>
        <w:t xml:space="preserve"> – Staatswissenschaften</w:t>
      </w:r>
      <w:r w:rsidR="00D61ED6" w:rsidRPr="0044394B">
        <w:rPr>
          <w:rFonts w:cs="Arial"/>
          <w:sz w:val="22"/>
        </w:rPr>
        <w:t>“</w:t>
      </w:r>
      <w:r w:rsidR="004810D8" w:rsidRPr="0044394B">
        <w:rPr>
          <w:rFonts w:cs="Arial"/>
          <w:sz w:val="22"/>
        </w:rPr>
        <w:t xml:space="preserve"> mit dem Abschluss </w:t>
      </w:r>
      <w:r w:rsidR="00044C77" w:rsidRPr="0044394B">
        <w:rPr>
          <w:rFonts w:cs="Arial"/>
          <w:sz w:val="22"/>
        </w:rPr>
        <w:t>„</w:t>
      </w:r>
      <w:r w:rsidR="004810D8" w:rsidRPr="0044394B">
        <w:rPr>
          <w:rFonts w:cs="Arial"/>
          <w:sz w:val="22"/>
        </w:rPr>
        <w:t xml:space="preserve">Bachelor </w:t>
      </w:r>
      <w:proofErr w:type="spellStart"/>
      <w:r w:rsidR="004810D8" w:rsidRPr="0044394B">
        <w:rPr>
          <w:rFonts w:cs="Arial"/>
          <w:sz w:val="22"/>
        </w:rPr>
        <w:t>of</w:t>
      </w:r>
      <w:proofErr w:type="spellEnd"/>
      <w:r w:rsidR="004810D8" w:rsidRPr="0044394B">
        <w:rPr>
          <w:rFonts w:cs="Arial"/>
          <w:sz w:val="22"/>
        </w:rPr>
        <w:t xml:space="preserve"> </w:t>
      </w:r>
      <w:r w:rsidR="00D302B6" w:rsidRPr="0044394B">
        <w:rPr>
          <w:rFonts w:cs="Arial"/>
          <w:sz w:val="22"/>
        </w:rPr>
        <w:t>Arts</w:t>
      </w:r>
      <w:r w:rsidR="00044C77" w:rsidRPr="0044394B">
        <w:rPr>
          <w:rFonts w:cs="Arial"/>
          <w:sz w:val="22"/>
        </w:rPr>
        <w:t>“</w:t>
      </w:r>
      <w:r w:rsidR="00805FDD" w:rsidRPr="0044394B">
        <w:rPr>
          <w:rFonts w:cs="Arial"/>
          <w:sz w:val="22"/>
        </w:rPr>
        <w:t xml:space="preserve"> ang</w:t>
      </w:r>
      <w:r w:rsidR="00805FDD" w:rsidRPr="0044394B">
        <w:rPr>
          <w:rFonts w:cs="Arial"/>
          <w:sz w:val="22"/>
        </w:rPr>
        <w:t>e</w:t>
      </w:r>
      <w:r w:rsidR="00805FDD" w:rsidRPr="0044394B">
        <w:rPr>
          <w:rFonts w:cs="Arial"/>
          <w:sz w:val="22"/>
        </w:rPr>
        <w:t>boten.</w:t>
      </w:r>
      <w:r w:rsidR="00085FDB" w:rsidRPr="0044394B">
        <w:rPr>
          <w:rFonts w:cs="Arial"/>
          <w:sz w:val="22"/>
        </w:rPr>
        <w:t xml:space="preserve"> </w:t>
      </w:r>
    </w:p>
    <w:p w14:paraId="41D4BA44" w14:textId="327E4738" w:rsidR="0020437E" w:rsidRPr="0088421D" w:rsidRDefault="0044394B" w:rsidP="0020437E">
      <w:pPr>
        <w:jc w:val="both"/>
        <w:rPr>
          <w:rFonts w:eastAsia="Times"/>
          <w:sz w:val="22"/>
          <w:shd w:val="clear" w:color="auto" w:fill="FFFFFF"/>
          <w:lang w:eastAsia="de-DE"/>
        </w:rPr>
      </w:pPr>
      <w:r>
        <w:rPr>
          <w:rFonts w:eastAsia="Times" w:cs="Arial"/>
          <w:sz w:val="22"/>
          <w:shd w:val="clear" w:color="auto" w:fill="FFFFFF"/>
          <w:lang w:eastAsia="de-DE"/>
        </w:rPr>
        <w:lastRenderedPageBreak/>
        <w:t xml:space="preserve">(2) </w:t>
      </w:r>
      <w:r w:rsidR="00BA24B3" w:rsidRPr="0088421D">
        <w:rPr>
          <w:rFonts w:eastAsia="Times" w:cs="Arial"/>
          <w:sz w:val="22"/>
          <w:shd w:val="clear" w:color="auto" w:fill="FFFFFF"/>
          <w:vertAlign w:val="superscript"/>
          <w:lang w:eastAsia="de-DE"/>
        </w:rPr>
        <w:t>1</w:t>
      </w:r>
      <w:r w:rsidR="008350B0" w:rsidRPr="0088421D">
        <w:rPr>
          <w:rFonts w:eastAsia="Times" w:cs="Arial"/>
          <w:sz w:val="22"/>
          <w:shd w:val="clear" w:color="auto" w:fill="FFFFFF"/>
          <w:lang w:eastAsia="de-DE"/>
        </w:rPr>
        <w:t xml:space="preserve">Der </w:t>
      </w:r>
      <w:r w:rsidR="00A96EAF" w:rsidRPr="0088421D">
        <w:rPr>
          <w:rFonts w:eastAsia="Times" w:cs="Arial"/>
          <w:sz w:val="22"/>
          <w:shd w:val="clear" w:color="auto" w:fill="FFFFFF"/>
          <w:lang w:eastAsia="de-DE"/>
        </w:rPr>
        <w:t>Bachelors</w:t>
      </w:r>
      <w:r w:rsidR="008350B0" w:rsidRPr="0088421D">
        <w:rPr>
          <w:rFonts w:eastAsia="Times" w:cs="Arial"/>
          <w:sz w:val="22"/>
          <w:shd w:val="clear" w:color="auto" w:fill="FFFFFF"/>
          <w:lang w:eastAsia="de-DE"/>
        </w:rPr>
        <w:t xml:space="preserve">tudiengang </w:t>
      </w:r>
      <w:r w:rsidR="0020437E" w:rsidRPr="0088421D">
        <w:rPr>
          <w:rFonts w:cs="Arial"/>
          <w:sz w:val="22"/>
        </w:rPr>
        <w:t>„</w:t>
      </w:r>
      <w:proofErr w:type="spellStart"/>
      <w:r w:rsidR="0020437E" w:rsidRPr="0088421D">
        <w:rPr>
          <w:rFonts w:cs="Arial"/>
          <w:sz w:val="22"/>
        </w:rPr>
        <w:t>Governance</w:t>
      </w:r>
      <w:proofErr w:type="spellEnd"/>
      <w:r w:rsidR="0020437E" w:rsidRPr="0088421D">
        <w:rPr>
          <w:rFonts w:cs="Arial"/>
          <w:sz w:val="22"/>
        </w:rPr>
        <w:t xml:space="preserve"> </w:t>
      </w:r>
      <w:proofErr w:type="spellStart"/>
      <w:r w:rsidR="0020437E" w:rsidRPr="0088421D">
        <w:rPr>
          <w:rFonts w:cs="Arial"/>
          <w:sz w:val="22"/>
        </w:rPr>
        <w:t>and</w:t>
      </w:r>
      <w:proofErr w:type="spellEnd"/>
      <w:r w:rsidR="0020437E" w:rsidRPr="0088421D">
        <w:rPr>
          <w:rFonts w:cs="Arial"/>
          <w:sz w:val="22"/>
        </w:rPr>
        <w:t xml:space="preserve"> Public </w:t>
      </w:r>
      <w:proofErr w:type="spellStart"/>
      <w:r w:rsidR="0020437E" w:rsidRPr="0088421D">
        <w:rPr>
          <w:rFonts w:cs="Arial"/>
          <w:sz w:val="22"/>
        </w:rPr>
        <w:t>Policy</w:t>
      </w:r>
      <w:proofErr w:type="spellEnd"/>
      <w:r w:rsidR="0020437E" w:rsidRPr="0088421D">
        <w:rPr>
          <w:rFonts w:cs="Arial"/>
          <w:sz w:val="22"/>
        </w:rPr>
        <w:t xml:space="preserve"> – Staatswissenschaften“ </w:t>
      </w:r>
      <w:r w:rsidR="006A1D7D" w:rsidRPr="0088421D">
        <w:rPr>
          <w:rFonts w:eastAsia="Times" w:cs="Arial"/>
          <w:sz w:val="22"/>
          <w:shd w:val="clear" w:color="auto" w:fill="FFFFFF"/>
          <w:lang w:eastAsia="de-DE"/>
        </w:rPr>
        <w:t>ist anwendungs</w:t>
      </w:r>
      <w:r w:rsidR="0072673D" w:rsidRPr="0088421D">
        <w:rPr>
          <w:rFonts w:eastAsia="Times" w:cs="Arial"/>
          <w:sz w:val="22"/>
          <w:shd w:val="clear" w:color="auto" w:fill="FFFFFF"/>
          <w:lang w:eastAsia="de-DE"/>
        </w:rPr>
        <w:t>- und forschungsorientiert</w:t>
      </w:r>
      <w:r w:rsidR="0020437E" w:rsidRPr="0088421D">
        <w:rPr>
          <w:sz w:val="22"/>
          <w:lang w:eastAsia="de-DE"/>
        </w:rPr>
        <w:t xml:space="preserve">. </w:t>
      </w:r>
      <w:r w:rsidR="0020437E" w:rsidRPr="0088421D">
        <w:rPr>
          <w:sz w:val="22"/>
          <w:vertAlign w:val="superscript"/>
          <w:lang w:eastAsia="de-DE"/>
        </w:rPr>
        <w:t>2</w:t>
      </w:r>
      <w:r w:rsidR="0020437E" w:rsidRPr="0088421D">
        <w:rPr>
          <w:sz w:val="22"/>
          <w:lang w:eastAsia="de-DE"/>
        </w:rPr>
        <w:t xml:space="preserve">Er gründet in den Disziplinen, die sich </w:t>
      </w:r>
      <w:r w:rsidR="0020437E" w:rsidRPr="0020437E">
        <w:rPr>
          <w:sz w:val="22"/>
          <w:lang w:eastAsia="de-DE"/>
        </w:rPr>
        <w:t>klassische</w:t>
      </w:r>
      <w:r w:rsidR="0020437E" w:rsidRPr="0020437E">
        <w:rPr>
          <w:sz w:val="22"/>
          <w:lang w:eastAsia="de-DE"/>
        </w:rPr>
        <w:t>r</w:t>
      </w:r>
      <w:r w:rsidR="0020437E" w:rsidRPr="0020437E">
        <w:rPr>
          <w:sz w:val="22"/>
          <w:lang w:eastAsia="de-DE"/>
        </w:rPr>
        <w:t xml:space="preserve">weise mit dem Verhältnis zwischen Staat, Gesellschaft und Wirtschaft befassen. </w:t>
      </w:r>
      <w:r w:rsidR="0020437E">
        <w:rPr>
          <w:sz w:val="22"/>
          <w:vertAlign w:val="superscript"/>
          <w:lang w:eastAsia="de-DE"/>
        </w:rPr>
        <w:t>3</w:t>
      </w:r>
      <w:r w:rsidR="0020437E">
        <w:rPr>
          <w:sz w:val="22"/>
          <w:lang w:eastAsia="de-DE"/>
        </w:rPr>
        <w:t>So werden i</w:t>
      </w:r>
      <w:r w:rsidR="0020437E" w:rsidRPr="0020437E">
        <w:rPr>
          <w:sz w:val="22"/>
          <w:lang w:eastAsia="de-DE"/>
        </w:rPr>
        <w:t xml:space="preserve">n diesem Studiengang politikwissenschaftliche, historische, ökonomische, (völker-)rechtliche und soziologische Aspekte miteinander verbunden. </w:t>
      </w:r>
      <w:r w:rsidR="0020437E">
        <w:rPr>
          <w:sz w:val="22"/>
          <w:vertAlign w:val="superscript"/>
          <w:lang w:eastAsia="de-DE"/>
        </w:rPr>
        <w:t>4</w:t>
      </w:r>
      <w:r w:rsidR="0020437E" w:rsidRPr="0020437E">
        <w:rPr>
          <w:sz w:val="22"/>
          <w:lang w:eastAsia="de-DE"/>
        </w:rPr>
        <w:t>„Staatlichkeit“ als Gegenstand und Mi</w:t>
      </w:r>
      <w:r w:rsidR="0020437E" w:rsidRPr="0020437E">
        <w:rPr>
          <w:sz w:val="22"/>
          <w:lang w:eastAsia="de-DE"/>
        </w:rPr>
        <w:t>t</w:t>
      </w:r>
      <w:r w:rsidR="0020437E" w:rsidRPr="0020437E">
        <w:rPr>
          <w:sz w:val="22"/>
          <w:lang w:eastAsia="de-DE"/>
        </w:rPr>
        <w:t>telpunkt des Studiengangs umfasst sowohl die nationalstaatliche Perspektive, als auch die verschiedenen Formen des politischen Agierens (innerstaatlich, zwischenstaatlich, übe</w:t>
      </w:r>
      <w:r w:rsidR="0020437E" w:rsidRPr="0020437E">
        <w:rPr>
          <w:sz w:val="22"/>
          <w:lang w:eastAsia="de-DE"/>
        </w:rPr>
        <w:t>r</w:t>
      </w:r>
      <w:r w:rsidR="0020437E" w:rsidRPr="0020437E">
        <w:rPr>
          <w:sz w:val="22"/>
          <w:lang w:eastAsia="de-DE"/>
        </w:rPr>
        <w:t xml:space="preserve">staatlich), die auf multi- und interdisziplinärer Ebene reflektiert werden. </w:t>
      </w:r>
      <w:r w:rsidR="0020437E">
        <w:rPr>
          <w:sz w:val="22"/>
          <w:vertAlign w:val="superscript"/>
          <w:lang w:eastAsia="de-DE"/>
        </w:rPr>
        <w:t>5</w:t>
      </w:r>
      <w:r w:rsidR="0020437E" w:rsidRPr="0020437E">
        <w:rPr>
          <w:sz w:val="22"/>
          <w:lang w:eastAsia="de-DE"/>
        </w:rPr>
        <w:t>Es soll nach deren historischen, gesellschaftlichen, wirtschaftlichen und rechtlichen Voraussetzungen gefragt, Staatlichkeit und Globalisierung zueinander in Bezug gesetzt, Strukturen und Prozesse pol</w:t>
      </w:r>
      <w:r w:rsidR="0020437E" w:rsidRPr="0020437E">
        <w:rPr>
          <w:sz w:val="22"/>
          <w:lang w:eastAsia="de-DE"/>
        </w:rPr>
        <w:t>i</w:t>
      </w:r>
      <w:r w:rsidR="0020437E" w:rsidRPr="0020437E">
        <w:rPr>
          <w:sz w:val="22"/>
          <w:lang w:eastAsia="de-DE"/>
        </w:rPr>
        <w:t>tischen Handelns gleichermaßen untersucht werden, wobei auch die politischen Dimensi</w:t>
      </w:r>
      <w:r w:rsidR="0020437E" w:rsidRPr="0020437E">
        <w:rPr>
          <w:sz w:val="22"/>
          <w:lang w:eastAsia="de-DE"/>
        </w:rPr>
        <w:t>o</w:t>
      </w:r>
      <w:r w:rsidR="0020437E" w:rsidRPr="0020437E">
        <w:rPr>
          <w:sz w:val="22"/>
          <w:lang w:eastAsia="de-DE"/>
        </w:rPr>
        <w:t xml:space="preserve">nen des Wirkens nichtstaatlicher Akteure und die besondere Bedeutung der Öffentlichkeit für demokratisches Regieren zu berücksichtigen sind. </w:t>
      </w:r>
      <w:r w:rsidR="00085FDB">
        <w:rPr>
          <w:rFonts w:eastAsia="Times" w:cs="Arial"/>
          <w:sz w:val="22"/>
          <w:vertAlign w:val="superscript"/>
          <w:lang w:eastAsia="de-DE"/>
        </w:rPr>
        <w:t>6</w:t>
      </w:r>
      <w:r w:rsidR="0020437E" w:rsidRPr="001F14CC">
        <w:rPr>
          <w:rFonts w:eastAsia="Times" w:cs="Arial"/>
          <w:sz w:val="22"/>
          <w:lang w:eastAsia="de-DE"/>
        </w:rPr>
        <w:t>Der Studiengang soll die Absolventen und Absolventinnen sowohl zu theorie- und methodengeleiteter wissenschaftlicher Reflexion befähigen, die für einen weiterführenden Masterstudiengang qualifizieren, als auch für die Praxis relevante vielfältige Berufsqualifikationen vermitteln.</w:t>
      </w:r>
      <w:r w:rsidR="0020437E">
        <w:rPr>
          <w:rFonts w:eastAsia="Times" w:cs="Arial"/>
          <w:sz w:val="22"/>
          <w:lang w:eastAsia="de-DE"/>
        </w:rPr>
        <w:t xml:space="preserve"> </w:t>
      </w:r>
      <w:r w:rsidR="00085FDB">
        <w:rPr>
          <w:rFonts w:eastAsia="Times" w:cs="Arial"/>
          <w:sz w:val="22"/>
          <w:vertAlign w:val="superscript"/>
          <w:lang w:eastAsia="de-DE"/>
        </w:rPr>
        <w:t>7</w:t>
      </w:r>
      <w:r w:rsidR="0020437E" w:rsidRPr="0020437E">
        <w:rPr>
          <w:sz w:val="22"/>
          <w:lang w:eastAsia="de-DE"/>
        </w:rPr>
        <w:t>Mögliche Berufsfelder für die Absolventen und Absolventinnen des Studiengangs sind: Tätigkeiten in internationalen O</w:t>
      </w:r>
      <w:r w:rsidR="0020437E" w:rsidRPr="0020437E">
        <w:rPr>
          <w:sz w:val="22"/>
          <w:lang w:eastAsia="de-DE"/>
        </w:rPr>
        <w:t>r</w:t>
      </w:r>
      <w:r w:rsidR="0020437E" w:rsidRPr="0020437E">
        <w:rPr>
          <w:sz w:val="22"/>
          <w:lang w:eastAsia="de-DE"/>
        </w:rPr>
        <w:t xml:space="preserve">ganisationen, Verbänden und Parteien, Medien und Öffentlichkeitsarbeit, der öffentlichen Verwaltung, in Stiftungen und Institutionen der Politikberatung sowie Bildungseinrichtungen. </w:t>
      </w:r>
      <w:r w:rsidR="00085FDB">
        <w:rPr>
          <w:sz w:val="22"/>
          <w:vertAlign w:val="superscript"/>
          <w:lang w:eastAsia="de-DE"/>
        </w:rPr>
        <w:t>8</w:t>
      </w:r>
      <w:r w:rsidR="0020437E" w:rsidRPr="0020437E">
        <w:rPr>
          <w:sz w:val="22"/>
          <w:lang w:eastAsia="de-DE"/>
        </w:rPr>
        <w:t>In Abhängigkeit von den gewählten Schwerpunkten eröffnet sich den Absolventen und A</w:t>
      </w:r>
      <w:r w:rsidR="0020437E" w:rsidRPr="0020437E">
        <w:rPr>
          <w:sz w:val="22"/>
          <w:lang w:eastAsia="de-DE"/>
        </w:rPr>
        <w:t>b</w:t>
      </w:r>
      <w:r w:rsidR="0020437E" w:rsidRPr="0020437E">
        <w:rPr>
          <w:sz w:val="22"/>
          <w:lang w:eastAsia="de-DE"/>
        </w:rPr>
        <w:t xml:space="preserve">solventinnen eine Vielzahl weiterer Tätigkeitsfelder in privatwirtschaftlichen Unternehmen. </w:t>
      </w:r>
      <w:r w:rsidR="00085FDB">
        <w:rPr>
          <w:sz w:val="22"/>
          <w:vertAlign w:val="superscript"/>
          <w:lang w:eastAsia="de-DE"/>
        </w:rPr>
        <w:t>9</w:t>
      </w:r>
      <w:r w:rsidR="0020437E" w:rsidRPr="0020437E">
        <w:rPr>
          <w:sz w:val="22"/>
          <w:lang w:eastAsia="de-DE"/>
        </w:rPr>
        <w:t xml:space="preserve">Darüber hinaus ermöglicht die Interdisziplinarität des Studiengangs Tätigkeiten an den Schnittstellen verschiedener Fachgebiete. </w:t>
      </w:r>
    </w:p>
    <w:p w14:paraId="28123103" w14:textId="19DBF79B" w:rsidR="006A6F1A" w:rsidRPr="001F14CC" w:rsidRDefault="00085FDB" w:rsidP="001E6680">
      <w:pPr>
        <w:tabs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 w:rsidRPr="0088421D">
        <w:rPr>
          <w:rFonts w:cs="Arial"/>
          <w:sz w:val="22"/>
        </w:rPr>
        <w:t>(3</w:t>
      </w:r>
      <w:r w:rsidR="0044394B">
        <w:rPr>
          <w:rFonts w:cs="Arial"/>
          <w:sz w:val="22"/>
        </w:rPr>
        <w:t xml:space="preserve">) </w:t>
      </w:r>
      <w:r w:rsidR="00BF72D6" w:rsidRPr="0088421D">
        <w:rPr>
          <w:rFonts w:cs="Arial"/>
          <w:sz w:val="22"/>
        </w:rPr>
        <w:t>Das Studium im Bachelor</w:t>
      </w:r>
      <w:r w:rsidR="00BD24A1" w:rsidRPr="0088421D">
        <w:rPr>
          <w:rFonts w:cs="Arial"/>
          <w:sz w:val="22"/>
        </w:rPr>
        <w:t>s</w:t>
      </w:r>
      <w:r w:rsidR="008350B0" w:rsidRPr="0088421D">
        <w:rPr>
          <w:rFonts w:cs="Arial"/>
          <w:sz w:val="22"/>
        </w:rPr>
        <w:t xml:space="preserve">tudiengang </w:t>
      </w:r>
      <w:r w:rsidR="0020437E" w:rsidRPr="0088421D">
        <w:rPr>
          <w:rFonts w:cs="Arial"/>
          <w:sz w:val="22"/>
        </w:rPr>
        <w:t>„</w:t>
      </w:r>
      <w:proofErr w:type="spellStart"/>
      <w:r w:rsidR="0020437E" w:rsidRPr="0088421D">
        <w:rPr>
          <w:rFonts w:cs="Arial"/>
          <w:sz w:val="22"/>
        </w:rPr>
        <w:t>Governance</w:t>
      </w:r>
      <w:proofErr w:type="spellEnd"/>
      <w:r w:rsidR="0020437E" w:rsidRPr="0088421D">
        <w:rPr>
          <w:rFonts w:cs="Arial"/>
          <w:sz w:val="22"/>
        </w:rPr>
        <w:t xml:space="preserve"> </w:t>
      </w:r>
      <w:proofErr w:type="spellStart"/>
      <w:r w:rsidR="0020437E" w:rsidRPr="0088421D">
        <w:rPr>
          <w:rFonts w:cs="Arial"/>
          <w:sz w:val="22"/>
        </w:rPr>
        <w:t>and</w:t>
      </w:r>
      <w:proofErr w:type="spellEnd"/>
      <w:r w:rsidR="0020437E" w:rsidRPr="0088421D">
        <w:rPr>
          <w:rFonts w:cs="Arial"/>
          <w:sz w:val="22"/>
        </w:rPr>
        <w:t xml:space="preserve"> Public </w:t>
      </w:r>
      <w:proofErr w:type="spellStart"/>
      <w:r w:rsidR="0020437E" w:rsidRPr="0088421D">
        <w:rPr>
          <w:rFonts w:cs="Arial"/>
          <w:sz w:val="22"/>
        </w:rPr>
        <w:t>Policy</w:t>
      </w:r>
      <w:proofErr w:type="spellEnd"/>
      <w:r w:rsidR="0020437E" w:rsidRPr="0088421D">
        <w:rPr>
          <w:rFonts w:cs="Arial"/>
          <w:sz w:val="22"/>
        </w:rPr>
        <w:t xml:space="preserve"> – Staatswisse</w:t>
      </w:r>
      <w:r w:rsidR="0020437E" w:rsidRPr="0088421D">
        <w:rPr>
          <w:rFonts w:cs="Arial"/>
          <w:sz w:val="22"/>
        </w:rPr>
        <w:t>n</w:t>
      </w:r>
      <w:r w:rsidR="0020437E" w:rsidRPr="0088421D">
        <w:rPr>
          <w:rFonts w:cs="Arial"/>
          <w:sz w:val="22"/>
        </w:rPr>
        <w:t xml:space="preserve">schaften“ </w:t>
      </w:r>
      <w:r w:rsidR="00BF72D6" w:rsidRPr="0088421D">
        <w:rPr>
          <w:rFonts w:cs="Arial"/>
          <w:sz w:val="22"/>
        </w:rPr>
        <w:t xml:space="preserve">kann </w:t>
      </w:r>
      <w:r w:rsidR="00BD2753" w:rsidRPr="0088421D">
        <w:rPr>
          <w:rFonts w:cs="Arial"/>
          <w:sz w:val="22"/>
        </w:rPr>
        <w:t xml:space="preserve">nur zum </w:t>
      </w:r>
      <w:r w:rsidR="00BF72D6" w:rsidRPr="0088421D">
        <w:rPr>
          <w:rFonts w:cs="Arial"/>
          <w:sz w:val="22"/>
        </w:rPr>
        <w:t xml:space="preserve">Wintersemester </w:t>
      </w:r>
      <w:r w:rsidR="00BF72D6" w:rsidRPr="001F14CC">
        <w:rPr>
          <w:rFonts w:cs="Arial"/>
          <w:sz w:val="22"/>
        </w:rPr>
        <w:t>aufgenommen werden.</w:t>
      </w:r>
    </w:p>
    <w:p w14:paraId="232BDFED" w14:textId="77777777" w:rsidR="006A6F1A" w:rsidRPr="001F14CC" w:rsidRDefault="006A6F1A" w:rsidP="001E6680">
      <w:pPr>
        <w:spacing w:after="0" w:line="240" w:lineRule="auto"/>
        <w:ind w:right="-142"/>
        <w:jc w:val="both"/>
        <w:rPr>
          <w:rFonts w:cs="Arial"/>
          <w:sz w:val="22"/>
        </w:rPr>
      </w:pPr>
    </w:p>
    <w:p w14:paraId="653A5C37" w14:textId="70F194CB" w:rsidR="006A6F1A" w:rsidRPr="001F14CC" w:rsidRDefault="00085FDB" w:rsidP="001E6680">
      <w:pPr>
        <w:tabs>
          <w:tab w:val="left" w:pos="426"/>
        </w:tabs>
        <w:spacing w:after="0" w:line="240" w:lineRule="auto"/>
        <w:ind w:right="-142"/>
        <w:jc w:val="both"/>
        <w:rPr>
          <w:rFonts w:cs="Arial"/>
          <w:sz w:val="22"/>
        </w:rPr>
      </w:pPr>
      <w:r>
        <w:rPr>
          <w:rFonts w:cs="Arial"/>
          <w:sz w:val="22"/>
        </w:rPr>
        <w:t>(4</w:t>
      </w:r>
      <w:r w:rsidR="0044394B">
        <w:rPr>
          <w:rFonts w:cs="Arial"/>
          <w:sz w:val="22"/>
        </w:rPr>
        <w:t xml:space="preserve">) </w:t>
      </w:r>
      <w:r w:rsidR="00641296" w:rsidRPr="00E85C79">
        <w:rPr>
          <w:rFonts w:cs="Arial"/>
          <w:sz w:val="22"/>
        </w:rPr>
        <w:t>Abweichend von der Immatrikulations-, Rückmelde-</w:t>
      </w:r>
      <w:r w:rsidR="005737AE" w:rsidRPr="00E85C79">
        <w:rPr>
          <w:rFonts w:cs="Arial"/>
          <w:sz w:val="22"/>
        </w:rPr>
        <w:t>,</w:t>
      </w:r>
      <w:r w:rsidR="00641296" w:rsidRPr="00E85C79">
        <w:rPr>
          <w:rFonts w:cs="Arial"/>
          <w:sz w:val="22"/>
        </w:rPr>
        <w:t xml:space="preserve"> Beurlaubungs- und Exmatrikulation</w:t>
      </w:r>
      <w:r w:rsidR="00641296" w:rsidRPr="00E85C79">
        <w:rPr>
          <w:rFonts w:cs="Arial"/>
          <w:sz w:val="22"/>
        </w:rPr>
        <w:t>s</w:t>
      </w:r>
      <w:r w:rsidR="00641296" w:rsidRPr="00E85C79">
        <w:rPr>
          <w:rFonts w:cs="Arial"/>
          <w:sz w:val="22"/>
        </w:rPr>
        <w:t>satzung der Universität Passau haben Bildungsausländer und -</w:t>
      </w:r>
      <w:proofErr w:type="spellStart"/>
      <w:r w:rsidR="00641296" w:rsidRPr="00E85C79">
        <w:rPr>
          <w:rFonts w:cs="Arial"/>
          <w:sz w:val="22"/>
        </w:rPr>
        <w:t>ausländerinnen</w:t>
      </w:r>
      <w:proofErr w:type="spellEnd"/>
      <w:r w:rsidR="00641296" w:rsidRPr="00E85C79">
        <w:rPr>
          <w:rFonts w:cs="Arial"/>
          <w:sz w:val="22"/>
        </w:rPr>
        <w:t xml:space="preserve"> vor der Au</w:t>
      </w:r>
      <w:r w:rsidR="00641296" w:rsidRPr="00E85C79">
        <w:rPr>
          <w:rFonts w:cs="Arial"/>
          <w:sz w:val="22"/>
        </w:rPr>
        <w:t>f</w:t>
      </w:r>
      <w:r w:rsidR="00641296" w:rsidRPr="00E85C79">
        <w:rPr>
          <w:rFonts w:cs="Arial"/>
          <w:sz w:val="22"/>
        </w:rPr>
        <w:t>nahme des Studiums Deutschkenntnisse auf dem Niveau C1 des Gemeinsamen Europä</w:t>
      </w:r>
      <w:r w:rsidR="00641296" w:rsidRPr="00E85C79">
        <w:rPr>
          <w:rFonts w:cs="Arial"/>
          <w:sz w:val="22"/>
        </w:rPr>
        <w:t>i</w:t>
      </w:r>
      <w:r w:rsidR="00641296" w:rsidRPr="00E85C79">
        <w:rPr>
          <w:rFonts w:cs="Arial"/>
          <w:sz w:val="22"/>
        </w:rPr>
        <w:t>schen Referenzrahmens für Sprachen oder ein Äquivalent nachzuweisen.</w:t>
      </w:r>
    </w:p>
    <w:p w14:paraId="4603953E" w14:textId="128138C7" w:rsidR="00984694" w:rsidRDefault="00984694" w:rsidP="001E6680">
      <w:pPr>
        <w:tabs>
          <w:tab w:val="left" w:pos="567"/>
        </w:tabs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026BE830" w14:textId="77777777" w:rsidR="00984694" w:rsidRPr="001F14CC" w:rsidRDefault="00984694" w:rsidP="001E6680">
      <w:pPr>
        <w:tabs>
          <w:tab w:val="left" w:pos="567"/>
        </w:tabs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28222BBB" w14:textId="3813B61D" w:rsidR="004810D8" w:rsidRPr="001F14CC" w:rsidRDefault="00BB7A1C" w:rsidP="001E6680">
      <w:pPr>
        <w:tabs>
          <w:tab w:val="left" w:pos="567"/>
        </w:tabs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3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="00D726CC" w:rsidRPr="001F14CC">
        <w:rPr>
          <w:rFonts w:eastAsia="Times" w:cs="Arial"/>
          <w:b/>
          <w:bCs/>
          <w:sz w:val="22"/>
          <w:lang w:eastAsia="de-DE"/>
        </w:rPr>
        <w:t>Modulbereiche</w:t>
      </w:r>
    </w:p>
    <w:p w14:paraId="41F47BED" w14:textId="77777777" w:rsidR="001F7B03" w:rsidRPr="001F14CC" w:rsidRDefault="001F7B03" w:rsidP="00097CD6">
      <w:pPr>
        <w:tabs>
          <w:tab w:val="left" w:pos="567"/>
        </w:tabs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2909C718" w14:textId="7A80171D" w:rsidR="008E352D" w:rsidRPr="009F3F4D" w:rsidRDefault="004810D8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9F3F4D">
        <w:rPr>
          <w:rFonts w:cs="Arial"/>
          <w:sz w:val="22"/>
          <w:vertAlign w:val="superscript"/>
        </w:rPr>
        <w:t>1</w:t>
      </w:r>
      <w:r w:rsidRPr="009F3F4D">
        <w:rPr>
          <w:rFonts w:eastAsia="Times" w:cs="Arial"/>
          <w:sz w:val="22"/>
          <w:lang w:eastAsia="de-DE"/>
        </w:rPr>
        <w:t>D</w:t>
      </w:r>
      <w:r w:rsidR="004B3BE7" w:rsidRPr="009F3F4D">
        <w:rPr>
          <w:rFonts w:eastAsia="Times" w:cs="Arial"/>
          <w:sz w:val="22"/>
          <w:lang w:eastAsia="de-DE"/>
        </w:rPr>
        <w:t xml:space="preserve">er Studiengang </w:t>
      </w:r>
      <w:r w:rsidR="004B3BE7" w:rsidRPr="00594E0B">
        <w:rPr>
          <w:rFonts w:eastAsia="Times" w:cs="Arial"/>
          <w:sz w:val="22"/>
          <w:lang w:eastAsia="de-DE"/>
        </w:rPr>
        <w:t xml:space="preserve">besteht aus dem </w:t>
      </w:r>
      <w:r w:rsidR="00C8185A" w:rsidRPr="00594E0B">
        <w:rPr>
          <w:rFonts w:eastAsia="Times" w:cs="Arial"/>
          <w:sz w:val="22"/>
          <w:lang w:eastAsia="de-DE"/>
        </w:rPr>
        <w:t>Modulbereich</w:t>
      </w:r>
      <w:r w:rsidR="004B3BE7" w:rsidRPr="00594E0B">
        <w:rPr>
          <w:rFonts w:eastAsia="Times" w:cs="Arial"/>
          <w:sz w:val="22"/>
          <w:lang w:eastAsia="de-DE"/>
        </w:rPr>
        <w:t xml:space="preserve"> A: </w:t>
      </w:r>
      <w:r w:rsidR="006A375F" w:rsidRPr="00594E0B">
        <w:rPr>
          <w:rFonts w:eastAsia="Times" w:cs="Arial"/>
          <w:sz w:val="22"/>
          <w:lang w:eastAsia="de-DE"/>
        </w:rPr>
        <w:t>Grundlagen der Staatswissenschaften</w:t>
      </w:r>
      <w:r w:rsidR="00A31736" w:rsidRPr="00594E0B">
        <w:rPr>
          <w:rFonts w:eastAsia="Times" w:cs="Arial"/>
          <w:sz w:val="22"/>
          <w:lang w:eastAsia="de-DE"/>
        </w:rPr>
        <w:t xml:space="preserve">, </w:t>
      </w:r>
      <w:r w:rsidR="004B3BE7" w:rsidRPr="00594E0B">
        <w:rPr>
          <w:rFonts w:eastAsia="Times" w:cs="Arial"/>
          <w:sz w:val="22"/>
          <w:lang w:eastAsia="de-DE"/>
        </w:rPr>
        <w:t xml:space="preserve">dem </w:t>
      </w:r>
      <w:r w:rsidR="00C8185A" w:rsidRPr="00594E0B">
        <w:rPr>
          <w:rFonts w:eastAsia="Times" w:cs="Arial"/>
          <w:sz w:val="22"/>
          <w:lang w:eastAsia="de-DE"/>
        </w:rPr>
        <w:t xml:space="preserve">Modulbereich </w:t>
      </w:r>
      <w:r w:rsidR="004B3BE7" w:rsidRPr="00594E0B">
        <w:rPr>
          <w:rFonts w:eastAsia="Times" w:cs="Arial"/>
          <w:sz w:val="22"/>
          <w:lang w:eastAsia="de-DE"/>
        </w:rPr>
        <w:t xml:space="preserve">B: </w:t>
      </w:r>
      <w:r w:rsidR="00A31736" w:rsidRPr="00594E0B">
        <w:rPr>
          <w:rFonts w:eastAsia="Times" w:cs="Arial"/>
          <w:sz w:val="22"/>
          <w:lang w:eastAsia="de-DE"/>
        </w:rPr>
        <w:t>Schwerpunkt</w:t>
      </w:r>
      <w:r w:rsidR="005768CD" w:rsidRPr="00594E0B">
        <w:rPr>
          <w:rFonts w:eastAsia="Times" w:cs="Arial"/>
          <w:sz w:val="22"/>
          <w:lang w:eastAsia="de-DE"/>
        </w:rPr>
        <w:t>modul</w:t>
      </w:r>
      <w:r w:rsidR="00D726CC" w:rsidRPr="00594E0B">
        <w:rPr>
          <w:rFonts w:eastAsia="Times" w:cs="Arial"/>
          <w:sz w:val="22"/>
          <w:lang w:eastAsia="de-DE"/>
        </w:rPr>
        <w:t>gruppen</w:t>
      </w:r>
      <w:r w:rsidR="006A375F" w:rsidRPr="00594E0B">
        <w:rPr>
          <w:rFonts w:eastAsia="Times" w:cs="Arial"/>
          <w:sz w:val="22"/>
          <w:lang w:eastAsia="de-DE"/>
        </w:rPr>
        <w:t xml:space="preserve"> Politikwissenschaft, </w:t>
      </w:r>
      <w:r w:rsidR="004B3BE7" w:rsidRPr="00594E0B">
        <w:rPr>
          <w:rFonts w:eastAsia="Times" w:cs="Arial"/>
          <w:sz w:val="22"/>
          <w:lang w:eastAsia="de-DE"/>
        </w:rPr>
        <w:t xml:space="preserve">dem </w:t>
      </w:r>
      <w:r w:rsidR="00C8185A" w:rsidRPr="00594E0B">
        <w:rPr>
          <w:rFonts w:eastAsia="Times" w:cs="Arial"/>
          <w:sz w:val="22"/>
          <w:lang w:eastAsia="de-DE"/>
        </w:rPr>
        <w:t xml:space="preserve">Modulbereich </w:t>
      </w:r>
      <w:r w:rsidR="004B3BE7" w:rsidRPr="00594E0B">
        <w:rPr>
          <w:rFonts w:eastAsia="Times" w:cs="Arial"/>
          <w:sz w:val="22"/>
          <w:lang w:eastAsia="de-DE"/>
        </w:rPr>
        <w:t xml:space="preserve">C: </w:t>
      </w:r>
      <w:r w:rsidR="005768CD" w:rsidRPr="00594E0B">
        <w:rPr>
          <w:rFonts w:eastAsia="Times" w:cs="Arial"/>
          <w:sz w:val="22"/>
          <w:lang w:eastAsia="de-DE"/>
        </w:rPr>
        <w:t>Erweiterungsmodul</w:t>
      </w:r>
      <w:r w:rsidR="00D726CC" w:rsidRPr="00594E0B">
        <w:rPr>
          <w:rFonts w:eastAsia="Times" w:cs="Arial"/>
          <w:sz w:val="22"/>
          <w:lang w:eastAsia="de-DE"/>
        </w:rPr>
        <w:t>gruppen</w:t>
      </w:r>
      <w:r w:rsidR="006A375F" w:rsidRPr="00594E0B">
        <w:rPr>
          <w:rFonts w:eastAsia="Times" w:cs="Arial"/>
          <w:sz w:val="22"/>
          <w:lang w:eastAsia="de-DE"/>
        </w:rPr>
        <w:t xml:space="preserve"> Staatswissenschaften und Modulber</w:t>
      </w:r>
      <w:r w:rsidR="009F3F4D" w:rsidRPr="00594E0B">
        <w:rPr>
          <w:rFonts w:eastAsia="Times" w:cs="Arial"/>
          <w:sz w:val="22"/>
          <w:lang w:eastAsia="de-DE"/>
        </w:rPr>
        <w:t>eich D: Fremdsprachen und Praktikum</w:t>
      </w:r>
      <w:r w:rsidR="006A375F" w:rsidRPr="00594E0B">
        <w:rPr>
          <w:rFonts w:eastAsia="Times" w:cs="Arial"/>
          <w:sz w:val="22"/>
          <w:lang w:eastAsia="de-DE"/>
        </w:rPr>
        <w:t xml:space="preserve"> sowie der Bachelorarbeit. </w:t>
      </w:r>
      <w:r w:rsidR="007A6E57" w:rsidRPr="009F3F4D">
        <w:rPr>
          <w:rFonts w:eastAsia="Times" w:cs="Arial"/>
          <w:sz w:val="22"/>
          <w:vertAlign w:val="superscript"/>
          <w:lang w:eastAsia="de-DE"/>
        </w:rPr>
        <w:t>2</w:t>
      </w:r>
      <w:r w:rsidR="00C8185A" w:rsidRPr="009F3F4D">
        <w:rPr>
          <w:rFonts w:eastAsia="Times" w:cs="Arial"/>
          <w:sz w:val="22"/>
          <w:lang w:eastAsia="de-DE"/>
        </w:rPr>
        <w:t>Der Modulbereich A</w:t>
      </w:r>
      <w:r w:rsidR="00A31736" w:rsidRPr="009F3F4D">
        <w:rPr>
          <w:rFonts w:eastAsia="Times" w:cs="Arial"/>
          <w:sz w:val="22"/>
          <w:lang w:eastAsia="de-DE"/>
        </w:rPr>
        <w:t xml:space="preserve"> </w:t>
      </w:r>
      <w:r w:rsidR="00494961" w:rsidRPr="009F3F4D">
        <w:rPr>
          <w:rFonts w:eastAsia="Times" w:cs="Arial"/>
          <w:sz w:val="22"/>
          <w:lang w:eastAsia="de-DE"/>
        </w:rPr>
        <w:t>besteht aus</w:t>
      </w:r>
      <w:r w:rsidR="007B0E77">
        <w:rPr>
          <w:rFonts w:eastAsia="Times" w:cs="Arial"/>
          <w:sz w:val="22"/>
          <w:lang w:eastAsia="de-DE"/>
        </w:rPr>
        <w:t xml:space="preserve"> folgenden Basismodu</w:t>
      </w:r>
      <w:r w:rsidR="007B0E77">
        <w:rPr>
          <w:rFonts w:eastAsia="Times" w:cs="Arial"/>
          <w:sz w:val="22"/>
          <w:lang w:eastAsia="de-DE"/>
        </w:rPr>
        <w:t>l</w:t>
      </w:r>
      <w:r w:rsidR="007B0E77">
        <w:rPr>
          <w:rFonts w:eastAsia="Times" w:cs="Arial"/>
          <w:sz w:val="22"/>
          <w:lang w:eastAsia="de-DE"/>
        </w:rPr>
        <w:t>gruppen:</w:t>
      </w:r>
    </w:p>
    <w:p w14:paraId="47FC6703" w14:textId="77777777" w:rsidR="008E352D" w:rsidRPr="009F3F4D" w:rsidRDefault="008E352D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22182AF3" w14:textId="2D90630D" w:rsidR="00394190" w:rsidRPr="00594E0B" w:rsidRDefault="00394190" w:rsidP="0039419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 w:rsidRPr="00594E0B">
        <w:rPr>
          <w:rFonts w:ascii="Arial" w:hAnsi="Arial" w:cs="Arial"/>
          <w:sz w:val="22"/>
        </w:rPr>
        <w:t>Politikwissenschaft und Sozialwissenschaftliche Methoden</w:t>
      </w:r>
    </w:p>
    <w:p w14:paraId="14345FE8" w14:textId="5F52A81A" w:rsidR="00394190" w:rsidRPr="00594E0B" w:rsidRDefault="00984694" w:rsidP="0039419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Volkswirtschaftslehre</w:t>
      </w:r>
    </w:p>
    <w:p w14:paraId="38500087" w14:textId="6BB1B07C" w:rsidR="00394190" w:rsidRPr="00594E0B" w:rsidRDefault="00984694" w:rsidP="0039419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Gesellschaft im Wandel</w:t>
      </w:r>
    </w:p>
    <w:p w14:paraId="70310C30" w14:textId="0A2120EA" w:rsidR="00394190" w:rsidRDefault="00A70D63" w:rsidP="00394190">
      <w:pPr>
        <w:pStyle w:val="Listenabsatz"/>
        <w:numPr>
          <w:ilvl w:val="0"/>
          <w:numId w:val="11"/>
        </w:numPr>
        <w:ind w:right="-142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Öffentliches Recht</w:t>
      </w:r>
      <w:r w:rsidR="00594E0B">
        <w:rPr>
          <w:rFonts w:ascii="Arial" w:hAnsi="Arial" w:cs="Arial"/>
          <w:sz w:val="22"/>
        </w:rPr>
        <w:t>.</w:t>
      </w:r>
    </w:p>
    <w:p w14:paraId="3085CEA1" w14:textId="77777777" w:rsidR="00984694" w:rsidRPr="00594E0B" w:rsidRDefault="00984694" w:rsidP="00984694">
      <w:pPr>
        <w:pStyle w:val="Listenabsatz"/>
        <w:ind w:right="-142"/>
        <w:contextualSpacing w:val="0"/>
        <w:jc w:val="both"/>
        <w:rPr>
          <w:rFonts w:ascii="Arial" w:hAnsi="Arial" w:cs="Arial"/>
          <w:sz w:val="22"/>
        </w:rPr>
      </w:pPr>
    </w:p>
    <w:p w14:paraId="7C31B13D" w14:textId="548380DA" w:rsidR="004C1453" w:rsidRPr="00594E0B" w:rsidRDefault="00D726CC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³</w:t>
      </w:r>
      <w:r w:rsidRPr="00594E0B">
        <w:rPr>
          <w:rFonts w:eastAsia="Times" w:cs="Arial"/>
          <w:sz w:val="22"/>
          <w:lang w:eastAsia="de-DE"/>
        </w:rPr>
        <w:t>Der</w:t>
      </w:r>
      <w:r w:rsidR="004C1453" w:rsidRPr="00594E0B">
        <w:rPr>
          <w:rFonts w:eastAsia="Times" w:cs="Arial"/>
          <w:sz w:val="22"/>
          <w:lang w:eastAsia="de-DE"/>
        </w:rPr>
        <w:t xml:space="preserve"> Modul</w:t>
      </w:r>
      <w:r w:rsidRPr="00594E0B">
        <w:rPr>
          <w:rFonts w:eastAsia="Times" w:cs="Arial"/>
          <w:sz w:val="22"/>
          <w:lang w:eastAsia="de-DE"/>
        </w:rPr>
        <w:t>bereich</w:t>
      </w:r>
      <w:r w:rsidR="00C8185A" w:rsidRPr="00594E0B">
        <w:rPr>
          <w:rFonts w:eastAsia="Times" w:cs="Arial"/>
          <w:sz w:val="22"/>
          <w:lang w:eastAsia="de-DE"/>
        </w:rPr>
        <w:t xml:space="preserve"> B</w:t>
      </w:r>
      <w:r w:rsidR="006A52C3" w:rsidRPr="00594E0B">
        <w:rPr>
          <w:rFonts w:eastAsia="Times" w:cs="Arial"/>
          <w:sz w:val="22"/>
          <w:lang w:eastAsia="de-DE"/>
        </w:rPr>
        <w:t>: Politikwissenschaft</w:t>
      </w:r>
      <w:r w:rsidR="00C8185A" w:rsidRPr="00594E0B">
        <w:rPr>
          <w:rFonts w:eastAsia="Times" w:cs="Arial"/>
          <w:sz w:val="22"/>
          <w:lang w:eastAsia="de-DE"/>
        </w:rPr>
        <w:t xml:space="preserve"> </w:t>
      </w:r>
      <w:r w:rsidRPr="00594E0B">
        <w:rPr>
          <w:rFonts w:eastAsia="Times" w:cs="Arial"/>
          <w:sz w:val="22"/>
          <w:lang w:eastAsia="de-DE"/>
        </w:rPr>
        <w:t>besteht aus folgende</w:t>
      </w:r>
      <w:r w:rsidR="00EC06F3" w:rsidRPr="00594E0B">
        <w:rPr>
          <w:rFonts w:eastAsia="Times" w:cs="Arial"/>
          <w:sz w:val="22"/>
          <w:lang w:eastAsia="de-DE"/>
        </w:rPr>
        <w:t>n Schwerpunktm</w:t>
      </w:r>
      <w:r w:rsidRPr="00594E0B">
        <w:rPr>
          <w:rFonts w:eastAsia="Times" w:cs="Arial"/>
          <w:sz w:val="22"/>
          <w:lang w:eastAsia="de-DE"/>
        </w:rPr>
        <w:t>odulgruppen</w:t>
      </w:r>
      <w:r w:rsidR="004C1453" w:rsidRPr="00594E0B">
        <w:rPr>
          <w:rFonts w:eastAsia="Times" w:cs="Arial"/>
          <w:sz w:val="22"/>
          <w:lang w:eastAsia="de-DE"/>
        </w:rPr>
        <w:t>:</w:t>
      </w:r>
    </w:p>
    <w:p w14:paraId="196973EA" w14:textId="77777777" w:rsidR="004C1453" w:rsidRPr="00594E0B" w:rsidRDefault="004C1453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78CF2BBA" w14:textId="7DE24263" w:rsidR="00594E0B" w:rsidRPr="00236276" w:rsidRDefault="00594E0B" w:rsidP="00594E0B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proofErr w:type="spellStart"/>
      <w:r w:rsidRPr="00236276">
        <w:rPr>
          <w:rFonts w:eastAsia="Times" w:cs="Arial"/>
          <w:sz w:val="22"/>
          <w:lang w:eastAsia="de-DE"/>
        </w:rPr>
        <w:t>Governance</w:t>
      </w:r>
      <w:proofErr w:type="spellEnd"/>
      <w:r w:rsidR="00F36CD8" w:rsidRPr="00236276">
        <w:rPr>
          <w:rFonts w:cs="Arial"/>
          <w:sz w:val="22"/>
        </w:rPr>
        <w:t xml:space="preserve">/Public </w:t>
      </w:r>
      <w:proofErr w:type="spellStart"/>
      <w:r w:rsidR="00F36CD8" w:rsidRPr="00236276">
        <w:rPr>
          <w:rFonts w:cs="Arial"/>
          <w:sz w:val="22"/>
        </w:rPr>
        <w:t>Policy</w:t>
      </w:r>
      <w:proofErr w:type="spellEnd"/>
    </w:p>
    <w:p w14:paraId="120AFD34" w14:textId="3516B443" w:rsidR="00AB6AC2" w:rsidRPr="00594E0B" w:rsidRDefault="00AB6AC2" w:rsidP="00641296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594E0B">
        <w:rPr>
          <w:rFonts w:eastAsia="Times" w:cs="Arial"/>
          <w:sz w:val="22"/>
          <w:lang w:eastAsia="de-DE"/>
        </w:rPr>
        <w:t>Politische Theorie und Ideengeschichte</w:t>
      </w:r>
    </w:p>
    <w:p w14:paraId="41F63759" w14:textId="0FB7361F" w:rsidR="00AB6AC2" w:rsidRDefault="00727390" w:rsidP="00641296">
      <w:pPr>
        <w:numPr>
          <w:ilvl w:val="0"/>
          <w:numId w:val="8"/>
        </w:numPr>
        <w:spacing w:after="0" w:line="240" w:lineRule="auto"/>
        <w:ind w:right="-142"/>
        <w:rPr>
          <w:rFonts w:eastAsia="Times" w:cs="Arial"/>
          <w:sz w:val="22"/>
          <w:lang w:eastAsia="de-DE"/>
        </w:rPr>
      </w:pPr>
      <w:r w:rsidRPr="00594E0B">
        <w:rPr>
          <w:rFonts w:eastAsia="Times" w:cs="Arial"/>
          <w:sz w:val="22"/>
          <w:lang w:eastAsia="de-DE"/>
        </w:rPr>
        <w:t xml:space="preserve">Europäische </w:t>
      </w:r>
      <w:r>
        <w:rPr>
          <w:rFonts w:eastAsia="Times" w:cs="Arial"/>
          <w:sz w:val="22"/>
          <w:lang w:eastAsia="de-DE"/>
        </w:rPr>
        <w:t xml:space="preserve">und </w:t>
      </w:r>
      <w:proofErr w:type="spellStart"/>
      <w:r w:rsidR="00AB6AC2" w:rsidRPr="00594E0B">
        <w:rPr>
          <w:rFonts w:eastAsia="Times" w:cs="Arial"/>
          <w:sz w:val="22"/>
          <w:lang w:eastAsia="de-DE"/>
        </w:rPr>
        <w:t>Internationale</w:t>
      </w:r>
      <w:proofErr w:type="spellEnd"/>
      <w:r w:rsidR="00AB6AC2" w:rsidRPr="00594E0B">
        <w:rPr>
          <w:rFonts w:eastAsia="Times" w:cs="Arial"/>
          <w:sz w:val="22"/>
          <w:lang w:eastAsia="de-DE"/>
        </w:rPr>
        <w:t xml:space="preserve"> Politik</w:t>
      </w:r>
      <w:r w:rsidR="00594E0B">
        <w:rPr>
          <w:rFonts w:eastAsia="Times" w:cs="Arial"/>
          <w:sz w:val="22"/>
          <w:lang w:eastAsia="de-DE"/>
        </w:rPr>
        <w:t>.</w:t>
      </w:r>
    </w:p>
    <w:p w14:paraId="7F2161E2" w14:textId="77777777" w:rsidR="00984694" w:rsidRPr="00594E0B" w:rsidRDefault="00984694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4ACA7202" w14:textId="2383208E" w:rsidR="007A6E57" w:rsidRPr="00984694" w:rsidRDefault="004C1453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984694">
        <w:rPr>
          <w:rFonts w:eastAsia="Times" w:cs="Arial"/>
          <w:sz w:val="22"/>
          <w:vertAlign w:val="superscript"/>
          <w:lang w:eastAsia="de-DE"/>
        </w:rPr>
        <w:t>4</w:t>
      </w:r>
      <w:r w:rsidR="00D726CC" w:rsidRPr="00984694">
        <w:rPr>
          <w:rFonts w:eastAsia="Times" w:cs="Arial"/>
          <w:sz w:val="22"/>
          <w:lang w:eastAsia="de-DE"/>
        </w:rPr>
        <w:t>Der</w:t>
      </w:r>
      <w:r w:rsidR="00083238" w:rsidRPr="00984694">
        <w:rPr>
          <w:rFonts w:eastAsia="Times" w:cs="Arial"/>
          <w:sz w:val="22"/>
          <w:lang w:eastAsia="de-DE"/>
        </w:rPr>
        <w:t xml:space="preserve"> Modul</w:t>
      </w:r>
      <w:r w:rsidR="00D726CC" w:rsidRPr="00984694">
        <w:rPr>
          <w:rFonts w:eastAsia="Times" w:cs="Arial"/>
          <w:sz w:val="22"/>
          <w:lang w:eastAsia="de-DE"/>
        </w:rPr>
        <w:t>bereich</w:t>
      </w:r>
      <w:r w:rsidR="00C8185A" w:rsidRPr="00984694">
        <w:rPr>
          <w:rFonts w:eastAsia="Times" w:cs="Arial"/>
          <w:sz w:val="22"/>
          <w:lang w:eastAsia="de-DE"/>
        </w:rPr>
        <w:t xml:space="preserve"> C</w:t>
      </w:r>
      <w:r w:rsidR="006A52C3" w:rsidRPr="00984694">
        <w:rPr>
          <w:rFonts w:eastAsia="Times" w:cs="Arial"/>
          <w:sz w:val="22"/>
          <w:lang w:eastAsia="de-DE"/>
        </w:rPr>
        <w:t xml:space="preserve"> </w:t>
      </w:r>
      <w:r w:rsidR="00083238" w:rsidRPr="00984694">
        <w:rPr>
          <w:rFonts w:eastAsia="Times" w:cs="Arial"/>
          <w:sz w:val="22"/>
          <w:lang w:eastAsia="de-DE"/>
        </w:rPr>
        <w:t xml:space="preserve">besteht aus folgenden </w:t>
      </w:r>
      <w:r w:rsidR="00EC06F3" w:rsidRPr="00984694">
        <w:rPr>
          <w:rFonts w:eastAsia="Times" w:cs="Arial"/>
          <w:sz w:val="22"/>
          <w:lang w:eastAsia="de-DE"/>
        </w:rPr>
        <w:t>Erweiterungsm</w:t>
      </w:r>
      <w:r w:rsidR="00D726CC" w:rsidRPr="00984694">
        <w:rPr>
          <w:rFonts w:eastAsia="Times" w:cs="Arial"/>
          <w:sz w:val="22"/>
          <w:lang w:eastAsia="de-DE"/>
        </w:rPr>
        <w:t>odulgruppen</w:t>
      </w:r>
      <w:r w:rsidR="008E352D" w:rsidRPr="00984694">
        <w:rPr>
          <w:rFonts w:eastAsia="Times" w:cs="Arial"/>
          <w:sz w:val="22"/>
          <w:lang w:eastAsia="de-DE"/>
        </w:rPr>
        <w:t>:</w:t>
      </w:r>
    </w:p>
    <w:p w14:paraId="7884B4D5" w14:textId="161A5A00" w:rsidR="00984694" w:rsidRPr="00984694" w:rsidRDefault="00984694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0BFB66FA" w14:textId="7550CE5C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Politikfeldanalyse</w:t>
      </w:r>
    </w:p>
    <w:p w14:paraId="3809A612" w14:textId="3EDF82BB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Öffentlichkeit und Politische Kommunikation</w:t>
      </w:r>
    </w:p>
    <w:p w14:paraId="1FA7047F" w14:textId="430E46AE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 xml:space="preserve">Politische Theorie und Ideengeschichte </w:t>
      </w:r>
    </w:p>
    <w:p w14:paraId="15BA60F9" w14:textId="4492B3FE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Internationale Politik</w:t>
      </w:r>
    </w:p>
    <w:p w14:paraId="4B0FF3CF" w14:textId="78189DD0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Europäische Politik</w:t>
      </w:r>
    </w:p>
    <w:p w14:paraId="636B3E5B" w14:textId="476A2A49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Methoden in der Politikwissenschaft</w:t>
      </w:r>
    </w:p>
    <w:p w14:paraId="4EE5205D" w14:textId="7B65FD35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Wirtschafts- und Sozialpolitik</w:t>
      </w:r>
    </w:p>
    <w:p w14:paraId="12AFE087" w14:textId="01243CAD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Globale Wirtschaft</w:t>
      </w:r>
    </w:p>
    <w:p w14:paraId="6638746A" w14:textId="34D49534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Institutionen, Märkte und Entwicklung</w:t>
      </w:r>
    </w:p>
    <w:p w14:paraId="5A6CCD72" w14:textId="1381D6CB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Statistik und Ökonometrie</w:t>
      </w:r>
    </w:p>
    <w:p w14:paraId="7719F3FF" w14:textId="4B6F9518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Allgemeine Soziologie</w:t>
      </w:r>
    </w:p>
    <w:p w14:paraId="12B7A9E4" w14:textId="497A3E43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Spezielle Soziologie</w:t>
      </w:r>
    </w:p>
    <w:p w14:paraId="71B365C1" w14:textId="7705F32E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Staat, Herrschaft und Gesellschaft in der Geschichte I</w:t>
      </w:r>
    </w:p>
    <w:p w14:paraId="23EA192A" w14:textId="66D42078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Staat, Herrschaft und Gesellschaft in der Geschichte II</w:t>
      </w:r>
    </w:p>
    <w:p w14:paraId="3A4F319C" w14:textId="7A5C29AA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Verwaltungsrecht</w:t>
      </w:r>
    </w:p>
    <w:p w14:paraId="3CB7500D" w14:textId="67FD41F5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 xml:space="preserve">Staat und Staatenwelt </w:t>
      </w:r>
    </w:p>
    <w:p w14:paraId="4DB41C90" w14:textId="79D83B8D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Medien- und Internetrecht</w:t>
      </w:r>
    </w:p>
    <w:p w14:paraId="77719179" w14:textId="27AB7C49" w:rsidR="00984694" w:rsidRPr="00984694" w:rsidRDefault="00984694" w:rsidP="00984694">
      <w:pPr>
        <w:pStyle w:val="Listenabsatz"/>
        <w:numPr>
          <w:ilvl w:val="0"/>
          <w:numId w:val="8"/>
        </w:numPr>
        <w:ind w:right="-142"/>
        <w:jc w:val="both"/>
        <w:rPr>
          <w:rFonts w:ascii="Arial" w:hAnsi="Arial" w:cs="Arial"/>
          <w:sz w:val="22"/>
        </w:rPr>
      </w:pPr>
      <w:r w:rsidRPr="00984694">
        <w:rPr>
          <w:rFonts w:ascii="Arial" w:hAnsi="Arial" w:cs="Arial"/>
          <w:sz w:val="22"/>
        </w:rPr>
        <w:t>Globale Ethik.</w:t>
      </w:r>
    </w:p>
    <w:p w14:paraId="2D2B3444" w14:textId="3E3D365C" w:rsidR="00EC3D6C" w:rsidRPr="003F180B" w:rsidRDefault="00EC3D6C" w:rsidP="00EC3D6C">
      <w:pPr>
        <w:spacing w:after="0" w:line="240" w:lineRule="auto"/>
        <w:ind w:left="720" w:right="-142"/>
        <w:jc w:val="both"/>
        <w:rPr>
          <w:rFonts w:eastAsia="Times" w:cs="Arial"/>
          <w:sz w:val="22"/>
          <w:highlight w:val="yellow"/>
          <w:lang w:eastAsia="de-DE"/>
        </w:rPr>
      </w:pPr>
    </w:p>
    <w:p w14:paraId="36442E30" w14:textId="37DD523B" w:rsidR="00616B63" w:rsidRDefault="003B0D2D" w:rsidP="006A52C3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vertAlign w:val="superscript"/>
          <w:lang w:eastAsia="de-DE"/>
        </w:rPr>
        <w:t>5</w:t>
      </w:r>
      <w:r>
        <w:rPr>
          <w:rFonts w:eastAsia="Times" w:cs="Arial"/>
          <w:sz w:val="22"/>
          <w:lang w:eastAsia="de-DE"/>
        </w:rPr>
        <w:t xml:space="preserve">Die </w:t>
      </w:r>
      <w:r w:rsidRPr="008C2E1B">
        <w:rPr>
          <w:rFonts w:eastAsia="Times" w:cs="Arial"/>
          <w:sz w:val="22"/>
          <w:lang w:eastAsia="de-DE"/>
        </w:rPr>
        <w:t>Modulgruppen de</w:t>
      </w:r>
      <w:r>
        <w:rPr>
          <w:rFonts w:eastAsia="Times" w:cs="Arial"/>
          <w:sz w:val="22"/>
          <w:lang w:eastAsia="de-DE"/>
        </w:rPr>
        <w:t>s</w:t>
      </w:r>
      <w:r w:rsidRPr="008C2E1B">
        <w:rPr>
          <w:rFonts w:eastAsia="Times" w:cs="Arial"/>
          <w:sz w:val="22"/>
          <w:lang w:eastAsia="de-DE"/>
        </w:rPr>
        <w:t xml:space="preserve"> Modulbereich</w:t>
      </w:r>
      <w:r>
        <w:rPr>
          <w:rFonts w:eastAsia="Times" w:cs="Arial"/>
          <w:sz w:val="22"/>
          <w:lang w:eastAsia="de-DE"/>
        </w:rPr>
        <w:t xml:space="preserve">s A </w:t>
      </w:r>
      <w:r w:rsidRPr="008C2E1B">
        <w:rPr>
          <w:rFonts w:eastAsia="Times" w:cs="Arial"/>
          <w:sz w:val="22"/>
          <w:lang w:eastAsia="de-DE"/>
        </w:rPr>
        <w:t xml:space="preserve">sind Pflichtmodule. </w:t>
      </w:r>
      <w:r>
        <w:rPr>
          <w:rFonts w:eastAsia="Times" w:cs="Arial"/>
          <w:sz w:val="22"/>
          <w:vertAlign w:val="superscript"/>
          <w:lang w:eastAsia="de-DE"/>
        </w:rPr>
        <w:t>6</w:t>
      </w:r>
      <w:r w:rsidRPr="008C2E1B">
        <w:rPr>
          <w:rFonts w:eastAsia="Times" w:cs="Arial"/>
          <w:sz w:val="22"/>
          <w:lang w:eastAsia="de-DE"/>
        </w:rPr>
        <w:t xml:space="preserve">In Modulbereich B besteht Wahlpflicht, wobei durch die Wahl von zwei Schwerpunktmodulgruppen, die mit jeweils 15 ECTS-Leistungspunkten absolviert werden müssen, insgesamt 30 ECTS-Leistungspunkte erworben werden. </w:t>
      </w:r>
      <w:r>
        <w:rPr>
          <w:rFonts w:eastAsia="Times" w:cs="Arial"/>
          <w:sz w:val="22"/>
          <w:vertAlign w:val="superscript"/>
          <w:lang w:eastAsia="de-DE"/>
        </w:rPr>
        <w:t>7</w:t>
      </w:r>
      <w:r w:rsidRPr="008C2E1B">
        <w:rPr>
          <w:rFonts w:eastAsia="Times" w:cs="Arial"/>
          <w:sz w:val="22"/>
          <w:lang w:eastAsia="de-DE"/>
        </w:rPr>
        <w:t>In Modulbereich C besteht ebenfalls Wahlpflicht, wobei durch die Wahl von drei Erweiterungsmodulgruppen, die mit jeweils mindestens 15 ECTS-Leistungspunkten a</w:t>
      </w:r>
      <w:r w:rsidRPr="008C2E1B">
        <w:rPr>
          <w:rFonts w:eastAsia="Times" w:cs="Arial"/>
          <w:sz w:val="22"/>
          <w:lang w:eastAsia="de-DE"/>
        </w:rPr>
        <w:t>b</w:t>
      </w:r>
      <w:r w:rsidRPr="008C2E1B">
        <w:rPr>
          <w:rFonts w:eastAsia="Times" w:cs="Arial"/>
          <w:sz w:val="22"/>
          <w:lang w:eastAsia="de-DE"/>
        </w:rPr>
        <w:t>solviert werden müssen, insgesamt mindestens 45 ECTS-Leistungspunkte erworben werden</w:t>
      </w:r>
      <w:r w:rsidRPr="001F14CC">
        <w:rPr>
          <w:rFonts w:eastAsia="Times" w:cs="Arial"/>
          <w:sz w:val="22"/>
          <w:lang w:eastAsia="de-DE"/>
        </w:rPr>
        <w:t>.</w:t>
      </w:r>
      <w:r>
        <w:rPr>
          <w:rFonts w:eastAsia="Times" w:cs="Arial"/>
          <w:sz w:val="22"/>
          <w:lang w:eastAsia="de-DE"/>
        </w:rPr>
        <w:t xml:space="preserve"> </w:t>
      </w:r>
      <w:r>
        <w:rPr>
          <w:rFonts w:eastAsia="Times" w:cs="Arial"/>
          <w:sz w:val="22"/>
          <w:vertAlign w:val="superscript"/>
          <w:lang w:eastAsia="de-DE"/>
        </w:rPr>
        <w:t>8</w:t>
      </w:r>
      <w:r w:rsidR="006A52C3">
        <w:rPr>
          <w:rFonts w:eastAsia="Times" w:cs="Arial"/>
          <w:sz w:val="22"/>
          <w:lang w:eastAsia="de-DE"/>
        </w:rPr>
        <w:t>Der Modulbere</w:t>
      </w:r>
      <w:r w:rsidR="009F3F4D">
        <w:rPr>
          <w:rFonts w:eastAsia="Times" w:cs="Arial"/>
          <w:sz w:val="22"/>
          <w:lang w:eastAsia="de-DE"/>
        </w:rPr>
        <w:t xml:space="preserve">ich D: Fremdsprachen und Praktikum </w:t>
      </w:r>
      <w:r w:rsidR="000B7B5E">
        <w:rPr>
          <w:rFonts w:eastAsia="Times" w:cs="Arial"/>
          <w:sz w:val="22"/>
          <w:lang w:eastAsia="de-DE"/>
        </w:rPr>
        <w:t>setzt sich</w:t>
      </w:r>
      <w:r w:rsidR="006A52C3">
        <w:rPr>
          <w:rFonts w:eastAsia="Times" w:cs="Arial"/>
          <w:sz w:val="22"/>
          <w:lang w:eastAsia="de-DE"/>
        </w:rPr>
        <w:t xml:space="preserve"> aus einem Fremdsprache</w:t>
      </w:r>
      <w:r w:rsidR="006A52C3">
        <w:rPr>
          <w:rFonts w:eastAsia="Times" w:cs="Arial"/>
          <w:sz w:val="22"/>
          <w:lang w:eastAsia="de-DE"/>
        </w:rPr>
        <w:t>n</w:t>
      </w:r>
      <w:r w:rsidR="006A52C3">
        <w:rPr>
          <w:rFonts w:eastAsia="Times" w:cs="Arial"/>
          <w:sz w:val="22"/>
          <w:lang w:eastAsia="de-DE"/>
        </w:rPr>
        <w:t>modul mit 10 ECTS-Leistungspunkten</w:t>
      </w:r>
      <w:r w:rsidR="000B7B5E">
        <w:rPr>
          <w:rFonts w:eastAsia="Times" w:cs="Arial"/>
          <w:sz w:val="22"/>
          <w:lang w:eastAsia="de-DE"/>
        </w:rPr>
        <w:t>,</w:t>
      </w:r>
      <w:r>
        <w:rPr>
          <w:rFonts w:eastAsia="Times" w:cs="Arial"/>
          <w:sz w:val="22"/>
          <w:lang w:eastAsia="de-DE"/>
        </w:rPr>
        <w:t xml:space="preserve"> in dem Wahlpflicht besteht</w:t>
      </w:r>
      <w:r w:rsidR="000B7B5E">
        <w:rPr>
          <w:rFonts w:eastAsia="Times" w:cs="Arial"/>
          <w:sz w:val="22"/>
          <w:lang w:eastAsia="de-DE"/>
        </w:rPr>
        <w:t>,</w:t>
      </w:r>
      <w:r w:rsidR="006A52C3">
        <w:rPr>
          <w:rFonts w:eastAsia="Times" w:cs="Arial"/>
          <w:sz w:val="22"/>
          <w:lang w:eastAsia="de-DE"/>
        </w:rPr>
        <w:t xml:space="preserve"> und einem zweimonatigen Pflich</w:t>
      </w:r>
      <w:r w:rsidR="000B7B5E">
        <w:rPr>
          <w:rFonts w:eastAsia="Times" w:cs="Arial"/>
          <w:sz w:val="22"/>
          <w:lang w:eastAsia="de-DE"/>
        </w:rPr>
        <w:t>tpraktikum im In- oder Ausland zusammen.</w:t>
      </w:r>
    </w:p>
    <w:p w14:paraId="346D4D7A" w14:textId="77777777" w:rsidR="006A52C3" w:rsidRPr="001F14CC" w:rsidRDefault="006A52C3" w:rsidP="001E6680">
      <w:pPr>
        <w:spacing w:after="0" w:line="240" w:lineRule="auto"/>
        <w:ind w:left="360" w:right="-142"/>
        <w:jc w:val="both"/>
        <w:rPr>
          <w:rFonts w:eastAsia="Times" w:cs="Arial"/>
          <w:sz w:val="22"/>
          <w:lang w:eastAsia="de-DE"/>
        </w:rPr>
      </w:pPr>
    </w:p>
    <w:p w14:paraId="4BA3980B" w14:textId="77777777" w:rsidR="008C2E1B" w:rsidRDefault="008C2E1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4BDF3557" w14:textId="6B8EF15B" w:rsidR="000B21E6" w:rsidRPr="003B0D2D" w:rsidRDefault="00BB7A1C" w:rsidP="003B0D2D">
      <w:pPr>
        <w:spacing w:after="0" w:line="240" w:lineRule="auto"/>
        <w:ind w:right="-142"/>
        <w:jc w:val="center"/>
        <w:rPr>
          <w:rFonts w:cs="Arial"/>
          <w:b/>
          <w:sz w:val="22"/>
        </w:rPr>
      </w:pPr>
      <w:r>
        <w:rPr>
          <w:rFonts w:eastAsia="Times" w:cs="Arial"/>
          <w:b/>
          <w:sz w:val="22"/>
          <w:lang w:eastAsia="de-DE"/>
        </w:rPr>
        <w:t>§ 4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="00D726CC" w:rsidRPr="003B0D2D">
        <w:rPr>
          <w:rFonts w:cs="Arial"/>
          <w:b/>
          <w:sz w:val="22"/>
        </w:rPr>
        <w:t>Modulgruppen</w:t>
      </w:r>
      <w:r w:rsidR="008721A8" w:rsidRPr="003B0D2D">
        <w:rPr>
          <w:rFonts w:cs="Arial"/>
          <w:b/>
          <w:sz w:val="22"/>
        </w:rPr>
        <w:t xml:space="preserve"> und Module</w:t>
      </w:r>
      <w:r w:rsidR="003B0D2D" w:rsidRPr="003B0D2D">
        <w:rPr>
          <w:rFonts w:cs="Arial"/>
          <w:b/>
          <w:sz w:val="22"/>
        </w:rPr>
        <w:t xml:space="preserve">, </w:t>
      </w:r>
      <w:r w:rsidR="003B0D2D" w:rsidRPr="003B0D2D">
        <w:rPr>
          <w:rFonts w:eastAsia="Times" w:cs="Arial"/>
          <w:b/>
          <w:sz w:val="22"/>
          <w:lang w:eastAsia="de-DE"/>
        </w:rPr>
        <w:t>Gesamtnotenberechnung</w:t>
      </w:r>
    </w:p>
    <w:p w14:paraId="4D0E2FFC" w14:textId="77777777" w:rsidR="000B21E6" w:rsidRPr="001F14CC" w:rsidRDefault="000B21E6" w:rsidP="001E6680">
      <w:pPr>
        <w:spacing w:after="0" w:line="240" w:lineRule="auto"/>
        <w:ind w:right="-142"/>
        <w:rPr>
          <w:rFonts w:cs="Arial"/>
          <w:sz w:val="22"/>
        </w:rPr>
      </w:pPr>
    </w:p>
    <w:p w14:paraId="3453A72C" w14:textId="2C8FC6DE" w:rsidR="000B21E6" w:rsidRPr="00274261" w:rsidRDefault="000B21E6" w:rsidP="00274261">
      <w:pPr>
        <w:spacing w:after="0"/>
        <w:ind w:right="-142"/>
        <w:jc w:val="both"/>
        <w:rPr>
          <w:rFonts w:cs="Arial"/>
          <w:sz w:val="22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>Die Modul</w:t>
      </w:r>
      <w:r w:rsidR="00D726CC" w:rsidRPr="001F14CC">
        <w:rPr>
          <w:rFonts w:cs="Arial"/>
          <w:sz w:val="22"/>
        </w:rPr>
        <w:t xml:space="preserve">bereiche </w:t>
      </w:r>
      <w:r w:rsidR="006A52C3">
        <w:rPr>
          <w:rFonts w:cs="Arial"/>
          <w:sz w:val="22"/>
        </w:rPr>
        <w:t xml:space="preserve">A, B, </w:t>
      </w:r>
      <w:r w:rsidRPr="001F14CC">
        <w:rPr>
          <w:rFonts w:cs="Arial"/>
          <w:sz w:val="22"/>
        </w:rPr>
        <w:t xml:space="preserve">C </w:t>
      </w:r>
      <w:r w:rsidR="006A52C3">
        <w:rPr>
          <w:rFonts w:cs="Arial"/>
          <w:sz w:val="22"/>
        </w:rPr>
        <w:t xml:space="preserve">und D </w:t>
      </w:r>
      <w:r w:rsidRPr="001F14CC">
        <w:rPr>
          <w:rFonts w:cs="Arial"/>
          <w:sz w:val="22"/>
        </w:rPr>
        <w:t>setzen sich aus den in</w:t>
      </w:r>
      <w:r w:rsidR="000832B0" w:rsidRPr="001F14CC">
        <w:rPr>
          <w:rFonts w:cs="Arial"/>
          <w:sz w:val="22"/>
        </w:rPr>
        <w:t xml:space="preserve"> §§ 5 bis </w:t>
      </w:r>
      <w:r w:rsidR="006A6EEA">
        <w:rPr>
          <w:rFonts w:cs="Arial"/>
          <w:sz w:val="22"/>
        </w:rPr>
        <w:t>8</w:t>
      </w:r>
      <w:r w:rsidR="00D726CC" w:rsidRPr="001F14CC">
        <w:rPr>
          <w:rFonts w:cs="Arial"/>
          <w:sz w:val="22"/>
        </w:rPr>
        <w:t xml:space="preserve"> aufgeführten Modulgru</w:t>
      </w:r>
      <w:r w:rsidR="00D726CC" w:rsidRPr="001F14CC">
        <w:rPr>
          <w:rFonts w:cs="Arial"/>
          <w:sz w:val="22"/>
        </w:rPr>
        <w:t>p</w:t>
      </w:r>
      <w:r w:rsidR="00D726CC" w:rsidRPr="001F14CC">
        <w:rPr>
          <w:rFonts w:cs="Arial"/>
          <w:sz w:val="22"/>
        </w:rPr>
        <w:t>pen</w:t>
      </w:r>
      <w:r w:rsidRPr="001F14CC">
        <w:rPr>
          <w:rFonts w:cs="Arial"/>
          <w:sz w:val="22"/>
        </w:rPr>
        <w:t xml:space="preserve"> </w:t>
      </w:r>
      <w:r w:rsidR="00D726CC" w:rsidRPr="001F14CC">
        <w:rPr>
          <w:rFonts w:cs="Arial"/>
          <w:sz w:val="22"/>
        </w:rPr>
        <w:t xml:space="preserve">und ihren </w:t>
      </w:r>
      <w:r w:rsidR="00D726CC" w:rsidRPr="00274261">
        <w:rPr>
          <w:rFonts w:cs="Arial"/>
          <w:sz w:val="22"/>
        </w:rPr>
        <w:t xml:space="preserve">Einzelmodulen </w:t>
      </w:r>
      <w:r w:rsidRPr="00274261">
        <w:rPr>
          <w:rFonts w:cs="Arial"/>
          <w:sz w:val="22"/>
        </w:rPr>
        <w:t xml:space="preserve">zusammen. </w:t>
      </w:r>
      <w:r w:rsidR="00EA427F" w:rsidRPr="00274261">
        <w:rPr>
          <w:rFonts w:cs="Arial"/>
          <w:sz w:val="22"/>
          <w:vertAlign w:val="superscript"/>
        </w:rPr>
        <w:t>2</w:t>
      </w:r>
      <w:r w:rsidRPr="00274261">
        <w:rPr>
          <w:rFonts w:cs="Arial"/>
          <w:sz w:val="22"/>
        </w:rPr>
        <w:t xml:space="preserve">Die Prüfungsleistungen in sämtlichen </w:t>
      </w:r>
      <w:r w:rsidR="00D726CC" w:rsidRPr="00274261">
        <w:rPr>
          <w:rFonts w:cs="Arial"/>
          <w:sz w:val="22"/>
        </w:rPr>
        <w:t>Einzelmod</w:t>
      </w:r>
      <w:r w:rsidR="00D726CC" w:rsidRPr="00274261">
        <w:rPr>
          <w:rFonts w:cs="Arial"/>
          <w:sz w:val="22"/>
        </w:rPr>
        <w:t>u</w:t>
      </w:r>
      <w:r w:rsidR="00D726CC" w:rsidRPr="00274261">
        <w:rPr>
          <w:rFonts w:cs="Arial"/>
          <w:sz w:val="22"/>
        </w:rPr>
        <w:t>len</w:t>
      </w:r>
      <w:r w:rsidR="000B36D5" w:rsidRPr="00274261">
        <w:rPr>
          <w:rFonts w:cs="Arial"/>
          <w:sz w:val="22"/>
        </w:rPr>
        <w:t xml:space="preserve"> </w:t>
      </w:r>
      <w:r w:rsidR="00B356D0" w:rsidRPr="00274261">
        <w:rPr>
          <w:rFonts w:cs="Arial"/>
          <w:sz w:val="22"/>
        </w:rPr>
        <w:t>außer dem Praktikum</w:t>
      </w:r>
      <w:r w:rsidRPr="00274261">
        <w:rPr>
          <w:rFonts w:cs="Arial"/>
          <w:sz w:val="22"/>
        </w:rPr>
        <w:t xml:space="preserve"> werden benotet.</w:t>
      </w:r>
      <w:r w:rsidR="00A70D63" w:rsidRPr="00274261">
        <w:rPr>
          <w:rFonts w:cs="Arial"/>
          <w:sz w:val="22"/>
        </w:rPr>
        <w:t xml:space="preserve"> </w:t>
      </w:r>
      <w:r w:rsidR="003B0D2D" w:rsidRPr="00274261">
        <w:rPr>
          <w:rFonts w:cs="Arial"/>
          <w:sz w:val="22"/>
          <w:vertAlign w:val="superscript"/>
        </w:rPr>
        <w:t>3</w:t>
      </w:r>
      <w:r w:rsidR="003B0D2D" w:rsidRPr="00274261">
        <w:rPr>
          <w:rFonts w:cs="Arial"/>
          <w:sz w:val="22"/>
        </w:rPr>
        <w:t xml:space="preserve">Alle Module </w:t>
      </w:r>
      <w:r w:rsidR="000425E5" w:rsidRPr="00274261">
        <w:rPr>
          <w:rFonts w:cs="Arial"/>
          <w:sz w:val="22"/>
        </w:rPr>
        <w:t xml:space="preserve">außer </w:t>
      </w:r>
      <w:proofErr w:type="gramStart"/>
      <w:r w:rsidR="000425E5" w:rsidRPr="00274261">
        <w:rPr>
          <w:rFonts w:cs="Arial"/>
          <w:sz w:val="22"/>
        </w:rPr>
        <w:t>das</w:t>
      </w:r>
      <w:proofErr w:type="gramEnd"/>
      <w:r w:rsidR="000425E5" w:rsidRPr="00274261">
        <w:rPr>
          <w:rFonts w:cs="Arial"/>
          <w:sz w:val="22"/>
        </w:rPr>
        <w:t xml:space="preserve"> Fremdsprachenmodul</w:t>
      </w:r>
      <w:r w:rsidR="008C5EAE">
        <w:rPr>
          <w:rFonts w:cs="Arial"/>
          <w:sz w:val="22"/>
        </w:rPr>
        <w:t xml:space="preserve"> und das Praktikum</w:t>
      </w:r>
      <w:r w:rsidR="000425E5" w:rsidRPr="00274261">
        <w:rPr>
          <w:rFonts w:cs="Arial"/>
          <w:sz w:val="22"/>
        </w:rPr>
        <w:t xml:space="preserve"> </w:t>
      </w:r>
      <w:r w:rsidR="003B0D2D" w:rsidRPr="00274261">
        <w:rPr>
          <w:rFonts w:cs="Arial"/>
          <w:sz w:val="22"/>
        </w:rPr>
        <w:t xml:space="preserve">sind Prüfungsmodule. </w:t>
      </w:r>
      <w:r w:rsidR="007826D7">
        <w:rPr>
          <w:rFonts w:cs="Arial"/>
          <w:sz w:val="22"/>
          <w:vertAlign w:val="superscript"/>
        </w:rPr>
        <w:t>4</w:t>
      </w:r>
      <w:r w:rsidR="00274261" w:rsidRPr="00274261">
        <w:rPr>
          <w:sz w:val="22"/>
        </w:rPr>
        <w:t>Für die Modulbereiche A, B und C wird jeweils eine M</w:t>
      </w:r>
      <w:r w:rsidR="00274261" w:rsidRPr="00274261">
        <w:rPr>
          <w:sz w:val="22"/>
        </w:rPr>
        <w:t>o</w:t>
      </w:r>
      <w:r w:rsidR="00274261" w:rsidRPr="00274261">
        <w:rPr>
          <w:sz w:val="22"/>
        </w:rPr>
        <w:t xml:space="preserve">dulbereichsnote ermittelt, die sich aus dem nach den ECTS-Leistungspunkten gewichteten Durchschnitt der Noten der Prüfungsmodule errechnet. </w:t>
      </w:r>
      <w:r w:rsidR="007826D7">
        <w:rPr>
          <w:sz w:val="22"/>
          <w:vertAlign w:val="superscript"/>
        </w:rPr>
        <w:t>5</w:t>
      </w:r>
      <w:r w:rsidR="00274261" w:rsidRPr="00274261">
        <w:rPr>
          <w:sz w:val="22"/>
        </w:rPr>
        <w:t>In die Gesamtnotenberechnung fli</w:t>
      </w:r>
      <w:r w:rsidR="00274261" w:rsidRPr="00274261">
        <w:rPr>
          <w:sz w:val="22"/>
        </w:rPr>
        <w:t>e</w:t>
      </w:r>
      <w:r w:rsidR="00274261" w:rsidRPr="00274261">
        <w:rPr>
          <w:sz w:val="22"/>
        </w:rPr>
        <w:t>ßen die Modulbereichsnote A und die Note der Bachelorarbeit je zu einem Sechstel und die Modulbereichsnoten B und C je zu einem Drittel ein</w:t>
      </w:r>
    </w:p>
    <w:p w14:paraId="1D0D5B71" w14:textId="20F40325" w:rsidR="009F3F4D" w:rsidRDefault="009F3F4D" w:rsidP="00BB7A1C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4C296700" w14:textId="77777777" w:rsidR="00A70D63" w:rsidRDefault="00A70D63" w:rsidP="00BB7A1C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2BC65EEB" w14:textId="2D0266DB" w:rsidR="000B21E6" w:rsidRPr="008C2E1B" w:rsidRDefault="000832B0" w:rsidP="004B497E">
      <w:pPr>
        <w:spacing w:after="0" w:line="240" w:lineRule="auto"/>
        <w:ind w:right="-142"/>
        <w:jc w:val="center"/>
        <w:rPr>
          <w:rFonts w:cs="Arial"/>
          <w:b/>
          <w:sz w:val="22"/>
        </w:rPr>
      </w:pPr>
      <w:r w:rsidRPr="008C2E1B">
        <w:rPr>
          <w:rFonts w:eastAsia="Times" w:cs="Arial"/>
          <w:b/>
          <w:sz w:val="22"/>
          <w:lang w:eastAsia="de-DE"/>
        </w:rPr>
        <w:t>§ 5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="007C5291" w:rsidRPr="008C2E1B">
        <w:rPr>
          <w:rFonts w:cs="Arial"/>
          <w:b/>
          <w:sz w:val="22"/>
        </w:rPr>
        <w:t>Modulbereich A:</w:t>
      </w:r>
      <w:r w:rsidR="00BB7A1C" w:rsidRPr="008C2E1B">
        <w:rPr>
          <w:rFonts w:cs="Arial"/>
          <w:b/>
          <w:sz w:val="22"/>
        </w:rPr>
        <w:t xml:space="preserve"> </w:t>
      </w:r>
      <w:r w:rsidR="003A5713" w:rsidRPr="008C2E1B">
        <w:rPr>
          <w:rFonts w:cs="Arial"/>
          <w:b/>
          <w:sz w:val="22"/>
        </w:rPr>
        <w:t>Grundlagen der Staatswissenschaften</w:t>
      </w:r>
    </w:p>
    <w:p w14:paraId="0EC2D076" w14:textId="77777777" w:rsidR="00A70D63" w:rsidRPr="008C2E1B" w:rsidRDefault="00A70D63" w:rsidP="004B497E">
      <w:pPr>
        <w:spacing w:after="0" w:line="240" w:lineRule="auto"/>
        <w:ind w:right="-142"/>
        <w:jc w:val="center"/>
        <w:rPr>
          <w:rFonts w:cs="Arial"/>
          <w:b/>
          <w:sz w:val="22"/>
        </w:rPr>
      </w:pPr>
    </w:p>
    <w:p w14:paraId="54FF4585" w14:textId="19E3CCD4" w:rsidR="00394190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(1</w:t>
      </w:r>
      <w:r w:rsidR="0044394B">
        <w:rPr>
          <w:rFonts w:cs="Arial"/>
          <w:sz w:val="22"/>
        </w:rPr>
        <w:t xml:space="preserve">) </w:t>
      </w:r>
      <w:r w:rsidRPr="001F14CC">
        <w:rPr>
          <w:rFonts w:cs="Arial"/>
          <w:sz w:val="22"/>
          <w:u w:val="single"/>
        </w:rPr>
        <w:t xml:space="preserve">Basismodulgruppe </w:t>
      </w:r>
      <w:r>
        <w:rPr>
          <w:rFonts w:cs="Arial"/>
          <w:sz w:val="22"/>
          <w:u w:val="single"/>
        </w:rPr>
        <w:t xml:space="preserve">Politikwissenschaft und Sozialwissenschaftliche Methoden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8"/>
        <w:gridCol w:w="883"/>
      </w:tblGrid>
      <w:tr w:rsidR="00394190" w:rsidRPr="001F14CC" w14:paraId="171A4402" w14:textId="77777777" w:rsidTr="005F04D2">
        <w:tc>
          <w:tcPr>
            <w:tcW w:w="993" w:type="dxa"/>
          </w:tcPr>
          <w:p w14:paraId="601AF135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04A45BB2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305E5C2F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8" w:type="dxa"/>
            <w:shd w:val="clear" w:color="auto" w:fill="auto"/>
          </w:tcPr>
          <w:p w14:paraId="2F034A79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3" w:type="dxa"/>
            <w:shd w:val="clear" w:color="auto" w:fill="auto"/>
          </w:tcPr>
          <w:p w14:paraId="2C4CBDCE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138AE4FA" w14:textId="77777777" w:rsidTr="005F04D2">
        <w:tc>
          <w:tcPr>
            <w:tcW w:w="993" w:type="dxa"/>
          </w:tcPr>
          <w:p w14:paraId="65AFAEBB" w14:textId="428717B0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1FCF2A01" w14:textId="77777777" w:rsidR="00394190" w:rsidRPr="00394190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394190">
              <w:rPr>
                <w:rFonts w:cs="Arial"/>
                <w:sz w:val="22"/>
              </w:rPr>
              <w:t>Einführung in die Vergleichende Regierungslehre</w:t>
            </w:r>
          </w:p>
        </w:tc>
        <w:tc>
          <w:tcPr>
            <w:tcW w:w="1417" w:type="dxa"/>
          </w:tcPr>
          <w:p w14:paraId="698B3BAE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1D7D81D1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72E9EF36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00A2B782" w14:textId="77777777" w:rsidTr="005F04D2">
        <w:tc>
          <w:tcPr>
            <w:tcW w:w="993" w:type="dxa"/>
          </w:tcPr>
          <w:p w14:paraId="527F161F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70809227" w14:textId="77777777" w:rsidR="00394190" w:rsidRPr="00394190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394190">
              <w:rPr>
                <w:rFonts w:cs="Arial"/>
                <w:sz w:val="22"/>
              </w:rPr>
              <w:t xml:space="preserve">Einführung in die Politische Theorie </w:t>
            </w:r>
          </w:p>
        </w:tc>
        <w:tc>
          <w:tcPr>
            <w:tcW w:w="1417" w:type="dxa"/>
          </w:tcPr>
          <w:p w14:paraId="0F73DBC8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6AC333A3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5DA0E5F4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74747086" w14:textId="77777777" w:rsidTr="005F04D2">
        <w:tc>
          <w:tcPr>
            <w:tcW w:w="993" w:type="dxa"/>
            <w:shd w:val="clear" w:color="auto" w:fill="FFFFFF" w:themeFill="background1"/>
          </w:tcPr>
          <w:p w14:paraId="7D669EFC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FFFFFF" w:themeFill="background1"/>
          </w:tcPr>
          <w:p w14:paraId="64EE228E" w14:textId="77777777" w:rsidR="00394190" w:rsidRPr="00394190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394190">
              <w:rPr>
                <w:rFonts w:cs="Arial"/>
                <w:sz w:val="22"/>
              </w:rPr>
              <w:t>Einführung in die Internationale Politik</w:t>
            </w:r>
          </w:p>
        </w:tc>
        <w:tc>
          <w:tcPr>
            <w:tcW w:w="1417" w:type="dxa"/>
            <w:shd w:val="clear" w:color="auto" w:fill="FFFFFF" w:themeFill="background1"/>
          </w:tcPr>
          <w:p w14:paraId="1EB09474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14:paraId="773BEB12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14:paraId="50B615F0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691D8693" w14:textId="77777777" w:rsidTr="005F04D2">
        <w:tc>
          <w:tcPr>
            <w:tcW w:w="993" w:type="dxa"/>
            <w:shd w:val="clear" w:color="auto" w:fill="FFFFFF" w:themeFill="background1"/>
          </w:tcPr>
          <w:p w14:paraId="320DCACD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FFFFFF" w:themeFill="background1"/>
          </w:tcPr>
          <w:p w14:paraId="5629F9B5" w14:textId="77777777" w:rsidR="00394190" w:rsidRPr="00394190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394190">
              <w:rPr>
                <w:rFonts w:cs="Arial"/>
                <w:sz w:val="22"/>
              </w:rPr>
              <w:t xml:space="preserve">Einführung in die Europäische Integration </w:t>
            </w:r>
          </w:p>
        </w:tc>
        <w:tc>
          <w:tcPr>
            <w:tcW w:w="1417" w:type="dxa"/>
            <w:shd w:val="clear" w:color="auto" w:fill="FFFFFF" w:themeFill="background1"/>
          </w:tcPr>
          <w:p w14:paraId="235D696D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14:paraId="51A237D0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14:paraId="57440FC3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4CB45809" w14:textId="77777777" w:rsidTr="005F04D2">
        <w:tc>
          <w:tcPr>
            <w:tcW w:w="993" w:type="dxa"/>
            <w:shd w:val="clear" w:color="auto" w:fill="FFFFFF" w:themeFill="background1"/>
          </w:tcPr>
          <w:p w14:paraId="2CC0B455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FFFFFF" w:themeFill="background1"/>
          </w:tcPr>
          <w:p w14:paraId="77D2EF2D" w14:textId="77777777" w:rsidR="00394190" w:rsidRPr="00394190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394190">
              <w:rPr>
                <w:rFonts w:cs="Arial"/>
                <w:sz w:val="22"/>
              </w:rPr>
              <w:t>Einführung in die Methoden der empirischen S</w:t>
            </w:r>
            <w:r w:rsidRPr="00394190">
              <w:rPr>
                <w:rFonts w:cs="Arial"/>
                <w:sz w:val="22"/>
              </w:rPr>
              <w:t>o</w:t>
            </w:r>
            <w:r w:rsidRPr="00394190">
              <w:rPr>
                <w:rFonts w:cs="Arial"/>
                <w:sz w:val="22"/>
              </w:rPr>
              <w:t>zialforschung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22E8A6E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14:paraId="7E818C2D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14:paraId="4AEBA20B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5CA9B8D2" w14:textId="77777777" w:rsidTr="005F04D2">
        <w:tc>
          <w:tcPr>
            <w:tcW w:w="993" w:type="dxa"/>
            <w:shd w:val="clear" w:color="auto" w:fill="FFFFFF" w:themeFill="background1"/>
          </w:tcPr>
          <w:p w14:paraId="3DA23B85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V</w:t>
            </w:r>
          </w:p>
        </w:tc>
        <w:tc>
          <w:tcPr>
            <w:tcW w:w="5103" w:type="dxa"/>
            <w:shd w:val="clear" w:color="auto" w:fill="FFFFFF" w:themeFill="background1"/>
          </w:tcPr>
          <w:p w14:paraId="13D22686" w14:textId="77777777" w:rsidR="00394190" w:rsidRPr="00394190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394190">
              <w:rPr>
                <w:sz w:val="22"/>
              </w:rPr>
              <w:t>Einführung in die Statistik für Sozialwissenscha</w:t>
            </w:r>
            <w:r w:rsidRPr="00394190">
              <w:rPr>
                <w:sz w:val="22"/>
              </w:rPr>
              <w:t>f</w:t>
            </w:r>
            <w:r w:rsidRPr="00394190">
              <w:rPr>
                <w:sz w:val="22"/>
              </w:rPr>
              <w:t>ten</w:t>
            </w:r>
          </w:p>
        </w:tc>
        <w:tc>
          <w:tcPr>
            <w:tcW w:w="1417" w:type="dxa"/>
            <w:shd w:val="clear" w:color="auto" w:fill="FFFFFF" w:themeFill="background1"/>
          </w:tcPr>
          <w:p w14:paraId="001CA7EB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14:paraId="66628F8D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14:paraId="6E2A025E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240FC484" w14:textId="77777777" w:rsidTr="005F04D2">
        <w:tc>
          <w:tcPr>
            <w:tcW w:w="7513" w:type="dxa"/>
            <w:gridSpan w:val="3"/>
          </w:tcPr>
          <w:p w14:paraId="7624470C" w14:textId="12E2371E" w:rsidR="00394190" w:rsidRPr="001F14CC" w:rsidRDefault="00394190" w:rsidP="0039419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sechs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8" w:type="dxa"/>
            <w:shd w:val="clear" w:color="auto" w:fill="auto"/>
          </w:tcPr>
          <w:p w14:paraId="68C693BD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3" w:type="dxa"/>
            <w:shd w:val="clear" w:color="auto" w:fill="auto"/>
          </w:tcPr>
          <w:p w14:paraId="251EA795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30</w:t>
            </w:r>
          </w:p>
        </w:tc>
      </w:tr>
    </w:tbl>
    <w:p w14:paraId="0BF2B713" w14:textId="0B69268F" w:rsidR="00394190" w:rsidRDefault="00394190" w:rsidP="0039419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32C16E25" w14:textId="4F382CEB" w:rsidR="00394190" w:rsidRDefault="00394190" w:rsidP="007826D7">
      <w:pPr>
        <w:spacing w:after="0" w:line="240" w:lineRule="auto"/>
        <w:rPr>
          <w:rFonts w:cs="Arial"/>
          <w:sz w:val="22"/>
          <w:u w:val="single"/>
        </w:rPr>
      </w:pPr>
      <w:r>
        <w:rPr>
          <w:rFonts w:cs="Arial"/>
          <w:sz w:val="22"/>
        </w:rPr>
        <w:t>(2</w:t>
      </w:r>
      <w:r w:rsidR="0044394B">
        <w:rPr>
          <w:rFonts w:cs="Arial"/>
          <w:sz w:val="22"/>
        </w:rPr>
        <w:t xml:space="preserve">) </w:t>
      </w:r>
      <w:r w:rsidRPr="001F14CC">
        <w:rPr>
          <w:rFonts w:cs="Arial"/>
          <w:sz w:val="22"/>
          <w:u w:val="single"/>
        </w:rPr>
        <w:t xml:space="preserve">Basismodulgruppe </w:t>
      </w:r>
      <w:r>
        <w:rPr>
          <w:rFonts w:cs="Arial"/>
          <w:sz w:val="22"/>
          <w:u w:val="single"/>
        </w:rPr>
        <w:t>Volkswirtschaftslehre</w:t>
      </w:r>
    </w:p>
    <w:p w14:paraId="20F728D3" w14:textId="77777777" w:rsidR="007826D7" w:rsidRPr="007826D7" w:rsidRDefault="007826D7" w:rsidP="007826D7">
      <w:pPr>
        <w:spacing w:after="0" w:line="240" w:lineRule="auto"/>
        <w:rPr>
          <w:rFonts w:cs="Arial"/>
          <w:sz w:val="10"/>
          <w:szCs w:val="10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8"/>
        <w:gridCol w:w="883"/>
      </w:tblGrid>
      <w:tr w:rsidR="00394190" w:rsidRPr="001F14CC" w14:paraId="57E4BFFE" w14:textId="77777777" w:rsidTr="005F04D2">
        <w:tc>
          <w:tcPr>
            <w:tcW w:w="993" w:type="dxa"/>
          </w:tcPr>
          <w:p w14:paraId="41AB4A32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634A4850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33C51156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8" w:type="dxa"/>
            <w:shd w:val="clear" w:color="auto" w:fill="auto"/>
          </w:tcPr>
          <w:p w14:paraId="2A36D5C7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3" w:type="dxa"/>
            <w:shd w:val="clear" w:color="auto" w:fill="auto"/>
          </w:tcPr>
          <w:p w14:paraId="14B3FC5A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6051DA75" w14:textId="77777777" w:rsidTr="005F04D2">
        <w:tc>
          <w:tcPr>
            <w:tcW w:w="993" w:type="dxa"/>
          </w:tcPr>
          <w:p w14:paraId="7DA64F0F" w14:textId="79BD440F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  <w:r w:rsidR="00D767FE">
              <w:rPr>
                <w:rFonts w:cs="Arial"/>
                <w:sz w:val="22"/>
              </w:rPr>
              <w:t>+Ü</w:t>
            </w:r>
          </w:p>
        </w:tc>
        <w:tc>
          <w:tcPr>
            <w:tcW w:w="5103" w:type="dxa"/>
            <w:shd w:val="clear" w:color="auto" w:fill="auto"/>
          </w:tcPr>
          <w:p w14:paraId="7033DFD8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Mikroökonomik</w:t>
            </w:r>
          </w:p>
        </w:tc>
        <w:tc>
          <w:tcPr>
            <w:tcW w:w="1417" w:type="dxa"/>
          </w:tcPr>
          <w:p w14:paraId="111F42CE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77528A83" w14:textId="52A02BE1" w:rsidR="00394190" w:rsidRPr="001F14CC" w:rsidRDefault="00D767FE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3498ADD7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449C77E6" w14:textId="77777777" w:rsidTr="005F04D2">
        <w:tc>
          <w:tcPr>
            <w:tcW w:w="993" w:type="dxa"/>
          </w:tcPr>
          <w:p w14:paraId="3F36B40A" w14:textId="40DAD3C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  <w:r w:rsidR="00D767FE">
              <w:rPr>
                <w:rFonts w:cs="Arial"/>
                <w:sz w:val="22"/>
              </w:rPr>
              <w:t>+Ü</w:t>
            </w:r>
          </w:p>
        </w:tc>
        <w:tc>
          <w:tcPr>
            <w:tcW w:w="5103" w:type="dxa"/>
            <w:shd w:val="clear" w:color="auto" w:fill="auto"/>
          </w:tcPr>
          <w:p w14:paraId="30A5AEF0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Makroökonomik</w:t>
            </w:r>
          </w:p>
        </w:tc>
        <w:tc>
          <w:tcPr>
            <w:tcW w:w="1417" w:type="dxa"/>
          </w:tcPr>
          <w:p w14:paraId="5F34F5B7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0DC36718" w14:textId="16408B23" w:rsidR="00394190" w:rsidRPr="001F14CC" w:rsidRDefault="00D767FE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C56AFA1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6D666946" w14:textId="77777777" w:rsidTr="005F04D2">
        <w:tc>
          <w:tcPr>
            <w:tcW w:w="993" w:type="dxa"/>
            <w:shd w:val="clear" w:color="auto" w:fill="FFFFFF" w:themeFill="background1"/>
          </w:tcPr>
          <w:p w14:paraId="41B0862D" w14:textId="32D6F1E0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D767FE">
              <w:rPr>
                <w:rFonts w:cs="Arial"/>
                <w:sz w:val="22"/>
              </w:rPr>
              <w:t>+Ü</w:t>
            </w:r>
          </w:p>
        </w:tc>
        <w:tc>
          <w:tcPr>
            <w:tcW w:w="5103" w:type="dxa"/>
            <w:shd w:val="clear" w:color="auto" w:fill="FFFFFF" w:themeFill="background1"/>
          </w:tcPr>
          <w:p w14:paraId="2C183B19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Marktversagen und Wirtschaftspolitik</w:t>
            </w:r>
          </w:p>
        </w:tc>
        <w:tc>
          <w:tcPr>
            <w:tcW w:w="1417" w:type="dxa"/>
            <w:shd w:val="clear" w:color="auto" w:fill="FFFFFF" w:themeFill="background1"/>
          </w:tcPr>
          <w:p w14:paraId="38A00440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14:paraId="6DCFE0BE" w14:textId="3C08DA88" w:rsidR="00394190" w:rsidRPr="001F14CC" w:rsidRDefault="00D767FE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83" w:type="dxa"/>
            <w:shd w:val="clear" w:color="auto" w:fill="FFFFFF" w:themeFill="background1"/>
          </w:tcPr>
          <w:p w14:paraId="5AEDBC87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220F6251" w14:textId="77777777" w:rsidTr="005F04D2">
        <w:tc>
          <w:tcPr>
            <w:tcW w:w="7513" w:type="dxa"/>
            <w:gridSpan w:val="3"/>
          </w:tcPr>
          <w:p w14:paraId="0CE1814B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8" w:type="dxa"/>
            <w:shd w:val="clear" w:color="auto" w:fill="auto"/>
          </w:tcPr>
          <w:p w14:paraId="4229CC39" w14:textId="237E2943" w:rsidR="00394190" w:rsidRPr="001F14CC" w:rsidRDefault="00D767FE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3" w:type="dxa"/>
            <w:shd w:val="clear" w:color="auto" w:fill="auto"/>
          </w:tcPr>
          <w:p w14:paraId="588C8677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1692299F" w14:textId="77777777" w:rsidR="0044394B" w:rsidRDefault="0044394B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</w:p>
    <w:p w14:paraId="74341CFC" w14:textId="1E579036" w:rsidR="000B21E6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(3</w:t>
      </w:r>
      <w:r w:rsidR="00897AAE" w:rsidRPr="001F14CC">
        <w:rPr>
          <w:rFonts w:cs="Arial"/>
          <w:sz w:val="22"/>
        </w:rPr>
        <w:t>)</w:t>
      </w:r>
      <w:r w:rsidR="0044394B">
        <w:rPr>
          <w:rFonts w:cs="Arial"/>
          <w:sz w:val="22"/>
        </w:rPr>
        <w:t xml:space="preserve"> </w:t>
      </w:r>
      <w:r w:rsidR="00D726CC" w:rsidRPr="001F14CC">
        <w:rPr>
          <w:rFonts w:cs="Arial"/>
          <w:sz w:val="22"/>
          <w:u w:val="single"/>
        </w:rPr>
        <w:t>Basismodulgruppe</w:t>
      </w:r>
      <w:r w:rsidR="002B6A88" w:rsidRPr="001F14CC">
        <w:rPr>
          <w:rFonts w:cs="Arial"/>
          <w:sz w:val="22"/>
          <w:u w:val="single"/>
        </w:rPr>
        <w:t xml:space="preserve"> </w:t>
      </w:r>
      <w:r w:rsidR="004B497E">
        <w:rPr>
          <w:rFonts w:cs="Arial"/>
          <w:sz w:val="22"/>
          <w:u w:val="single"/>
        </w:rPr>
        <w:t>Gesellschaft im Wandel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8"/>
        <w:gridCol w:w="883"/>
      </w:tblGrid>
      <w:tr w:rsidR="00BE3EC2" w:rsidRPr="001F14CC" w14:paraId="463A8BFC" w14:textId="77777777" w:rsidTr="003F180B">
        <w:tc>
          <w:tcPr>
            <w:tcW w:w="993" w:type="dxa"/>
          </w:tcPr>
          <w:p w14:paraId="2F941E43" w14:textId="5A4B6592" w:rsidR="00EA427F" w:rsidRPr="00661CFE" w:rsidRDefault="00EA427F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661CF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0E48DD0F" w14:textId="63E3A740" w:rsidR="00EA427F" w:rsidRPr="00661CFE" w:rsidRDefault="00EA427F" w:rsidP="001E6680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661CF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7A702F39" w14:textId="232FAEC4"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 w:rsidR="00F25A20"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8" w:type="dxa"/>
            <w:shd w:val="clear" w:color="auto" w:fill="auto"/>
          </w:tcPr>
          <w:p w14:paraId="1C553ABB" w14:textId="4338F086"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3" w:type="dxa"/>
            <w:shd w:val="clear" w:color="auto" w:fill="auto"/>
          </w:tcPr>
          <w:p w14:paraId="0CBAC6D8" w14:textId="1E6BA539" w:rsidR="00EA427F" w:rsidRPr="001F14CC" w:rsidRDefault="00EA427F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</w:r>
            <w:r w:rsidR="004B1619" w:rsidRPr="001F14CC">
              <w:rPr>
                <w:rFonts w:cs="Arial"/>
                <w:b/>
                <w:sz w:val="22"/>
              </w:rPr>
              <w:t>LP</w:t>
            </w:r>
          </w:p>
        </w:tc>
      </w:tr>
      <w:tr w:rsidR="00BE3EC2" w:rsidRPr="00661CFE" w14:paraId="2CCC0FB6" w14:textId="77777777" w:rsidTr="003F180B">
        <w:tc>
          <w:tcPr>
            <w:tcW w:w="993" w:type="dxa"/>
          </w:tcPr>
          <w:p w14:paraId="6FFE94C2" w14:textId="198483B5" w:rsidR="00EA427F" w:rsidRPr="00661CFE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4F192048" w14:textId="535ACEB0" w:rsidR="00EA427F" w:rsidRPr="00661CFE" w:rsidRDefault="004B497E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Staat, Herrschaft und Gesellschaft im historischen Wandel</w:t>
            </w:r>
          </w:p>
        </w:tc>
        <w:tc>
          <w:tcPr>
            <w:tcW w:w="1417" w:type="dxa"/>
          </w:tcPr>
          <w:p w14:paraId="2BF5F1FE" w14:textId="5F567F74" w:rsidR="00EA427F" w:rsidRPr="00661CFE" w:rsidRDefault="007C5291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11F84CEA" w14:textId="3CD0A926" w:rsidR="00EA427F" w:rsidRPr="00661CFE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7DAB6FEA" w14:textId="77777777" w:rsidR="00EA427F" w:rsidRPr="00661CFE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5</w:t>
            </w:r>
          </w:p>
        </w:tc>
      </w:tr>
      <w:tr w:rsidR="00BE3EC2" w:rsidRPr="00661CFE" w14:paraId="0C6281BE" w14:textId="77777777" w:rsidTr="003F180B">
        <w:tc>
          <w:tcPr>
            <w:tcW w:w="993" w:type="dxa"/>
          </w:tcPr>
          <w:p w14:paraId="0624E441" w14:textId="454408DF" w:rsidR="00EA427F" w:rsidRPr="00661CFE" w:rsidRDefault="00EA427F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V</w:t>
            </w:r>
            <w:r w:rsidR="007B17EB" w:rsidRPr="00661CFE">
              <w:rPr>
                <w:rFonts w:cs="Arial"/>
                <w:sz w:val="22"/>
              </w:rPr>
              <w:t>/WÜ</w:t>
            </w:r>
          </w:p>
        </w:tc>
        <w:tc>
          <w:tcPr>
            <w:tcW w:w="5103" w:type="dxa"/>
            <w:shd w:val="clear" w:color="auto" w:fill="auto"/>
          </w:tcPr>
          <w:p w14:paraId="2B8387CB" w14:textId="3E71F4C1" w:rsidR="00EA427F" w:rsidRPr="00661CFE" w:rsidRDefault="00EA427F" w:rsidP="00C517C5">
            <w:pPr>
              <w:spacing w:after="0" w:line="240" w:lineRule="auto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 xml:space="preserve">Einführung in die </w:t>
            </w:r>
            <w:r w:rsidR="004B497E" w:rsidRPr="00661CFE">
              <w:rPr>
                <w:rFonts w:cs="Arial"/>
                <w:sz w:val="22"/>
              </w:rPr>
              <w:t>So</w:t>
            </w:r>
            <w:r w:rsidR="00C517C5" w:rsidRPr="00661CFE">
              <w:rPr>
                <w:rFonts w:cs="Arial"/>
                <w:sz w:val="22"/>
              </w:rPr>
              <w:t>ziologie</w:t>
            </w:r>
          </w:p>
        </w:tc>
        <w:tc>
          <w:tcPr>
            <w:tcW w:w="1417" w:type="dxa"/>
          </w:tcPr>
          <w:p w14:paraId="71A6C174" w14:textId="5FDBCDD7" w:rsidR="00EA427F" w:rsidRPr="00661CFE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6FFD45F1" w14:textId="1551794A" w:rsidR="00EA427F" w:rsidRPr="00661CFE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62712E87" w14:textId="77777777" w:rsidR="00EA427F" w:rsidRPr="00661CFE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5</w:t>
            </w:r>
          </w:p>
        </w:tc>
      </w:tr>
      <w:tr w:rsidR="00BE3EC2" w:rsidRPr="00661CFE" w14:paraId="42F78B78" w14:textId="77777777" w:rsidTr="003F180B">
        <w:tc>
          <w:tcPr>
            <w:tcW w:w="993" w:type="dxa"/>
            <w:shd w:val="clear" w:color="auto" w:fill="FFFFFF" w:themeFill="background1"/>
          </w:tcPr>
          <w:p w14:paraId="73AFA4DC" w14:textId="00823259" w:rsidR="00EA427F" w:rsidRPr="00661CFE" w:rsidRDefault="00C517C5" w:rsidP="001E6680">
            <w:pPr>
              <w:spacing w:after="0" w:line="240" w:lineRule="auto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V</w:t>
            </w:r>
            <w:r w:rsidR="007B17EB" w:rsidRPr="00661CFE">
              <w:rPr>
                <w:rFonts w:cs="Arial"/>
                <w:sz w:val="22"/>
              </w:rPr>
              <w:t>/WÜ</w:t>
            </w:r>
          </w:p>
        </w:tc>
        <w:tc>
          <w:tcPr>
            <w:tcW w:w="5103" w:type="dxa"/>
            <w:shd w:val="clear" w:color="auto" w:fill="FFFFFF" w:themeFill="background1"/>
          </w:tcPr>
          <w:p w14:paraId="3A17FCC3" w14:textId="39AA55DE" w:rsidR="00EA427F" w:rsidRPr="00661CFE" w:rsidRDefault="007B17EB" w:rsidP="00C517C5">
            <w:pPr>
              <w:spacing w:after="0" w:line="240" w:lineRule="auto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Struktur und Wandel moderner Gesellschaften</w:t>
            </w:r>
          </w:p>
        </w:tc>
        <w:tc>
          <w:tcPr>
            <w:tcW w:w="1417" w:type="dxa"/>
            <w:shd w:val="clear" w:color="auto" w:fill="FFFFFF" w:themeFill="background1"/>
          </w:tcPr>
          <w:p w14:paraId="4E5F4D0C" w14:textId="7EBAC8DD" w:rsidR="00EA427F" w:rsidRPr="00661CFE" w:rsidRDefault="005E51A2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FFFFFF" w:themeFill="background1"/>
          </w:tcPr>
          <w:p w14:paraId="45489B28" w14:textId="25587A79" w:rsidR="00EA427F" w:rsidRPr="00661CFE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14:paraId="0D7530F7" w14:textId="77777777" w:rsidR="00EA427F" w:rsidRPr="00661CFE" w:rsidRDefault="00EA427F" w:rsidP="001E6680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661CFE">
              <w:rPr>
                <w:rFonts w:cs="Arial"/>
                <w:sz w:val="22"/>
              </w:rPr>
              <w:t>5</w:t>
            </w:r>
          </w:p>
        </w:tc>
      </w:tr>
      <w:tr w:rsidR="005E51A2" w:rsidRPr="00661CFE" w14:paraId="5647BBA7" w14:textId="77777777" w:rsidTr="003F180B">
        <w:tc>
          <w:tcPr>
            <w:tcW w:w="7513" w:type="dxa"/>
            <w:gridSpan w:val="3"/>
          </w:tcPr>
          <w:p w14:paraId="25D0EAF7" w14:textId="48ADB6BA" w:rsidR="005E51A2" w:rsidRPr="00661CFE" w:rsidRDefault="005E51A2" w:rsidP="00C517C5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61CFE">
              <w:rPr>
                <w:rFonts w:cs="Arial"/>
                <w:b/>
                <w:sz w:val="22"/>
              </w:rPr>
              <w:t xml:space="preserve">Insgesamt: </w:t>
            </w:r>
            <w:r w:rsidR="00C517C5" w:rsidRPr="00661CFE">
              <w:rPr>
                <w:rFonts w:cs="Arial"/>
                <w:b/>
                <w:sz w:val="22"/>
              </w:rPr>
              <w:t>drei</w:t>
            </w:r>
            <w:r w:rsidRPr="00661CF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8" w:type="dxa"/>
            <w:shd w:val="clear" w:color="auto" w:fill="auto"/>
          </w:tcPr>
          <w:p w14:paraId="58847456" w14:textId="1883D7F9" w:rsidR="005E51A2" w:rsidRPr="00661CFE" w:rsidRDefault="00C517C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61CFE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6C6FF6CF" w14:textId="0276AB48" w:rsidR="005E51A2" w:rsidRPr="00661CFE" w:rsidRDefault="00C517C5" w:rsidP="001E668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661CFE">
              <w:rPr>
                <w:rFonts w:cs="Arial"/>
                <w:b/>
                <w:sz w:val="22"/>
              </w:rPr>
              <w:t>15</w:t>
            </w:r>
          </w:p>
        </w:tc>
      </w:tr>
    </w:tbl>
    <w:p w14:paraId="1EF0FF69" w14:textId="77777777" w:rsidR="00394190" w:rsidRPr="00661CFE" w:rsidRDefault="00394190" w:rsidP="001E668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54AF91C1" w14:textId="109EDA9C" w:rsidR="00394190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(4</w:t>
      </w:r>
      <w:r w:rsidR="0044394B">
        <w:rPr>
          <w:rFonts w:cs="Arial"/>
          <w:sz w:val="22"/>
        </w:rPr>
        <w:t xml:space="preserve">) </w:t>
      </w:r>
      <w:r w:rsidRPr="001F14CC">
        <w:rPr>
          <w:rFonts w:cs="Arial"/>
          <w:sz w:val="22"/>
          <w:u w:val="single"/>
        </w:rPr>
        <w:t>Basismodul</w:t>
      </w:r>
      <w:r w:rsidRPr="00594E0B">
        <w:rPr>
          <w:rFonts w:cs="Arial"/>
          <w:sz w:val="22"/>
          <w:u w:val="single"/>
        </w:rPr>
        <w:t xml:space="preserve">gruppe </w:t>
      </w:r>
      <w:r>
        <w:rPr>
          <w:rFonts w:cs="Arial"/>
          <w:sz w:val="22"/>
          <w:u w:val="single"/>
        </w:rPr>
        <w:t>Öffentliches Recht</w:t>
      </w:r>
    </w:p>
    <w:p w14:paraId="01EFEF9B" w14:textId="79BCF9F0" w:rsidR="00A70D63" w:rsidRPr="00A70D63" w:rsidRDefault="00A70D63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>
        <w:rPr>
          <w:rFonts w:cs="Arial"/>
          <w:sz w:val="22"/>
          <w:vertAlign w:val="superscript"/>
        </w:rPr>
        <w:t>1</w:t>
      </w:r>
      <w:r w:rsidRPr="00A70D63">
        <w:rPr>
          <w:rFonts w:cs="Arial"/>
          <w:sz w:val="22"/>
        </w:rPr>
        <w:t xml:space="preserve">Die Basismodulgruppe Öffentliches Recht ist bestanden, wenn mindestens ein Modul mit mindestens „ausreichend“ (4,0) bestanden ist. </w:t>
      </w:r>
      <w:r>
        <w:rPr>
          <w:rFonts w:cs="Arial"/>
          <w:sz w:val="22"/>
          <w:vertAlign w:val="superscript"/>
        </w:rPr>
        <w:t>2</w:t>
      </w:r>
      <w:r w:rsidRPr="00A70D63">
        <w:rPr>
          <w:rFonts w:cs="Arial"/>
          <w:sz w:val="22"/>
        </w:rPr>
        <w:t xml:space="preserve">Bei Ablegung beider Module geht die bessere Note ein. </w:t>
      </w:r>
      <w:r>
        <w:rPr>
          <w:rFonts w:cs="Arial"/>
          <w:sz w:val="22"/>
          <w:vertAlign w:val="superscript"/>
        </w:rPr>
        <w:t>3</w:t>
      </w:r>
      <w:r>
        <w:rPr>
          <w:rFonts w:cs="Arial"/>
          <w:sz w:val="22"/>
        </w:rPr>
        <w:t>Durch</w:t>
      </w:r>
      <w:r w:rsidRPr="00A70D63">
        <w:rPr>
          <w:rFonts w:cs="Arial"/>
          <w:sz w:val="22"/>
        </w:rPr>
        <w:t xml:space="preserve"> das erfolgreiche Ablegen der Basismodulgruppe Öffentliches </w:t>
      </w:r>
      <w:r>
        <w:rPr>
          <w:rFonts w:cs="Arial"/>
          <w:sz w:val="22"/>
        </w:rPr>
        <w:t xml:space="preserve">Recht </w:t>
      </w:r>
      <w:r w:rsidRPr="00A70D63">
        <w:rPr>
          <w:rFonts w:cs="Arial"/>
          <w:sz w:val="22"/>
        </w:rPr>
        <w:t xml:space="preserve">können höchstens 15 ECTS-Leistungspunkte erworben werden.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8"/>
        <w:gridCol w:w="883"/>
      </w:tblGrid>
      <w:tr w:rsidR="00394190" w:rsidRPr="001F14CC" w14:paraId="3A81E977" w14:textId="77777777" w:rsidTr="005F04D2">
        <w:tc>
          <w:tcPr>
            <w:tcW w:w="993" w:type="dxa"/>
          </w:tcPr>
          <w:p w14:paraId="6E776F34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76F212C7" w14:textId="77777777" w:rsidR="00394190" w:rsidRPr="001F14C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3FC743EB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8" w:type="dxa"/>
            <w:shd w:val="clear" w:color="auto" w:fill="auto"/>
          </w:tcPr>
          <w:p w14:paraId="5A85704D" w14:textId="77777777" w:rsidR="00394190" w:rsidRPr="0010700E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0700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3" w:type="dxa"/>
            <w:shd w:val="clear" w:color="auto" w:fill="auto"/>
          </w:tcPr>
          <w:p w14:paraId="4C322352" w14:textId="77777777" w:rsidR="00394190" w:rsidRPr="0010700E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0700E">
              <w:rPr>
                <w:rFonts w:cs="Arial"/>
                <w:b/>
                <w:sz w:val="22"/>
              </w:rPr>
              <w:t>ECTS-</w:t>
            </w:r>
            <w:r w:rsidRPr="0010700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E73EF3" w:rsidRPr="001F14CC" w14:paraId="77D5D08D" w14:textId="77777777" w:rsidTr="005F04D2">
        <w:tc>
          <w:tcPr>
            <w:tcW w:w="993" w:type="dxa"/>
          </w:tcPr>
          <w:p w14:paraId="24E64A8E" w14:textId="77777777" w:rsidR="00E73EF3" w:rsidRPr="001F14CC" w:rsidRDefault="00E73EF3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31C6F8A3" w14:textId="38E6DEF7" w:rsidR="00E73EF3" w:rsidRPr="001F14CC" w:rsidRDefault="00E73EF3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Staatsrecht I</w:t>
            </w:r>
          </w:p>
        </w:tc>
        <w:tc>
          <w:tcPr>
            <w:tcW w:w="1417" w:type="dxa"/>
          </w:tcPr>
          <w:p w14:paraId="393D50E5" w14:textId="3099A1B2" w:rsidR="00E73EF3" w:rsidRPr="001F14CC" w:rsidRDefault="00E73EF3" w:rsidP="00E73EF3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00552634" w14:textId="398E95F6" w:rsidR="00E73EF3" w:rsidRPr="0010700E" w:rsidRDefault="00E73EF3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0700E">
              <w:rPr>
                <w:rFonts w:cs="Arial"/>
                <w:sz w:val="2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5DA75787" w14:textId="2F972B93" w:rsidR="00E73EF3" w:rsidRPr="0010700E" w:rsidRDefault="00E73EF3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0700E">
              <w:rPr>
                <w:rFonts w:cs="Arial"/>
                <w:sz w:val="22"/>
              </w:rPr>
              <w:t>15</w:t>
            </w:r>
          </w:p>
        </w:tc>
      </w:tr>
      <w:tr w:rsidR="00E73EF3" w:rsidRPr="001F14CC" w14:paraId="704E00EF" w14:textId="77777777" w:rsidTr="005F04D2">
        <w:tc>
          <w:tcPr>
            <w:tcW w:w="993" w:type="dxa"/>
          </w:tcPr>
          <w:p w14:paraId="60AE98C6" w14:textId="77777777" w:rsidR="00E73EF3" w:rsidRPr="001F14CC" w:rsidRDefault="00E73EF3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527BEF8" w14:textId="56BA4174" w:rsidR="00E73EF3" w:rsidRPr="001F14CC" w:rsidRDefault="00E73EF3" w:rsidP="005F04D2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Staatsrecht II</w:t>
            </w:r>
          </w:p>
        </w:tc>
        <w:tc>
          <w:tcPr>
            <w:tcW w:w="1417" w:type="dxa"/>
          </w:tcPr>
          <w:p w14:paraId="00D5FE2C" w14:textId="10DD01EF" w:rsidR="00E73EF3" w:rsidRPr="001F14CC" w:rsidRDefault="00E73EF3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F14CC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2C849BCD" w14:textId="21F7933D" w:rsidR="00E73EF3" w:rsidRPr="0010700E" w:rsidRDefault="00E73EF3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0700E">
              <w:rPr>
                <w:rFonts w:cs="Arial"/>
                <w:sz w:val="2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7659DBB1" w14:textId="3A627DAB" w:rsidR="00E73EF3" w:rsidRPr="0010700E" w:rsidRDefault="002B01C5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10700E">
              <w:rPr>
                <w:rFonts w:cs="Arial"/>
                <w:sz w:val="22"/>
              </w:rPr>
              <w:t>15</w:t>
            </w:r>
          </w:p>
        </w:tc>
      </w:tr>
      <w:tr w:rsidR="00394190" w:rsidRPr="001F14CC" w14:paraId="5267A526" w14:textId="77777777" w:rsidTr="005F04D2">
        <w:tc>
          <w:tcPr>
            <w:tcW w:w="7513" w:type="dxa"/>
            <w:gridSpan w:val="3"/>
          </w:tcPr>
          <w:p w14:paraId="611E5F4E" w14:textId="4309BEFF" w:rsidR="00394190" w:rsidRPr="001F14CC" w:rsidRDefault="00394190" w:rsidP="00394190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Insgesamt</w:t>
            </w:r>
            <w:r w:rsidRPr="00A70D63">
              <w:rPr>
                <w:rFonts w:cs="Arial"/>
                <w:b/>
                <w:sz w:val="22"/>
              </w:rPr>
              <w:t>: ein Modul</w:t>
            </w:r>
          </w:p>
        </w:tc>
        <w:tc>
          <w:tcPr>
            <w:tcW w:w="818" w:type="dxa"/>
            <w:shd w:val="clear" w:color="auto" w:fill="auto"/>
          </w:tcPr>
          <w:p w14:paraId="653B18DD" w14:textId="19C13C27" w:rsidR="00394190" w:rsidRPr="001F14CC" w:rsidRDefault="00A70D63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2735B4D9" w14:textId="77777777" w:rsidR="00394190" w:rsidRPr="001F14C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65915925" w14:textId="1FB6D133" w:rsidR="00A70D63" w:rsidRDefault="00A70D63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4384587C" w14:textId="77777777" w:rsidR="007826D7" w:rsidRDefault="007826D7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3F588C50" w14:textId="4DED592A" w:rsidR="00E76C10" w:rsidRPr="001F14CC" w:rsidRDefault="000832B0" w:rsidP="001E6680">
      <w:pPr>
        <w:spacing w:after="0" w:line="240" w:lineRule="auto"/>
        <w:ind w:right="-142"/>
        <w:jc w:val="center"/>
        <w:rPr>
          <w:rFonts w:cs="Arial"/>
          <w:b/>
          <w:sz w:val="22"/>
        </w:rPr>
      </w:pPr>
      <w:r w:rsidRPr="001F14CC">
        <w:rPr>
          <w:rFonts w:eastAsia="Times" w:cs="Arial"/>
          <w:b/>
          <w:sz w:val="22"/>
          <w:lang w:eastAsia="de-DE"/>
        </w:rPr>
        <w:t>§ 6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="007C5291" w:rsidRPr="00A70D63">
        <w:rPr>
          <w:rFonts w:cs="Arial"/>
          <w:b/>
          <w:sz w:val="22"/>
        </w:rPr>
        <w:t>Modulbereich B:</w:t>
      </w:r>
      <w:r w:rsidR="00BB7A1C" w:rsidRPr="00A70D63">
        <w:rPr>
          <w:rFonts w:cs="Arial"/>
          <w:b/>
          <w:sz w:val="22"/>
        </w:rPr>
        <w:t xml:space="preserve"> </w:t>
      </w:r>
      <w:r w:rsidR="00D726CC" w:rsidRPr="00A70D63">
        <w:rPr>
          <w:rFonts w:cs="Arial"/>
          <w:b/>
          <w:sz w:val="22"/>
        </w:rPr>
        <w:t>Schwerpunktmodulgruppe</w:t>
      </w:r>
      <w:r w:rsidR="006401C9" w:rsidRPr="00A70D63">
        <w:rPr>
          <w:rFonts w:cs="Arial"/>
          <w:b/>
          <w:sz w:val="22"/>
        </w:rPr>
        <w:t>n</w:t>
      </w:r>
      <w:r w:rsidR="00394190" w:rsidRPr="00A70D63">
        <w:rPr>
          <w:rFonts w:cs="Arial"/>
          <w:b/>
          <w:sz w:val="22"/>
        </w:rPr>
        <w:t xml:space="preserve"> Politikwissenschaft</w:t>
      </w:r>
    </w:p>
    <w:p w14:paraId="0E0D84B1" w14:textId="77777777" w:rsidR="00394190" w:rsidRPr="001F14CC" w:rsidRDefault="00394190" w:rsidP="001E6680">
      <w:pPr>
        <w:spacing w:after="0" w:line="240" w:lineRule="auto"/>
        <w:ind w:right="-142"/>
        <w:rPr>
          <w:rFonts w:cs="Arial"/>
          <w:sz w:val="22"/>
        </w:rPr>
      </w:pPr>
    </w:p>
    <w:p w14:paraId="560855CC" w14:textId="56C5067C" w:rsidR="00E76C10" w:rsidRPr="00A56236" w:rsidRDefault="00D726CC" w:rsidP="001E6680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2355FE" w:rsidRPr="001F14CC">
        <w:rPr>
          <w:rFonts w:cs="Arial"/>
          <w:sz w:val="22"/>
        </w:rPr>
        <w:t>1</w:t>
      </w:r>
      <w:r w:rsidRPr="001F14CC">
        <w:rPr>
          <w:rFonts w:cs="Arial"/>
          <w:sz w:val="22"/>
        </w:rPr>
        <w:t>)</w:t>
      </w:r>
      <w:r w:rsidR="0044394B">
        <w:rPr>
          <w:rFonts w:cs="Arial"/>
          <w:sz w:val="22"/>
        </w:rPr>
        <w:t xml:space="preserve"> </w:t>
      </w:r>
      <w:r w:rsidRPr="00A56236">
        <w:rPr>
          <w:rFonts w:cs="Arial"/>
          <w:sz w:val="22"/>
          <w:u w:val="single"/>
        </w:rPr>
        <w:t>Schwerpunktmodulgruppe</w:t>
      </w:r>
      <w:r w:rsidR="008350B0" w:rsidRPr="00A56236">
        <w:rPr>
          <w:rFonts w:cs="Arial"/>
          <w:sz w:val="22"/>
          <w:u w:val="single"/>
        </w:rPr>
        <w:t xml:space="preserve"> </w:t>
      </w:r>
      <w:proofErr w:type="spellStart"/>
      <w:r w:rsidR="00394190" w:rsidRPr="00A56236">
        <w:rPr>
          <w:rFonts w:cs="Arial"/>
          <w:sz w:val="22"/>
          <w:u w:val="single"/>
        </w:rPr>
        <w:t>Governance</w:t>
      </w:r>
      <w:proofErr w:type="spellEnd"/>
      <w:r w:rsidR="00954227">
        <w:rPr>
          <w:rFonts w:cs="Arial"/>
          <w:sz w:val="22"/>
          <w:u w:val="single"/>
        </w:rPr>
        <w:t xml:space="preserve">/Public </w:t>
      </w:r>
      <w:proofErr w:type="spellStart"/>
      <w:r w:rsidR="00954227">
        <w:rPr>
          <w:rFonts w:cs="Arial"/>
          <w:sz w:val="22"/>
          <w:u w:val="single"/>
        </w:rPr>
        <w:t>Policy</w:t>
      </w:r>
      <w:proofErr w:type="spell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A86945" w:rsidRPr="00A56236" w14:paraId="50576B24" w14:textId="77777777" w:rsidTr="003F180B">
        <w:tc>
          <w:tcPr>
            <w:tcW w:w="993" w:type="dxa"/>
            <w:shd w:val="clear" w:color="auto" w:fill="FFFFFF" w:themeFill="background1"/>
          </w:tcPr>
          <w:p w14:paraId="6FE4C5F6" w14:textId="73E7AAB1" w:rsidR="004B1619" w:rsidRPr="00A56236" w:rsidRDefault="00DD77E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A56236">
              <w:rPr>
                <w:rFonts w:cs="Arial"/>
                <w:b/>
                <w:sz w:val="22"/>
              </w:rPr>
              <w:t>Lehr</w:t>
            </w:r>
            <w:r w:rsidR="004B1619" w:rsidRPr="00A56236">
              <w:rPr>
                <w:rFonts w:cs="Arial"/>
                <w:b/>
                <w:sz w:val="22"/>
              </w:rPr>
              <w:t>form</w:t>
            </w:r>
            <w:proofErr w:type="spellEnd"/>
          </w:p>
        </w:tc>
        <w:tc>
          <w:tcPr>
            <w:tcW w:w="5240" w:type="dxa"/>
            <w:shd w:val="clear" w:color="auto" w:fill="FFFFFF" w:themeFill="background1"/>
          </w:tcPr>
          <w:p w14:paraId="0CE23866" w14:textId="24AF3083" w:rsidR="004B1619" w:rsidRPr="00A56236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09DB8D45" w14:textId="62A1A49D" w:rsidR="004B1619" w:rsidRPr="00A56236" w:rsidRDefault="00F25A2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5D9A4BFD" w14:textId="41739302" w:rsidR="004B1619" w:rsidRPr="00A56236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036205D3" w14:textId="1CF31AE0" w:rsidR="004B1619" w:rsidRPr="00A56236" w:rsidRDefault="004B1619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ECTS-</w:t>
            </w:r>
            <w:r w:rsidRPr="00A56236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86945" w:rsidRPr="00A56236" w14:paraId="22642DFE" w14:textId="77777777" w:rsidTr="003F180B">
        <w:tc>
          <w:tcPr>
            <w:tcW w:w="993" w:type="dxa"/>
            <w:shd w:val="clear" w:color="auto" w:fill="FFFFFF" w:themeFill="background1"/>
          </w:tcPr>
          <w:p w14:paraId="0974D1B1" w14:textId="70D342D9" w:rsidR="004B1619" w:rsidRPr="00A56236" w:rsidRDefault="00661CFE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05C7048C" w14:textId="68DAF1B8" w:rsidR="004B1619" w:rsidRPr="00236276" w:rsidRDefault="00661CFE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proofErr w:type="spellStart"/>
            <w:r w:rsidRPr="00236276">
              <w:rPr>
                <w:rFonts w:cs="Arial"/>
                <w:sz w:val="22"/>
              </w:rPr>
              <w:t>Governance</w:t>
            </w:r>
            <w:proofErr w:type="spellEnd"/>
            <w:r w:rsidR="00954227" w:rsidRPr="00236276">
              <w:rPr>
                <w:rFonts w:cs="Arial"/>
                <w:sz w:val="22"/>
              </w:rPr>
              <w:t xml:space="preserve">/Public </w:t>
            </w:r>
            <w:proofErr w:type="spellStart"/>
            <w:r w:rsidR="00954227" w:rsidRPr="00236276">
              <w:rPr>
                <w:rFonts w:cs="Arial"/>
                <w:sz w:val="22"/>
              </w:rPr>
              <w:t>Policy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37194785" w14:textId="6EE38840" w:rsidR="004B1619" w:rsidRPr="00C3243D" w:rsidRDefault="00661CFE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3F062ABA" w14:textId="29EEFF15" w:rsidR="004B1619" w:rsidRPr="00CB4ABC" w:rsidRDefault="00661CFE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6AA2006D" w14:textId="50BC8E89" w:rsidR="004B1619" w:rsidRPr="004E4ACC" w:rsidRDefault="00661CFE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4E4ACC">
              <w:rPr>
                <w:rFonts w:cs="Arial"/>
                <w:sz w:val="22"/>
              </w:rPr>
              <w:t>5</w:t>
            </w:r>
          </w:p>
        </w:tc>
      </w:tr>
      <w:tr w:rsidR="00A86945" w:rsidRPr="00A56236" w14:paraId="1CF649A7" w14:textId="77777777" w:rsidTr="003F180B">
        <w:tc>
          <w:tcPr>
            <w:tcW w:w="993" w:type="dxa"/>
            <w:shd w:val="clear" w:color="auto" w:fill="FFFFFF" w:themeFill="background1"/>
          </w:tcPr>
          <w:p w14:paraId="68076DE1" w14:textId="04FD2FE7" w:rsidR="004B1619" w:rsidRPr="00A56236" w:rsidRDefault="00661CFE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sz w:val="22"/>
              </w:rPr>
              <w:t>PS</w:t>
            </w:r>
          </w:p>
        </w:tc>
        <w:tc>
          <w:tcPr>
            <w:tcW w:w="5240" w:type="dxa"/>
            <w:shd w:val="clear" w:color="auto" w:fill="FFFFFF" w:themeFill="background1"/>
          </w:tcPr>
          <w:p w14:paraId="78452A3C" w14:textId="77AD1B98" w:rsidR="004B1619" w:rsidRPr="00236276" w:rsidRDefault="00661CFE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proofErr w:type="spellStart"/>
            <w:r w:rsidRPr="00236276">
              <w:rPr>
                <w:rFonts w:cs="Arial"/>
                <w:sz w:val="22"/>
              </w:rPr>
              <w:t>Governance</w:t>
            </w:r>
            <w:proofErr w:type="spellEnd"/>
            <w:r w:rsidR="00954227" w:rsidRPr="00236276">
              <w:rPr>
                <w:rFonts w:cs="Arial"/>
                <w:sz w:val="22"/>
              </w:rPr>
              <w:t xml:space="preserve">/Public </w:t>
            </w:r>
            <w:proofErr w:type="spellStart"/>
            <w:r w:rsidR="00954227" w:rsidRPr="00236276">
              <w:rPr>
                <w:rFonts w:cs="Arial"/>
                <w:sz w:val="22"/>
              </w:rPr>
              <w:t>Policy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3662B490" w14:textId="4D5C58A3" w:rsidR="004B1619" w:rsidRPr="00CB4ABC" w:rsidRDefault="00661CFE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Klausur</w:t>
            </w:r>
            <w:r w:rsidR="00DD77E0" w:rsidRPr="00C3243D">
              <w:rPr>
                <w:rFonts w:cs="Arial"/>
                <w:sz w:val="22"/>
              </w:rPr>
              <w:t xml:space="preserve"> oder Hausarbeit</w:t>
            </w:r>
            <w:r w:rsidRPr="00C3243D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11" w:type="dxa"/>
            <w:shd w:val="clear" w:color="auto" w:fill="FFFFFF" w:themeFill="background1"/>
          </w:tcPr>
          <w:p w14:paraId="10722C25" w14:textId="60A9EBF8" w:rsidR="004B1619" w:rsidRPr="004E4ACC" w:rsidRDefault="00661CFE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4E4A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7145419" w14:textId="71CE85B2" w:rsidR="004B1619" w:rsidRPr="00A56236" w:rsidRDefault="00661CFE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07FA1">
              <w:rPr>
                <w:rFonts w:cs="Arial"/>
                <w:sz w:val="22"/>
              </w:rPr>
              <w:t>5</w:t>
            </w:r>
          </w:p>
        </w:tc>
      </w:tr>
      <w:tr w:rsidR="00A86945" w:rsidRPr="00A56236" w14:paraId="49DA7DD9" w14:textId="77777777" w:rsidTr="003F180B">
        <w:tc>
          <w:tcPr>
            <w:tcW w:w="993" w:type="dxa"/>
            <w:shd w:val="clear" w:color="auto" w:fill="FFFFFF" w:themeFill="background1"/>
          </w:tcPr>
          <w:p w14:paraId="66BADE0F" w14:textId="41989D79" w:rsidR="004B1619" w:rsidRPr="00A56236" w:rsidRDefault="00DD77E0" w:rsidP="007F45D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A56236">
              <w:rPr>
                <w:rFonts w:cs="Arial"/>
                <w:sz w:val="22"/>
                <w:lang w:val="es-ES"/>
              </w:rPr>
              <w:t>V/PS</w:t>
            </w:r>
          </w:p>
        </w:tc>
        <w:tc>
          <w:tcPr>
            <w:tcW w:w="5240" w:type="dxa"/>
            <w:shd w:val="clear" w:color="auto" w:fill="FFFFFF" w:themeFill="background1"/>
          </w:tcPr>
          <w:p w14:paraId="2F743E52" w14:textId="6A1CFB8F" w:rsidR="004B1619" w:rsidRPr="00236276" w:rsidRDefault="00DD77E0" w:rsidP="001E668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236276">
              <w:rPr>
                <w:rFonts w:cs="Arial"/>
                <w:sz w:val="22"/>
                <w:lang w:val="es-ES"/>
              </w:rPr>
              <w:t>Governance</w:t>
            </w:r>
            <w:r w:rsidR="00954227" w:rsidRPr="00236276">
              <w:rPr>
                <w:rFonts w:cs="Arial"/>
                <w:sz w:val="22"/>
              </w:rPr>
              <w:t xml:space="preserve">/Public </w:t>
            </w:r>
            <w:proofErr w:type="spellStart"/>
            <w:r w:rsidR="00954227" w:rsidRPr="00236276">
              <w:rPr>
                <w:rFonts w:cs="Arial"/>
                <w:sz w:val="22"/>
              </w:rPr>
              <w:t>Policy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6DB13D5A" w14:textId="7FD27BE3" w:rsidR="004B1619" w:rsidRPr="00C3243D" w:rsidRDefault="00DD77E0" w:rsidP="00DD77E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Klausur oder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1987A18A" w14:textId="5D10690F" w:rsidR="004B1619" w:rsidRPr="00CB4ABC" w:rsidRDefault="00DD77E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34CE522" w14:textId="44B1C6AE" w:rsidR="004B1619" w:rsidRPr="004E4ACC" w:rsidRDefault="00DD77E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4E4ACC">
              <w:rPr>
                <w:rFonts w:cs="Arial"/>
                <w:sz w:val="22"/>
              </w:rPr>
              <w:t>5</w:t>
            </w:r>
          </w:p>
        </w:tc>
      </w:tr>
      <w:tr w:rsidR="00CA7CC9" w:rsidRPr="00A56236" w14:paraId="2A8BBB30" w14:textId="77777777" w:rsidTr="003F180B">
        <w:tc>
          <w:tcPr>
            <w:tcW w:w="7513" w:type="dxa"/>
            <w:gridSpan w:val="3"/>
            <w:shd w:val="clear" w:color="auto" w:fill="FFFFFF" w:themeFill="background1"/>
          </w:tcPr>
          <w:p w14:paraId="484C4224" w14:textId="4DF6CEFF" w:rsidR="00CA7CC9" w:rsidRPr="00A56236" w:rsidRDefault="00CA7CC9" w:rsidP="0039419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 xml:space="preserve">Insgesamt: </w:t>
            </w:r>
            <w:r w:rsidR="00394190" w:rsidRPr="00A56236">
              <w:rPr>
                <w:rFonts w:cs="Arial"/>
                <w:b/>
                <w:sz w:val="22"/>
              </w:rPr>
              <w:t>drei</w:t>
            </w:r>
            <w:r w:rsidRPr="00A56236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7A1C93A0" w14:textId="7DF7CDD2" w:rsidR="00CA7CC9" w:rsidRPr="00C3243D" w:rsidRDefault="0039419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C3243D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35584BC0" w14:textId="648D5F1B" w:rsidR="00CA7CC9" w:rsidRPr="00C3243D" w:rsidRDefault="00394190" w:rsidP="001E6680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C3243D">
              <w:rPr>
                <w:rFonts w:cs="Arial"/>
                <w:b/>
                <w:sz w:val="22"/>
              </w:rPr>
              <w:t>15</w:t>
            </w:r>
          </w:p>
        </w:tc>
      </w:tr>
    </w:tbl>
    <w:p w14:paraId="72C0B874" w14:textId="77777777" w:rsidR="006B6DE9" w:rsidRPr="00A56236" w:rsidRDefault="006B6DE9" w:rsidP="001E6680">
      <w:pPr>
        <w:shd w:val="clear" w:color="auto" w:fill="FFFFFF" w:themeFill="background1"/>
        <w:spacing w:after="0" w:line="240" w:lineRule="auto"/>
        <w:jc w:val="both"/>
        <w:rPr>
          <w:rFonts w:cs="Arial"/>
          <w:sz w:val="22"/>
        </w:rPr>
      </w:pPr>
    </w:p>
    <w:p w14:paraId="7F7E9634" w14:textId="2800DEFF" w:rsidR="000832B0" w:rsidRPr="00CB4ABC" w:rsidRDefault="00897AAE" w:rsidP="001E668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C3243D">
        <w:rPr>
          <w:rFonts w:cs="Arial"/>
          <w:sz w:val="22"/>
        </w:rPr>
        <w:t>(</w:t>
      </w:r>
      <w:r w:rsidR="002355FE" w:rsidRPr="00C3243D">
        <w:rPr>
          <w:rFonts w:cs="Arial"/>
          <w:sz w:val="22"/>
        </w:rPr>
        <w:t>2</w:t>
      </w:r>
      <w:r w:rsidR="0044394B">
        <w:rPr>
          <w:rFonts w:cs="Arial"/>
          <w:sz w:val="22"/>
        </w:rPr>
        <w:t xml:space="preserve">) </w:t>
      </w:r>
      <w:r w:rsidR="000832B0" w:rsidRPr="00C3243D">
        <w:rPr>
          <w:rFonts w:cs="Arial"/>
          <w:sz w:val="22"/>
          <w:u w:val="single"/>
        </w:rPr>
        <w:t>Schwerpunktmod</w:t>
      </w:r>
      <w:r w:rsidR="00D726CC" w:rsidRPr="00CB4ABC">
        <w:rPr>
          <w:rFonts w:cs="Arial"/>
          <w:sz w:val="22"/>
          <w:u w:val="single"/>
        </w:rPr>
        <w:t>ulgruppe</w:t>
      </w:r>
      <w:r w:rsidR="008350B0" w:rsidRPr="00CB4ABC">
        <w:rPr>
          <w:rFonts w:cs="Arial"/>
          <w:sz w:val="22"/>
          <w:u w:val="single"/>
        </w:rPr>
        <w:t xml:space="preserve"> </w:t>
      </w:r>
      <w:r w:rsidR="00394190" w:rsidRPr="00CB4ABC">
        <w:rPr>
          <w:rFonts w:cs="Arial"/>
          <w:sz w:val="22"/>
          <w:u w:val="single"/>
        </w:rPr>
        <w:t>Politische Theorie und Ideengeschichte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41"/>
        <w:gridCol w:w="1280"/>
        <w:gridCol w:w="811"/>
        <w:gridCol w:w="890"/>
      </w:tblGrid>
      <w:tr w:rsidR="00394190" w:rsidRPr="00A56236" w14:paraId="45FEE69A" w14:textId="77777777" w:rsidTr="00394190">
        <w:tc>
          <w:tcPr>
            <w:tcW w:w="992" w:type="dxa"/>
            <w:shd w:val="clear" w:color="auto" w:fill="FFFFFF" w:themeFill="background1"/>
          </w:tcPr>
          <w:p w14:paraId="5F91461B" w14:textId="77777777" w:rsidR="00394190" w:rsidRPr="004E4A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4E4A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1" w:type="dxa"/>
            <w:shd w:val="clear" w:color="auto" w:fill="FFFFFF" w:themeFill="background1"/>
          </w:tcPr>
          <w:p w14:paraId="633B663A" w14:textId="77777777" w:rsidR="00394190" w:rsidRPr="00207FA1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207FA1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78CDB8E7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073B5D19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0B6F4035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ECTS-</w:t>
            </w:r>
            <w:r w:rsidRPr="00A56236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A56236" w14:paraId="79BD1271" w14:textId="77777777" w:rsidTr="00394190">
        <w:tc>
          <w:tcPr>
            <w:tcW w:w="992" w:type="dxa"/>
            <w:shd w:val="clear" w:color="auto" w:fill="FFFFFF" w:themeFill="background1"/>
          </w:tcPr>
          <w:p w14:paraId="5EE1885F" w14:textId="60E72861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sz w:val="22"/>
              </w:rPr>
              <w:t>V</w:t>
            </w:r>
          </w:p>
        </w:tc>
        <w:tc>
          <w:tcPr>
            <w:tcW w:w="5241" w:type="dxa"/>
            <w:shd w:val="clear" w:color="auto" w:fill="FFFFFF" w:themeFill="background1"/>
          </w:tcPr>
          <w:p w14:paraId="0D3989F8" w14:textId="4F3F9715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bCs/>
                <w:color w:val="000000" w:themeColor="text1"/>
                <w:sz w:val="22"/>
              </w:rPr>
              <w:t>Politische Theorie und Ideengeschichte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736EA052" w14:textId="1DEED21B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76095096" w14:textId="1C9C673D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5E6592C9" w14:textId="46EB233B" w:rsidR="00394190" w:rsidRPr="00CB4ABC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5</w:t>
            </w:r>
          </w:p>
        </w:tc>
      </w:tr>
      <w:tr w:rsidR="00394190" w:rsidRPr="00A56236" w14:paraId="5891B260" w14:textId="77777777" w:rsidTr="00394190">
        <w:tc>
          <w:tcPr>
            <w:tcW w:w="992" w:type="dxa"/>
            <w:shd w:val="clear" w:color="auto" w:fill="FFFFFF" w:themeFill="background1"/>
          </w:tcPr>
          <w:p w14:paraId="657968B1" w14:textId="1FEE1410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sz w:val="22"/>
              </w:rPr>
              <w:lastRenderedPageBreak/>
              <w:t>PS</w:t>
            </w:r>
          </w:p>
        </w:tc>
        <w:tc>
          <w:tcPr>
            <w:tcW w:w="5241" w:type="dxa"/>
            <w:shd w:val="clear" w:color="auto" w:fill="FFFFFF" w:themeFill="background1"/>
          </w:tcPr>
          <w:p w14:paraId="7DB24103" w14:textId="5593EB67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bCs/>
                <w:color w:val="000000" w:themeColor="text1"/>
                <w:sz w:val="22"/>
              </w:rPr>
              <w:t>Politische Theorie und Ideengeschichte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3A7513D1" w14:textId="2813E28D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3885F8FE" w14:textId="3731446F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6ADE75E" w14:textId="45B365BA" w:rsidR="00394190" w:rsidRPr="00CB4ABC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5</w:t>
            </w:r>
          </w:p>
        </w:tc>
      </w:tr>
      <w:tr w:rsidR="00394190" w:rsidRPr="00A56236" w14:paraId="1F81273D" w14:textId="77777777" w:rsidTr="00394190">
        <w:tc>
          <w:tcPr>
            <w:tcW w:w="992" w:type="dxa"/>
            <w:shd w:val="clear" w:color="auto" w:fill="FFFFFF" w:themeFill="background1"/>
          </w:tcPr>
          <w:p w14:paraId="6874F3AD" w14:textId="716E80DE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A56236">
              <w:rPr>
                <w:rFonts w:cs="Arial"/>
                <w:sz w:val="22"/>
                <w:lang w:val="es-ES"/>
              </w:rPr>
              <w:t>PS</w:t>
            </w:r>
          </w:p>
        </w:tc>
        <w:tc>
          <w:tcPr>
            <w:tcW w:w="5241" w:type="dxa"/>
            <w:shd w:val="clear" w:color="auto" w:fill="FFFFFF" w:themeFill="background1"/>
          </w:tcPr>
          <w:p w14:paraId="69B515C7" w14:textId="26BAA20A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A56236">
              <w:rPr>
                <w:rFonts w:cs="Arial"/>
                <w:bCs/>
                <w:color w:val="000000" w:themeColor="text1"/>
                <w:sz w:val="22"/>
              </w:rPr>
              <w:t>Politische Theorie und Ideengeschichte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63115CA4" w14:textId="6EADCCF3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2C1BE841" w14:textId="781B35C8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45A9D5F0" w14:textId="0E525B81" w:rsidR="00394190" w:rsidRPr="00CB4ABC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5</w:t>
            </w:r>
          </w:p>
        </w:tc>
      </w:tr>
      <w:tr w:rsidR="00394190" w:rsidRPr="00A56236" w14:paraId="05D5D248" w14:textId="77777777" w:rsidTr="00394190">
        <w:tc>
          <w:tcPr>
            <w:tcW w:w="7513" w:type="dxa"/>
            <w:gridSpan w:val="3"/>
            <w:shd w:val="clear" w:color="auto" w:fill="FFFFFF" w:themeFill="background1"/>
          </w:tcPr>
          <w:p w14:paraId="38CB1AD7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62D16F1D" w14:textId="77777777" w:rsidR="00394190" w:rsidRPr="00C3243D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C3243D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17A0908B" w14:textId="77777777" w:rsidR="00394190" w:rsidRPr="00C3243D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C3243D">
              <w:rPr>
                <w:rFonts w:cs="Arial"/>
                <w:b/>
                <w:sz w:val="22"/>
              </w:rPr>
              <w:t>15</w:t>
            </w:r>
          </w:p>
        </w:tc>
      </w:tr>
    </w:tbl>
    <w:p w14:paraId="2D58D6FE" w14:textId="373DBE5E" w:rsidR="000601D9" w:rsidRPr="00A56236" w:rsidRDefault="000601D9" w:rsidP="001E6680">
      <w:pPr>
        <w:spacing w:after="0" w:line="240" w:lineRule="auto"/>
        <w:jc w:val="both"/>
        <w:rPr>
          <w:rFonts w:cs="Arial"/>
          <w:sz w:val="22"/>
        </w:rPr>
      </w:pPr>
    </w:p>
    <w:p w14:paraId="17335714" w14:textId="189AB880" w:rsidR="00394190" w:rsidRPr="00CB4ABC" w:rsidRDefault="00594E0B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C3243D">
        <w:rPr>
          <w:rFonts w:cs="Arial"/>
          <w:sz w:val="22"/>
        </w:rPr>
        <w:t>(3</w:t>
      </w:r>
      <w:r w:rsidR="0044394B">
        <w:rPr>
          <w:rFonts w:cs="Arial"/>
          <w:sz w:val="22"/>
        </w:rPr>
        <w:t xml:space="preserve">) </w:t>
      </w:r>
      <w:r w:rsidR="00394190" w:rsidRPr="00C3243D">
        <w:rPr>
          <w:rFonts w:cs="Arial"/>
          <w:sz w:val="22"/>
          <w:u w:val="single"/>
        </w:rPr>
        <w:t xml:space="preserve">Schwerpunktmodulgruppe </w:t>
      </w:r>
      <w:r w:rsidR="00727390" w:rsidRPr="00C3243D">
        <w:rPr>
          <w:rFonts w:cs="Arial"/>
          <w:sz w:val="22"/>
          <w:u w:val="single"/>
        </w:rPr>
        <w:t xml:space="preserve">Europäische und </w:t>
      </w:r>
      <w:proofErr w:type="spellStart"/>
      <w:r w:rsidR="00394190" w:rsidRPr="00CB4ABC">
        <w:rPr>
          <w:rFonts w:cs="Arial"/>
          <w:sz w:val="22"/>
          <w:u w:val="single"/>
        </w:rPr>
        <w:t>Internationale</w:t>
      </w:r>
      <w:proofErr w:type="spellEnd"/>
      <w:r w:rsidR="00394190" w:rsidRPr="00CB4ABC">
        <w:rPr>
          <w:rFonts w:cs="Arial"/>
          <w:sz w:val="22"/>
          <w:u w:val="single"/>
        </w:rPr>
        <w:t xml:space="preserve"> Politik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41"/>
        <w:gridCol w:w="1280"/>
        <w:gridCol w:w="811"/>
        <w:gridCol w:w="890"/>
      </w:tblGrid>
      <w:tr w:rsidR="00394190" w:rsidRPr="00A56236" w14:paraId="19004160" w14:textId="77777777" w:rsidTr="005F04D2">
        <w:tc>
          <w:tcPr>
            <w:tcW w:w="992" w:type="dxa"/>
            <w:shd w:val="clear" w:color="auto" w:fill="FFFFFF" w:themeFill="background1"/>
          </w:tcPr>
          <w:p w14:paraId="27A04EDE" w14:textId="77777777" w:rsidR="00394190" w:rsidRPr="004E4A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4E4A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1" w:type="dxa"/>
            <w:shd w:val="clear" w:color="auto" w:fill="FFFFFF" w:themeFill="background1"/>
          </w:tcPr>
          <w:p w14:paraId="4BFE61C1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207FA1">
              <w:rPr>
                <w:rFonts w:cs="Arial"/>
                <w:b/>
                <w:sz w:val="22"/>
              </w:rPr>
              <w:t>Modulbezeichnu</w:t>
            </w:r>
            <w:r w:rsidRPr="00A56236">
              <w:rPr>
                <w:rFonts w:cs="Arial"/>
                <w:b/>
                <w:sz w:val="22"/>
              </w:rPr>
              <w:t>ng</w:t>
            </w:r>
          </w:p>
        </w:tc>
        <w:tc>
          <w:tcPr>
            <w:tcW w:w="1280" w:type="dxa"/>
            <w:shd w:val="clear" w:color="auto" w:fill="FFFFFF" w:themeFill="background1"/>
          </w:tcPr>
          <w:p w14:paraId="78F91169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061DE35B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43A7D76D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ECTS-</w:t>
            </w:r>
            <w:r w:rsidRPr="00A56236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A56236" w14:paraId="18B67A7F" w14:textId="77777777" w:rsidTr="005F04D2">
        <w:tc>
          <w:tcPr>
            <w:tcW w:w="992" w:type="dxa"/>
            <w:shd w:val="clear" w:color="auto" w:fill="FFFFFF" w:themeFill="background1"/>
          </w:tcPr>
          <w:p w14:paraId="39D8AC02" w14:textId="1123FF4E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sz w:val="22"/>
              </w:rPr>
              <w:t>V</w:t>
            </w:r>
          </w:p>
        </w:tc>
        <w:tc>
          <w:tcPr>
            <w:tcW w:w="5241" w:type="dxa"/>
            <w:shd w:val="clear" w:color="auto" w:fill="FFFFFF" w:themeFill="background1"/>
          </w:tcPr>
          <w:p w14:paraId="484BA20A" w14:textId="557D6F7B" w:rsidR="00394190" w:rsidRPr="00A56236" w:rsidRDefault="0044394B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bCs/>
                <w:color w:val="000000" w:themeColor="text1"/>
                <w:sz w:val="22"/>
              </w:rPr>
              <w:t>I</w:t>
            </w:r>
            <w:r w:rsidR="00DD77E0" w:rsidRPr="00A56236">
              <w:rPr>
                <w:rFonts w:cs="Arial"/>
                <w:bCs/>
                <w:color w:val="000000" w:themeColor="text1"/>
                <w:sz w:val="22"/>
              </w:rPr>
              <w:t>nternationale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18944741" w14:textId="35AB8F93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0B7E587E" w14:textId="11AFCFD3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9157F04" w14:textId="2D938EED" w:rsidR="00394190" w:rsidRPr="00CB4ABC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5</w:t>
            </w:r>
          </w:p>
        </w:tc>
      </w:tr>
      <w:tr w:rsidR="00394190" w:rsidRPr="00A56236" w14:paraId="69A92C44" w14:textId="77777777" w:rsidTr="005F04D2">
        <w:tc>
          <w:tcPr>
            <w:tcW w:w="992" w:type="dxa"/>
            <w:shd w:val="clear" w:color="auto" w:fill="FFFFFF" w:themeFill="background1"/>
          </w:tcPr>
          <w:p w14:paraId="2B861CE6" w14:textId="2741F66F" w:rsidR="00394190" w:rsidRPr="00A56236" w:rsidRDefault="00A56236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241" w:type="dxa"/>
            <w:shd w:val="clear" w:color="auto" w:fill="FFFFFF" w:themeFill="background1"/>
          </w:tcPr>
          <w:p w14:paraId="530F7753" w14:textId="2897BED1" w:rsidR="00394190" w:rsidRPr="00A56236" w:rsidRDefault="00DD77E0" w:rsidP="0044394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bCs/>
                <w:color w:val="000000" w:themeColor="text1"/>
                <w:sz w:val="22"/>
              </w:rPr>
              <w:t>Europäische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136187D7" w14:textId="2EBEFCA9" w:rsidR="00394190" w:rsidRPr="00C3243D" w:rsidRDefault="00DD77E0" w:rsidP="000425E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A56236">
              <w:rPr>
                <w:rFonts w:cs="Arial"/>
                <w:sz w:val="22"/>
              </w:rPr>
              <w:t>Klausur oder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1FA51108" w14:textId="20C487D4" w:rsidR="00394190" w:rsidRPr="00C3243D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1A8B3627" w14:textId="3EF3E48B" w:rsidR="00394190" w:rsidRPr="00CB4ABC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>5</w:t>
            </w:r>
          </w:p>
        </w:tc>
      </w:tr>
      <w:tr w:rsidR="00394190" w:rsidRPr="00A56236" w14:paraId="61BD6EC3" w14:textId="77777777" w:rsidTr="005F04D2">
        <w:tc>
          <w:tcPr>
            <w:tcW w:w="992" w:type="dxa"/>
            <w:shd w:val="clear" w:color="auto" w:fill="FFFFFF" w:themeFill="background1"/>
          </w:tcPr>
          <w:p w14:paraId="1A140C17" w14:textId="7DF1AF56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A56236">
              <w:rPr>
                <w:rFonts w:cs="Arial"/>
                <w:sz w:val="22"/>
                <w:lang w:val="es-ES"/>
              </w:rPr>
              <w:t>PS</w:t>
            </w:r>
          </w:p>
        </w:tc>
        <w:tc>
          <w:tcPr>
            <w:tcW w:w="5241" w:type="dxa"/>
            <w:shd w:val="clear" w:color="auto" w:fill="FFFFFF" w:themeFill="background1"/>
          </w:tcPr>
          <w:p w14:paraId="0E208A9A" w14:textId="0868854B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A56236">
              <w:rPr>
                <w:rFonts w:cs="Arial"/>
                <w:bCs/>
                <w:color w:val="000000" w:themeColor="text1"/>
                <w:sz w:val="22"/>
              </w:rPr>
              <w:t>Europäische und internationale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1171EAEC" w14:textId="22682163" w:rsidR="00394190" w:rsidRPr="00C3243D" w:rsidRDefault="000425E5" w:rsidP="000425E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C3243D">
              <w:rPr>
                <w:rFonts w:cs="Arial"/>
                <w:sz w:val="22"/>
              </w:rPr>
              <w:t xml:space="preserve">Klausur, </w:t>
            </w:r>
            <w:r w:rsidR="00DD77E0" w:rsidRPr="00C3243D">
              <w:rPr>
                <w:rFonts w:cs="Arial"/>
                <w:sz w:val="22"/>
              </w:rPr>
              <w:t>Hausarbeit</w:t>
            </w:r>
            <w:r w:rsidRPr="00C3243D">
              <w:rPr>
                <w:rFonts w:cs="Arial"/>
                <w:sz w:val="22"/>
              </w:rPr>
              <w:t xml:space="preserve"> oder Por</w:t>
            </w:r>
            <w:r w:rsidRPr="00C3243D">
              <w:rPr>
                <w:rFonts w:cs="Arial"/>
                <w:sz w:val="22"/>
              </w:rPr>
              <w:t>t</w:t>
            </w:r>
            <w:r w:rsidRPr="00C3243D">
              <w:rPr>
                <w:rFonts w:cs="Arial"/>
                <w:sz w:val="22"/>
              </w:rPr>
              <w:t>folio</w:t>
            </w:r>
          </w:p>
        </w:tc>
        <w:tc>
          <w:tcPr>
            <w:tcW w:w="811" w:type="dxa"/>
            <w:shd w:val="clear" w:color="auto" w:fill="FFFFFF" w:themeFill="background1"/>
          </w:tcPr>
          <w:p w14:paraId="5A4E2352" w14:textId="2E9B9001" w:rsidR="00394190" w:rsidRPr="004E4ACC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4E4ACC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2ADD47D" w14:textId="20F054DA" w:rsidR="00394190" w:rsidRPr="00A56236" w:rsidRDefault="00DD77E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07FA1">
              <w:rPr>
                <w:rFonts w:cs="Arial"/>
                <w:sz w:val="22"/>
              </w:rPr>
              <w:t>5</w:t>
            </w:r>
          </w:p>
        </w:tc>
      </w:tr>
      <w:tr w:rsidR="00394190" w:rsidRPr="00A56236" w14:paraId="0CFB262A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3B4F2741" w14:textId="77777777" w:rsidR="00394190" w:rsidRPr="00A56236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A56236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66A1AF1E" w14:textId="77777777" w:rsidR="00394190" w:rsidRPr="00C3243D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C3243D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63C80F2D" w14:textId="77777777" w:rsidR="00394190" w:rsidRPr="00C3243D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C3243D">
              <w:rPr>
                <w:rFonts w:cs="Arial"/>
                <w:b/>
                <w:sz w:val="22"/>
              </w:rPr>
              <w:t>15</w:t>
            </w:r>
          </w:p>
        </w:tc>
      </w:tr>
    </w:tbl>
    <w:p w14:paraId="56BCFDEE" w14:textId="0A22577E" w:rsidR="000601D9" w:rsidRDefault="000601D9">
      <w:pPr>
        <w:spacing w:after="0" w:line="240" w:lineRule="auto"/>
        <w:rPr>
          <w:rFonts w:cs="Arial"/>
          <w:sz w:val="22"/>
        </w:rPr>
      </w:pPr>
    </w:p>
    <w:p w14:paraId="628328FB" w14:textId="77777777" w:rsidR="000B23D3" w:rsidRPr="007B0525" w:rsidRDefault="000B23D3">
      <w:pPr>
        <w:spacing w:after="0" w:line="240" w:lineRule="auto"/>
        <w:rPr>
          <w:rFonts w:cs="Arial"/>
          <w:sz w:val="16"/>
          <w:szCs w:val="16"/>
        </w:rPr>
      </w:pPr>
    </w:p>
    <w:p w14:paraId="7C2AC513" w14:textId="2E10DFC2" w:rsidR="00445E8E" w:rsidRPr="001F14CC" w:rsidRDefault="00BB7A1C" w:rsidP="001E6680">
      <w:pPr>
        <w:spacing w:after="0" w:line="240" w:lineRule="auto"/>
        <w:jc w:val="center"/>
        <w:rPr>
          <w:rFonts w:cs="Arial"/>
          <w:b/>
          <w:strike/>
          <w:sz w:val="22"/>
        </w:rPr>
      </w:pPr>
      <w:r>
        <w:rPr>
          <w:rFonts w:eastAsia="Times" w:cs="Arial"/>
          <w:b/>
          <w:sz w:val="22"/>
          <w:lang w:eastAsia="de-DE"/>
        </w:rPr>
        <w:t>§ 7</w:t>
      </w:r>
      <w:r w:rsidR="0044394B">
        <w:rPr>
          <w:rFonts w:eastAsia="Times" w:cs="Arial"/>
          <w:b/>
          <w:sz w:val="22"/>
          <w:lang w:eastAsia="de-DE"/>
        </w:rPr>
        <w:t xml:space="preserve"> </w:t>
      </w:r>
      <w:r w:rsidR="00DB086C" w:rsidRPr="001F14CC">
        <w:rPr>
          <w:rFonts w:cs="Arial"/>
          <w:b/>
          <w:sz w:val="22"/>
        </w:rPr>
        <w:t>Modulbereich C:</w:t>
      </w:r>
      <w:r>
        <w:rPr>
          <w:rFonts w:cs="Arial"/>
          <w:b/>
          <w:sz w:val="22"/>
        </w:rPr>
        <w:t xml:space="preserve"> </w:t>
      </w:r>
      <w:r w:rsidR="006401C9" w:rsidRPr="00594E0B">
        <w:rPr>
          <w:rFonts w:cs="Arial"/>
          <w:b/>
          <w:sz w:val="22"/>
        </w:rPr>
        <w:t>Erweiterungsmodulgruppen</w:t>
      </w:r>
      <w:r w:rsidR="003A5713" w:rsidRPr="00594E0B">
        <w:rPr>
          <w:rFonts w:cs="Arial"/>
          <w:b/>
          <w:sz w:val="22"/>
        </w:rPr>
        <w:t xml:space="preserve"> Staatswissenschaften</w:t>
      </w:r>
    </w:p>
    <w:p w14:paraId="1F59E554" w14:textId="56BF8C99" w:rsidR="006B6DE9" w:rsidRDefault="006B6DE9" w:rsidP="001E6680">
      <w:pPr>
        <w:spacing w:after="0" w:line="240" w:lineRule="auto"/>
        <w:jc w:val="both"/>
        <w:rPr>
          <w:rFonts w:cs="Arial"/>
          <w:sz w:val="22"/>
        </w:rPr>
      </w:pPr>
    </w:p>
    <w:p w14:paraId="143BF106" w14:textId="2EE6610A" w:rsidR="00594E0B" w:rsidRPr="008048C5" w:rsidRDefault="0044394B" w:rsidP="00594E0B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(1) </w:t>
      </w:r>
      <w:r w:rsidR="00594E0B" w:rsidRPr="008048C5">
        <w:rPr>
          <w:rFonts w:cs="Arial"/>
          <w:sz w:val="22"/>
          <w:u w:val="single"/>
        </w:rPr>
        <w:t>Erweiterungsmodulgruppe Politikfeldanalyse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594E0B" w:rsidRPr="008048C5" w14:paraId="7D7E1EC4" w14:textId="77777777" w:rsidTr="00594E0B">
        <w:tc>
          <w:tcPr>
            <w:tcW w:w="993" w:type="dxa"/>
            <w:shd w:val="clear" w:color="auto" w:fill="FFFFFF" w:themeFill="background1"/>
          </w:tcPr>
          <w:p w14:paraId="5A9A200F" w14:textId="77777777" w:rsidR="00594E0B" w:rsidRPr="008048C5" w:rsidRDefault="00594E0B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65CCD815" w14:textId="77777777" w:rsidR="00594E0B" w:rsidRPr="008048C5" w:rsidRDefault="00594E0B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7E8A8866" w14:textId="77777777" w:rsidR="00594E0B" w:rsidRPr="008048C5" w:rsidRDefault="00594E0B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239FAB0A" w14:textId="77777777" w:rsidR="00594E0B" w:rsidRPr="008048C5" w:rsidRDefault="00594E0B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3F716D62" w14:textId="77777777" w:rsidR="00594E0B" w:rsidRPr="008048C5" w:rsidRDefault="00594E0B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ECTS-</w:t>
            </w:r>
            <w:r w:rsidRPr="008048C5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94E0B" w:rsidRPr="008048C5" w14:paraId="517D4515" w14:textId="77777777" w:rsidTr="00594E0B">
        <w:tc>
          <w:tcPr>
            <w:tcW w:w="993" w:type="dxa"/>
            <w:shd w:val="clear" w:color="auto" w:fill="FFFFFF" w:themeFill="background1"/>
          </w:tcPr>
          <w:p w14:paraId="6A6F410F" w14:textId="7A362547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491FC007" w14:textId="7CA095BD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Verschiedene Politikfelder</w:t>
            </w:r>
          </w:p>
        </w:tc>
        <w:tc>
          <w:tcPr>
            <w:tcW w:w="1280" w:type="dxa"/>
            <w:shd w:val="clear" w:color="auto" w:fill="FFFFFF" w:themeFill="background1"/>
          </w:tcPr>
          <w:p w14:paraId="6216B5BE" w14:textId="6C5044DC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1C4714C4" w14:textId="5E6E96B1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6DF45567" w14:textId="5397FE5C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5</w:t>
            </w:r>
          </w:p>
        </w:tc>
      </w:tr>
      <w:tr w:rsidR="00594E0B" w:rsidRPr="008048C5" w14:paraId="4716C2E5" w14:textId="77777777" w:rsidTr="00594E0B">
        <w:tc>
          <w:tcPr>
            <w:tcW w:w="993" w:type="dxa"/>
            <w:shd w:val="clear" w:color="auto" w:fill="FFFFFF" w:themeFill="background1"/>
          </w:tcPr>
          <w:p w14:paraId="4DD0096D" w14:textId="0FB69C0D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PS</w:t>
            </w:r>
          </w:p>
        </w:tc>
        <w:tc>
          <w:tcPr>
            <w:tcW w:w="5240" w:type="dxa"/>
            <w:shd w:val="clear" w:color="auto" w:fill="FFFFFF" w:themeFill="background1"/>
          </w:tcPr>
          <w:p w14:paraId="4106696C" w14:textId="2557343C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Verschiedene Politikfelder</w:t>
            </w:r>
          </w:p>
        </w:tc>
        <w:tc>
          <w:tcPr>
            <w:tcW w:w="1280" w:type="dxa"/>
            <w:shd w:val="clear" w:color="auto" w:fill="FFFFFF" w:themeFill="background1"/>
          </w:tcPr>
          <w:p w14:paraId="2E07315F" w14:textId="793B8AF3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Klausur oder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64FDDAE2" w14:textId="578680BE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79C2F3FA" w14:textId="5E05D363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5</w:t>
            </w:r>
          </w:p>
        </w:tc>
      </w:tr>
      <w:tr w:rsidR="00594E0B" w:rsidRPr="008048C5" w14:paraId="58D340DF" w14:textId="77777777" w:rsidTr="00594E0B">
        <w:tc>
          <w:tcPr>
            <w:tcW w:w="993" w:type="dxa"/>
            <w:shd w:val="clear" w:color="auto" w:fill="FFFFFF" w:themeFill="background1"/>
          </w:tcPr>
          <w:p w14:paraId="4F3F9572" w14:textId="1CE42AA1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sz w:val="22"/>
                <w:lang w:val="es-ES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5555107A" w14:textId="00F1BDBE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sz w:val="22"/>
                <w:lang w:val="es-ES"/>
              </w:rPr>
              <w:t>Verschiedene Politikfelder</w:t>
            </w:r>
          </w:p>
        </w:tc>
        <w:tc>
          <w:tcPr>
            <w:tcW w:w="1280" w:type="dxa"/>
            <w:shd w:val="clear" w:color="auto" w:fill="FFFFFF" w:themeFill="background1"/>
          </w:tcPr>
          <w:p w14:paraId="3B65FEE6" w14:textId="5E079BEE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52F08A95" w14:textId="64F5EBA6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7101457A" w14:textId="3EAEBBCC" w:rsidR="00594E0B" w:rsidRPr="008048C5" w:rsidRDefault="003F36B5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10</w:t>
            </w:r>
          </w:p>
        </w:tc>
      </w:tr>
      <w:tr w:rsidR="00594E0B" w:rsidRPr="008048C5" w14:paraId="3389271A" w14:textId="77777777" w:rsidTr="00594E0B">
        <w:tc>
          <w:tcPr>
            <w:tcW w:w="7513" w:type="dxa"/>
            <w:gridSpan w:val="3"/>
            <w:shd w:val="clear" w:color="auto" w:fill="FFFFFF" w:themeFill="background1"/>
          </w:tcPr>
          <w:p w14:paraId="3B6C860D" w14:textId="44B5CDE1" w:rsidR="00594E0B" w:rsidRPr="008048C5" w:rsidRDefault="00594E0B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 xml:space="preserve">Insgesamt: </w:t>
            </w:r>
            <w:r w:rsidR="003F36B5" w:rsidRPr="008048C5">
              <w:rPr>
                <w:rFonts w:cs="Arial"/>
                <w:b/>
                <w:sz w:val="22"/>
              </w:rPr>
              <w:t>zwei</w:t>
            </w:r>
            <w:r w:rsidRPr="008048C5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4D5F6ECC" w14:textId="18BB1F20" w:rsidR="00594E0B" w:rsidRPr="008048C5" w:rsidRDefault="00016DAC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612A6C49" w14:textId="77777777" w:rsidR="00594E0B" w:rsidRPr="008048C5" w:rsidRDefault="00594E0B" w:rsidP="00594E0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15</w:t>
            </w:r>
          </w:p>
        </w:tc>
      </w:tr>
    </w:tbl>
    <w:p w14:paraId="13EB2402" w14:textId="39201980" w:rsidR="00594E0B" w:rsidRPr="008048C5" w:rsidRDefault="00594E0B" w:rsidP="007B0525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</w:p>
    <w:p w14:paraId="5388AF3F" w14:textId="47C4C4A1" w:rsidR="001428CE" w:rsidRPr="008048C5" w:rsidRDefault="0044394B" w:rsidP="001428CE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(2) </w:t>
      </w:r>
      <w:r w:rsidR="001428CE" w:rsidRPr="008048C5">
        <w:rPr>
          <w:rFonts w:cs="Arial"/>
          <w:sz w:val="22"/>
          <w:u w:val="single"/>
        </w:rPr>
        <w:t xml:space="preserve">Erweiterungsmodulgruppe </w:t>
      </w:r>
      <w:r w:rsidR="00984694" w:rsidRPr="008048C5">
        <w:rPr>
          <w:rFonts w:cs="Arial"/>
          <w:sz w:val="22"/>
          <w:u w:val="single"/>
        </w:rPr>
        <w:t>Öffentlichkeit und P</w:t>
      </w:r>
      <w:r w:rsidR="001428CE" w:rsidRPr="008048C5">
        <w:rPr>
          <w:rFonts w:cs="Arial"/>
          <w:sz w:val="22"/>
          <w:u w:val="single"/>
        </w:rPr>
        <w:t>olitische Kommunikation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1428CE" w:rsidRPr="008048C5" w14:paraId="78EB2DC0" w14:textId="77777777" w:rsidTr="00AF5D58">
        <w:tc>
          <w:tcPr>
            <w:tcW w:w="993" w:type="dxa"/>
            <w:shd w:val="clear" w:color="auto" w:fill="FFFFFF" w:themeFill="background1"/>
          </w:tcPr>
          <w:p w14:paraId="3DB7E16F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525043E1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6C48DF6F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42B09737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0BA5F66B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ECTS-</w:t>
            </w:r>
            <w:r w:rsidRPr="008048C5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F36B5" w:rsidRPr="008048C5" w14:paraId="0A677CE4" w14:textId="77777777" w:rsidTr="00AF5D58">
        <w:tc>
          <w:tcPr>
            <w:tcW w:w="993" w:type="dxa"/>
            <w:shd w:val="clear" w:color="auto" w:fill="FFFFFF" w:themeFill="background1"/>
          </w:tcPr>
          <w:p w14:paraId="7FBDDB10" w14:textId="109FCFA2" w:rsidR="003F36B5" w:rsidRPr="008048C5" w:rsidRDefault="00226479" w:rsidP="003F36B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3189EF19" w14:textId="24C0D4AC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bCs/>
                <w:color w:val="000000" w:themeColor="text1"/>
                <w:sz w:val="22"/>
              </w:rPr>
              <w:t xml:space="preserve">Public </w:t>
            </w:r>
            <w:proofErr w:type="spellStart"/>
            <w:r w:rsidRPr="008048C5">
              <w:rPr>
                <w:rFonts w:cs="Arial"/>
                <w:bCs/>
                <w:color w:val="000000" w:themeColor="text1"/>
                <w:sz w:val="22"/>
              </w:rPr>
              <w:t>Affairs</w:t>
            </w:r>
            <w:proofErr w:type="spellEnd"/>
            <w:r w:rsidRPr="008048C5">
              <w:rPr>
                <w:rFonts w:cs="Arial"/>
                <w:bCs/>
                <w:color w:val="000000" w:themeColor="text1"/>
                <w:sz w:val="22"/>
              </w:rPr>
              <w:t>: Öffentlichkeit und Politische Ko</w:t>
            </w:r>
            <w:r w:rsidRPr="008048C5">
              <w:rPr>
                <w:rFonts w:cs="Arial"/>
                <w:bCs/>
                <w:color w:val="000000" w:themeColor="text1"/>
                <w:sz w:val="22"/>
              </w:rPr>
              <w:t>m</w:t>
            </w:r>
            <w:r w:rsidRPr="008048C5">
              <w:rPr>
                <w:rFonts w:cs="Arial"/>
                <w:bCs/>
                <w:color w:val="000000" w:themeColor="text1"/>
                <w:sz w:val="22"/>
              </w:rPr>
              <w:t>munikation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13A65658" w14:textId="221F6E10" w:rsidR="003F36B5" w:rsidRPr="008048C5" w:rsidRDefault="003F36B5" w:rsidP="00226479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11" w:type="dxa"/>
            <w:shd w:val="clear" w:color="auto" w:fill="FFFFFF" w:themeFill="background1"/>
          </w:tcPr>
          <w:p w14:paraId="6F4B33A6" w14:textId="3EEF2076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330964A9" w14:textId="1E07B481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5</w:t>
            </w:r>
          </w:p>
        </w:tc>
      </w:tr>
      <w:tr w:rsidR="00226479" w:rsidRPr="008048C5" w14:paraId="53038C2D" w14:textId="77777777" w:rsidTr="00AF5D58">
        <w:tc>
          <w:tcPr>
            <w:tcW w:w="993" w:type="dxa"/>
            <w:shd w:val="clear" w:color="auto" w:fill="FFFFFF" w:themeFill="background1"/>
          </w:tcPr>
          <w:p w14:paraId="69E49E5F" w14:textId="70553126" w:rsidR="00226479" w:rsidRDefault="00226479" w:rsidP="003F36B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PS</w:t>
            </w:r>
          </w:p>
        </w:tc>
        <w:tc>
          <w:tcPr>
            <w:tcW w:w="5240" w:type="dxa"/>
            <w:shd w:val="clear" w:color="auto" w:fill="FFFFFF" w:themeFill="background1"/>
          </w:tcPr>
          <w:p w14:paraId="029C9A8D" w14:textId="0EB5A516" w:rsidR="00226479" w:rsidRPr="008048C5" w:rsidRDefault="00226479" w:rsidP="003F36B5">
            <w:pPr>
              <w:shd w:val="clear" w:color="auto" w:fill="FFFFFF" w:themeFill="background1"/>
              <w:spacing w:after="0" w:line="240" w:lineRule="auto"/>
              <w:rPr>
                <w:rFonts w:cs="Arial"/>
                <w:bCs/>
                <w:color w:val="000000" w:themeColor="text1"/>
                <w:sz w:val="22"/>
              </w:rPr>
            </w:pPr>
            <w:r w:rsidRPr="008048C5">
              <w:rPr>
                <w:rFonts w:cs="Arial"/>
                <w:bCs/>
                <w:color w:val="000000" w:themeColor="text1"/>
                <w:sz w:val="22"/>
              </w:rPr>
              <w:t xml:space="preserve">Public </w:t>
            </w:r>
            <w:proofErr w:type="spellStart"/>
            <w:r w:rsidRPr="008048C5">
              <w:rPr>
                <w:rFonts w:cs="Arial"/>
                <w:bCs/>
                <w:color w:val="000000" w:themeColor="text1"/>
                <w:sz w:val="22"/>
              </w:rPr>
              <w:t>Affairs</w:t>
            </w:r>
            <w:proofErr w:type="spellEnd"/>
            <w:r w:rsidRPr="008048C5">
              <w:rPr>
                <w:rFonts w:cs="Arial"/>
                <w:bCs/>
                <w:color w:val="000000" w:themeColor="text1"/>
                <w:sz w:val="22"/>
              </w:rPr>
              <w:t>: Öffentlichkeit und Politische Ko</w:t>
            </w:r>
            <w:r w:rsidRPr="008048C5">
              <w:rPr>
                <w:rFonts w:cs="Arial"/>
                <w:bCs/>
                <w:color w:val="000000" w:themeColor="text1"/>
                <w:sz w:val="22"/>
              </w:rPr>
              <w:t>m</w:t>
            </w:r>
            <w:r w:rsidRPr="008048C5">
              <w:rPr>
                <w:rFonts w:cs="Arial"/>
                <w:bCs/>
                <w:color w:val="000000" w:themeColor="text1"/>
                <w:sz w:val="22"/>
              </w:rPr>
              <w:t>munikation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4CE1C640" w14:textId="269E4DE7" w:rsidR="00226479" w:rsidRPr="008048C5" w:rsidRDefault="00226479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Klausur oder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0C7F537B" w14:textId="1D6811ED" w:rsidR="00226479" w:rsidRPr="008048C5" w:rsidRDefault="00FB4F51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BB25214" w14:textId="3C8472E3" w:rsidR="00226479" w:rsidRPr="008048C5" w:rsidRDefault="00FB4F51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F36B5" w:rsidRPr="008048C5" w14:paraId="5A6ABE04" w14:textId="77777777" w:rsidTr="00AF5D58">
        <w:tc>
          <w:tcPr>
            <w:tcW w:w="993" w:type="dxa"/>
            <w:shd w:val="clear" w:color="auto" w:fill="FFFFFF" w:themeFill="background1"/>
          </w:tcPr>
          <w:p w14:paraId="3F2EF3F8" w14:textId="37B75182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sz w:val="22"/>
                <w:lang w:val="es-ES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07525354" w14:textId="14AB92F1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bCs/>
                <w:color w:val="000000" w:themeColor="text1"/>
                <w:sz w:val="22"/>
              </w:rPr>
              <w:t xml:space="preserve">Public </w:t>
            </w:r>
            <w:proofErr w:type="spellStart"/>
            <w:r w:rsidRPr="008048C5">
              <w:rPr>
                <w:rFonts w:cs="Arial"/>
                <w:bCs/>
                <w:color w:val="000000" w:themeColor="text1"/>
                <w:sz w:val="22"/>
              </w:rPr>
              <w:t>Affairs</w:t>
            </w:r>
            <w:proofErr w:type="spellEnd"/>
            <w:r w:rsidRPr="008048C5">
              <w:rPr>
                <w:rFonts w:cs="Arial"/>
                <w:bCs/>
                <w:color w:val="000000" w:themeColor="text1"/>
                <w:sz w:val="22"/>
              </w:rPr>
              <w:t>: Öffentlichkeit und Politische Ko</w:t>
            </w:r>
            <w:r w:rsidRPr="008048C5">
              <w:rPr>
                <w:rFonts w:cs="Arial"/>
                <w:bCs/>
                <w:color w:val="000000" w:themeColor="text1"/>
                <w:sz w:val="22"/>
              </w:rPr>
              <w:t>m</w:t>
            </w:r>
            <w:r w:rsidRPr="008048C5">
              <w:rPr>
                <w:rFonts w:cs="Arial"/>
                <w:bCs/>
                <w:color w:val="000000" w:themeColor="text1"/>
                <w:sz w:val="22"/>
              </w:rPr>
              <w:t>munikation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7C537602" w14:textId="56051FC6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28E32948" w14:textId="76BD1286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2DB3810E" w14:textId="43AF30E1" w:rsidR="003F36B5" w:rsidRPr="008048C5" w:rsidRDefault="008048C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10</w:t>
            </w:r>
          </w:p>
        </w:tc>
      </w:tr>
      <w:tr w:rsidR="003F36B5" w:rsidRPr="008048C5" w14:paraId="67275912" w14:textId="77777777" w:rsidTr="00AF5D58">
        <w:tc>
          <w:tcPr>
            <w:tcW w:w="7513" w:type="dxa"/>
            <w:gridSpan w:val="3"/>
            <w:shd w:val="clear" w:color="auto" w:fill="FFFFFF" w:themeFill="background1"/>
          </w:tcPr>
          <w:p w14:paraId="4C0887AE" w14:textId="5A2179A7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7E49EB15" w14:textId="732CDF79" w:rsidR="003F36B5" w:rsidRPr="008048C5" w:rsidRDefault="00016DAC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74CC92C4" w14:textId="77777777" w:rsidR="003F36B5" w:rsidRPr="008048C5" w:rsidRDefault="003F36B5" w:rsidP="003F36B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15</w:t>
            </w:r>
          </w:p>
        </w:tc>
      </w:tr>
    </w:tbl>
    <w:p w14:paraId="337EF100" w14:textId="116414F2" w:rsidR="001428CE" w:rsidRPr="008048C5" w:rsidRDefault="001428CE" w:rsidP="007B0525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</w:p>
    <w:p w14:paraId="3012DE59" w14:textId="2A47A89F" w:rsidR="001428CE" w:rsidRPr="008048C5" w:rsidRDefault="0044394B" w:rsidP="001428CE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(3) </w:t>
      </w:r>
      <w:r w:rsidR="001428CE" w:rsidRPr="008048C5">
        <w:rPr>
          <w:rFonts w:cs="Arial"/>
          <w:sz w:val="22"/>
          <w:u w:val="single"/>
        </w:rPr>
        <w:t>Erweiterungsmodulgruppe Politische Theorie und Ideengeschichte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1428CE" w:rsidRPr="008048C5" w14:paraId="03570903" w14:textId="77777777" w:rsidTr="00AF5D58">
        <w:tc>
          <w:tcPr>
            <w:tcW w:w="993" w:type="dxa"/>
            <w:shd w:val="clear" w:color="auto" w:fill="FFFFFF" w:themeFill="background1"/>
          </w:tcPr>
          <w:p w14:paraId="5EE8D126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24AC9053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0B297AC0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5156CCE0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09FE7EE7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ECTS-</w:t>
            </w:r>
            <w:r w:rsidRPr="008048C5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048C5" w:rsidRPr="008048C5" w14:paraId="374FD6E7" w14:textId="77777777" w:rsidTr="00543721">
        <w:tc>
          <w:tcPr>
            <w:tcW w:w="993" w:type="dxa"/>
            <w:shd w:val="clear" w:color="auto" w:fill="FFFFFF" w:themeFill="background1"/>
          </w:tcPr>
          <w:p w14:paraId="07F5CD91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PS</w:t>
            </w:r>
          </w:p>
        </w:tc>
        <w:tc>
          <w:tcPr>
            <w:tcW w:w="5240" w:type="dxa"/>
            <w:shd w:val="clear" w:color="auto" w:fill="FFFFFF" w:themeFill="background1"/>
          </w:tcPr>
          <w:p w14:paraId="7BDBDFBB" w14:textId="645A931A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Politische Theorie und Ideengeschichte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3D2301A5" w14:textId="0ADB1BD0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0302E266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20B41329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5</w:t>
            </w:r>
          </w:p>
        </w:tc>
      </w:tr>
      <w:tr w:rsidR="008048C5" w:rsidRPr="008048C5" w14:paraId="488AD560" w14:textId="77777777" w:rsidTr="00543721">
        <w:tc>
          <w:tcPr>
            <w:tcW w:w="993" w:type="dxa"/>
            <w:shd w:val="clear" w:color="auto" w:fill="FFFFFF" w:themeFill="background1"/>
          </w:tcPr>
          <w:p w14:paraId="0CF41F95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sz w:val="22"/>
                <w:lang w:val="es-ES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0C6C4B6F" w14:textId="6EAB3926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sz w:val="22"/>
              </w:rPr>
              <w:t>Politische Theorie und Ideengeschichte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31968C8F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779B1C5E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149C3ADC" w14:textId="649A2F0C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10</w:t>
            </w:r>
          </w:p>
        </w:tc>
      </w:tr>
      <w:tr w:rsidR="008048C5" w:rsidRPr="008048C5" w14:paraId="63C82C9B" w14:textId="77777777" w:rsidTr="00AF5D58">
        <w:tc>
          <w:tcPr>
            <w:tcW w:w="7513" w:type="dxa"/>
            <w:gridSpan w:val="3"/>
            <w:shd w:val="clear" w:color="auto" w:fill="FFFFFF" w:themeFill="background1"/>
          </w:tcPr>
          <w:p w14:paraId="094120AB" w14:textId="08C6498F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228EE789" w14:textId="2A0A84F3" w:rsidR="008048C5" w:rsidRPr="008048C5" w:rsidRDefault="00016DAC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5F553B13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15</w:t>
            </w:r>
          </w:p>
        </w:tc>
      </w:tr>
    </w:tbl>
    <w:p w14:paraId="507C5354" w14:textId="77777777" w:rsidR="00236276" w:rsidRDefault="00236276" w:rsidP="00236276">
      <w:pPr>
        <w:spacing w:after="0" w:line="240" w:lineRule="auto"/>
        <w:rPr>
          <w:rFonts w:cs="Arial"/>
          <w:sz w:val="22"/>
        </w:rPr>
      </w:pPr>
    </w:p>
    <w:p w14:paraId="76F2369F" w14:textId="749E5FFF" w:rsidR="00445E8E" w:rsidRDefault="006401C9" w:rsidP="007B0525">
      <w:pPr>
        <w:spacing w:after="120" w:line="240" w:lineRule="auto"/>
        <w:rPr>
          <w:rFonts w:cs="Arial"/>
          <w:sz w:val="22"/>
          <w:u w:val="single"/>
        </w:rPr>
      </w:pPr>
      <w:r w:rsidRPr="008048C5">
        <w:rPr>
          <w:rFonts w:cs="Arial"/>
          <w:sz w:val="22"/>
        </w:rPr>
        <w:t>(</w:t>
      </w:r>
      <w:r w:rsidR="001428CE" w:rsidRPr="008048C5">
        <w:rPr>
          <w:rFonts w:cs="Arial"/>
          <w:sz w:val="22"/>
        </w:rPr>
        <w:t>4</w:t>
      </w:r>
      <w:r w:rsidR="0044394B">
        <w:rPr>
          <w:rFonts w:cs="Arial"/>
          <w:sz w:val="22"/>
        </w:rPr>
        <w:t xml:space="preserve">) </w:t>
      </w:r>
      <w:r w:rsidRPr="008048C5">
        <w:rPr>
          <w:rFonts w:cs="Arial"/>
          <w:sz w:val="22"/>
          <w:u w:val="single"/>
        </w:rPr>
        <w:t>Erweiterungsmodulgruppe</w:t>
      </w:r>
      <w:r w:rsidR="00445E8E" w:rsidRPr="008048C5">
        <w:rPr>
          <w:rFonts w:cs="Arial"/>
          <w:sz w:val="22"/>
          <w:u w:val="single"/>
        </w:rPr>
        <w:t xml:space="preserve"> </w:t>
      </w:r>
      <w:r w:rsidR="00594E0B" w:rsidRPr="008048C5">
        <w:rPr>
          <w:rFonts w:cs="Arial"/>
          <w:sz w:val="22"/>
          <w:u w:val="single"/>
        </w:rPr>
        <w:t>Internationale Politik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394190" w:rsidRPr="008048C5" w14:paraId="66F0EA40" w14:textId="77777777" w:rsidTr="005F04D2">
        <w:tc>
          <w:tcPr>
            <w:tcW w:w="993" w:type="dxa"/>
            <w:shd w:val="clear" w:color="auto" w:fill="FFFFFF" w:themeFill="background1"/>
          </w:tcPr>
          <w:p w14:paraId="19E939D3" w14:textId="77777777" w:rsidR="00394190" w:rsidRPr="008048C5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235C1238" w14:textId="77777777" w:rsidR="00394190" w:rsidRPr="008048C5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1E33BB86" w14:textId="77777777" w:rsidR="00394190" w:rsidRPr="008048C5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41ADBA9A" w14:textId="77777777" w:rsidR="00394190" w:rsidRPr="008048C5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40DC8541" w14:textId="77777777" w:rsidR="00394190" w:rsidRPr="008048C5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ECTS-</w:t>
            </w:r>
            <w:r w:rsidRPr="008048C5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048C5" w:rsidRPr="008048C5" w14:paraId="29ABAC10" w14:textId="77777777" w:rsidTr="005F04D2">
        <w:tc>
          <w:tcPr>
            <w:tcW w:w="993" w:type="dxa"/>
            <w:shd w:val="clear" w:color="auto" w:fill="FFFFFF" w:themeFill="background1"/>
          </w:tcPr>
          <w:p w14:paraId="7AE74113" w14:textId="733923B2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PS</w:t>
            </w:r>
            <w:r w:rsidR="000425E5">
              <w:rPr>
                <w:rFonts w:cs="Arial"/>
                <w:sz w:val="22"/>
              </w:rPr>
              <w:t>/WÜ</w:t>
            </w:r>
          </w:p>
        </w:tc>
        <w:tc>
          <w:tcPr>
            <w:tcW w:w="5240" w:type="dxa"/>
            <w:shd w:val="clear" w:color="auto" w:fill="FFFFFF" w:themeFill="background1"/>
          </w:tcPr>
          <w:p w14:paraId="14B86087" w14:textId="6598F700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048C5">
              <w:rPr>
                <w:rFonts w:cs="Arial"/>
                <w:bCs/>
                <w:color w:val="000000" w:themeColor="text1"/>
                <w:sz w:val="22"/>
              </w:rPr>
              <w:t>Internationale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005BE0CE" w14:textId="244804E8" w:rsidR="008048C5" w:rsidRPr="008048C5" w:rsidRDefault="000425E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Portfolio</w:t>
            </w:r>
            <w:r w:rsidR="008048C5" w:rsidRPr="008048C5">
              <w:rPr>
                <w:rFonts w:cs="Arial"/>
                <w:sz w:val="22"/>
              </w:rPr>
              <w:t xml:space="preserve"> </w:t>
            </w:r>
            <w:r w:rsidR="008048C5" w:rsidRPr="008048C5">
              <w:rPr>
                <w:rFonts w:cs="Arial"/>
                <w:sz w:val="22"/>
              </w:rPr>
              <w:lastRenderedPageBreak/>
              <w:t>oder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5FCBF66E" w14:textId="535ADA99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2EB9D1A0" w14:textId="27CD4C02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8048C5" w:rsidRPr="008048C5" w14:paraId="295D8F2A" w14:textId="77777777" w:rsidTr="005F04D2">
        <w:tc>
          <w:tcPr>
            <w:tcW w:w="993" w:type="dxa"/>
            <w:shd w:val="clear" w:color="auto" w:fill="FFFFFF" w:themeFill="background1"/>
          </w:tcPr>
          <w:p w14:paraId="39F4997C" w14:textId="631FF71C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sz w:val="22"/>
                <w:lang w:val="es-ES"/>
              </w:rPr>
              <w:lastRenderedPageBreak/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77B1024F" w14:textId="2399FD59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048C5">
              <w:rPr>
                <w:rFonts w:cs="Arial"/>
                <w:bCs/>
                <w:color w:val="000000" w:themeColor="text1"/>
                <w:sz w:val="22"/>
              </w:rPr>
              <w:t>Internationale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5CB28FDA" w14:textId="7A876E62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048C5"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4945817A" w14:textId="5F810795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A84F2A6" w14:textId="653F2459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8048C5" w:rsidRPr="008048C5" w14:paraId="6206A496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054A1554" w14:textId="17D4220A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0620ED8B" w14:textId="6A910F01" w:rsidR="008048C5" w:rsidRPr="008048C5" w:rsidRDefault="00016DAC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38459F8D" w14:textId="77777777" w:rsidR="008048C5" w:rsidRPr="008048C5" w:rsidRDefault="008048C5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15</w:t>
            </w:r>
          </w:p>
        </w:tc>
      </w:tr>
    </w:tbl>
    <w:p w14:paraId="0BC1FFA7" w14:textId="3FCA5F18" w:rsidR="001428CE" w:rsidRPr="008048C5" w:rsidRDefault="0044394B" w:rsidP="001428CE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(5) </w:t>
      </w:r>
      <w:r w:rsidR="001428CE" w:rsidRPr="008048C5">
        <w:rPr>
          <w:rFonts w:cs="Arial"/>
          <w:sz w:val="22"/>
          <w:u w:val="single"/>
        </w:rPr>
        <w:t>Erweiterungsmodulgruppe Europäische Politik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1428CE" w:rsidRPr="008048C5" w14:paraId="34EAC158" w14:textId="77777777" w:rsidTr="00AF5D58">
        <w:tc>
          <w:tcPr>
            <w:tcW w:w="993" w:type="dxa"/>
            <w:shd w:val="clear" w:color="auto" w:fill="FFFFFF" w:themeFill="background1"/>
          </w:tcPr>
          <w:p w14:paraId="2C7971E6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4A13624A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64AE93A3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1862BD7E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1F0C461E" w14:textId="77777777" w:rsidR="001428CE" w:rsidRPr="008048C5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048C5">
              <w:rPr>
                <w:rFonts w:cs="Arial"/>
                <w:b/>
                <w:sz w:val="22"/>
              </w:rPr>
              <w:t>ECTS-</w:t>
            </w:r>
            <w:r w:rsidRPr="008048C5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1428CE" w:rsidRPr="001F14CC" w14:paraId="39C4D4AA" w14:textId="77777777" w:rsidTr="00AF5D58">
        <w:tc>
          <w:tcPr>
            <w:tcW w:w="993" w:type="dxa"/>
            <w:shd w:val="clear" w:color="auto" w:fill="FFFFFF" w:themeFill="background1"/>
          </w:tcPr>
          <w:p w14:paraId="2B9E2B86" w14:textId="05AEA951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PS</w:t>
            </w:r>
            <w:r w:rsidR="00A56236">
              <w:rPr>
                <w:rFonts w:cs="Arial"/>
                <w:sz w:val="22"/>
              </w:rPr>
              <w:t>/WÜ</w:t>
            </w:r>
          </w:p>
        </w:tc>
        <w:tc>
          <w:tcPr>
            <w:tcW w:w="5240" w:type="dxa"/>
            <w:shd w:val="clear" w:color="auto" w:fill="FFFFFF" w:themeFill="background1"/>
          </w:tcPr>
          <w:p w14:paraId="6DF877B6" w14:textId="3621E0F8" w:rsidR="001428CE" w:rsidRPr="008048C5" w:rsidRDefault="001352CE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bCs/>
                <w:color w:val="000000" w:themeColor="text1"/>
                <w:sz w:val="22"/>
              </w:rPr>
              <w:t>Europäische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70157E9F" w14:textId="4CDE6389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03A77D32" w14:textId="18429B3D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4B7A9C23" w14:textId="17C4D8E6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1428CE" w:rsidRPr="001F14CC" w14:paraId="42376536" w14:textId="77777777" w:rsidTr="00AF5D58">
        <w:tc>
          <w:tcPr>
            <w:tcW w:w="993" w:type="dxa"/>
            <w:shd w:val="clear" w:color="auto" w:fill="FFFFFF" w:themeFill="background1"/>
          </w:tcPr>
          <w:p w14:paraId="4F1F5174" w14:textId="57CC73C1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7F84A4DB" w14:textId="69068710" w:rsidR="001428CE" w:rsidRPr="008048C5" w:rsidRDefault="001352CE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bCs/>
                <w:color w:val="000000" w:themeColor="text1"/>
                <w:sz w:val="22"/>
              </w:rPr>
              <w:t>Europäische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1EB55DF9" w14:textId="71A752D5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2EE2C90A" w14:textId="4E4A39E4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4D474538" w14:textId="43E087C1" w:rsidR="001428CE" w:rsidRPr="001F14CC" w:rsidRDefault="008048C5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1428CE" w:rsidRPr="001F14CC" w14:paraId="726F338D" w14:textId="77777777" w:rsidTr="00AF5D58">
        <w:tc>
          <w:tcPr>
            <w:tcW w:w="7513" w:type="dxa"/>
            <w:gridSpan w:val="3"/>
            <w:shd w:val="clear" w:color="auto" w:fill="FFFFFF" w:themeFill="background1"/>
          </w:tcPr>
          <w:p w14:paraId="6232A9B9" w14:textId="3610FBA6" w:rsidR="001428CE" w:rsidRPr="001F14CC" w:rsidRDefault="001428CE" w:rsidP="008048C5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 w:rsidR="008048C5">
              <w:rPr>
                <w:rFonts w:cs="Arial"/>
                <w:b/>
                <w:sz w:val="22"/>
              </w:rPr>
              <w:t>zwei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4CA607A1" w14:textId="45922001" w:rsidR="001428CE" w:rsidRPr="001F14CC" w:rsidRDefault="00016DAC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187F9B22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3666923D" w14:textId="77777777" w:rsidR="001428CE" w:rsidRDefault="001428CE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415E0141" w14:textId="7286B8C2" w:rsidR="00F840C2" w:rsidRPr="0093133C" w:rsidRDefault="00F840C2" w:rsidP="00F840C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1428CE">
        <w:rPr>
          <w:rFonts w:cs="Arial"/>
          <w:sz w:val="22"/>
        </w:rPr>
        <w:t>6</w:t>
      </w:r>
      <w:r w:rsidR="0044394B">
        <w:rPr>
          <w:rFonts w:cs="Arial"/>
          <w:sz w:val="22"/>
        </w:rPr>
        <w:t xml:space="preserve">) </w:t>
      </w:r>
      <w:r w:rsidRPr="001F14CC">
        <w:rPr>
          <w:rFonts w:cs="Arial"/>
          <w:sz w:val="22"/>
          <w:u w:val="single"/>
        </w:rPr>
        <w:t xml:space="preserve">Erweiterungsmodulgruppe </w:t>
      </w:r>
      <w:r w:rsidRPr="0093133C">
        <w:rPr>
          <w:rFonts w:cs="Arial"/>
          <w:sz w:val="22"/>
          <w:u w:val="single"/>
        </w:rPr>
        <w:t>Methoden in der Politikwissenschaft</w:t>
      </w:r>
      <w:r w:rsidRPr="0093133C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5265"/>
        <w:gridCol w:w="1286"/>
        <w:gridCol w:w="802"/>
        <w:gridCol w:w="889"/>
      </w:tblGrid>
      <w:tr w:rsidR="0093133C" w:rsidRPr="0093133C" w14:paraId="71DE7AB0" w14:textId="77777777" w:rsidTr="0044394B">
        <w:tc>
          <w:tcPr>
            <w:tcW w:w="972" w:type="dxa"/>
            <w:shd w:val="clear" w:color="auto" w:fill="FFFFFF" w:themeFill="background1"/>
          </w:tcPr>
          <w:p w14:paraId="4E62E34B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65" w:type="dxa"/>
            <w:shd w:val="clear" w:color="auto" w:fill="FFFFFF" w:themeFill="background1"/>
          </w:tcPr>
          <w:p w14:paraId="42B6956E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6" w:type="dxa"/>
            <w:shd w:val="clear" w:color="auto" w:fill="FFFFFF" w:themeFill="background1"/>
          </w:tcPr>
          <w:p w14:paraId="718F66FD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2" w:type="dxa"/>
            <w:shd w:val="clear" w:color="auto" w:fill="FFFFFF" w:themeFill="background1"/>
          </w:tcPr>
          <w:p w14:paraId="256EE36F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2A17E5FA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ECTS-</w:t>
            </w:r>
            <w:r w:rsidRPr="0093133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93133C" w:rsidRPr="0093133C" w14:paraId="5E60A4B7" w14:textId="77777777" w:rsidTr="0044394B">
        <w:tc>
          <w:tcPr>
            <w:tcW w:w="972" w:type="dxa"/>
            <w:shd w:val="clear" w:color="auto" w:fill="FFFFFF" w:themeFill="background1"/>
          </w:tcPr>
          <w:p w14:paraId="7F15AE17" w14:textId="6B45FC5F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V</w:t>
            </w:r>
          </w:p>
        </w:tc>
        <w:tc>
          <w:tcPr>
            <w:tcW w:w="5265" w:type="dxa"/>
            <w:shd w:val="clear" w:color="auto" w:fill="FFFFFF" w:themeFill="background1"/>
          </w:tcPr>
          <w:p w14:paraId="7DC4A7CE" w14:textId="5259C1DC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Multiple Regression</w:t>
            </w:r>
          </w:p>
        </w:tc>
        <w:tc>
          <w:tcPr>
            <w:tcW w:w="1286" w:type="dxa"/>
            <w:shd w:val="clear" w:color="auto" w:fill="FFFFFF" w:themeFill="background1"/>
          </w:tcPr>
          <w:p w14:paraId="7C6688FC" w14:textId="0C8D93F3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Klausur</w:t>
            </w:r>
          </w:p>
        </w:tc>
        <w:tc>
          <w:tcPr>
            <w:tcW w:w="802" w:type="dxa"/>
            <w:shd w:val="clear" w:color="auto" w:fill="FFFFFF" w:themeFill="background1"/>
          </w:tcPr>
          <w:p w14:paraId="04A23532" w14:textId="2E718C1A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DDF6633" w14:textId="55187C1B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5</w:t>
            </w:r>
          </w:p>
        </w:tc>
      </w:tr>
      <w:tr w:rsidR="0093133C" w:rsidRPr="0093133C" w14:paraId="6B7B0FB2" w14:textId="77777777" w:rsidTr="0044394B">
        <w:tc>
          <w:tcPr>
            <w:tcW w:w="972" w:type="dxa"/>
            <w:shd w:val="clear" w:color="auto" w:fill="FFFFFF" w:themeFill="background1"/>
          </w:tcPr>
          <w:p w14:paraId="3C9BF9CA" w14:textId="6719700E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PS</w:t>
            </w:r>
          </w:p>
        </w:tc>
        <w:tc>
          <w:tcPr>
            <w:tcW w:w="5265" w:type="dxa"/>
            <w:shd w:val="clear" w:color="auto" w:fill="FFFFFF" w:themeFill="background1"/>
          </w:tcPr>
          <w:p w14:paraId="46CA9725" w14:textId="055049B8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Politikwissenschaftliche Methoden in der Anwe</w:t>
            </w:r>
            <w:r w:rsidRPr="0093133C">
              <w:rPr>
                <w:rFonts w:cs="Arial"/>
                <w:sz w:val="22"/>
              </w:rPr>
              <w:t>n</w:t>
            </w:r>
            <w:r w:rsidRPr="0093133C">
              <w:rPr>
                <w:rFonts w:cs="Arial"/>
                <w:sz w:val="22"/>
              </w:rPr>
              <w:t>dung</w:t>
            </w:r>
            <w:r w:rsidR="00E73EF3" w:rsidRPr="0093133C">
              <w:rPr>
                <w:rFonts w:cs="Arial"/>
                <w:sz w:val="22"/>
              </w:rPr>
              <w:t xml:space="preserve"> I</w:t>
            </w:r>
          </w:p>
        </w:tc>
        <w:tc>
          <w:tcPr>
            <w:tcW w:w="1286" w:type="dxa"/>
            <w:vMerge w:val="restart"/>
            <w:shd w:val="clear" w:color="auto" w:fill="FFFFFF" w:themeFill="background1"/>
          </w:tcPr>
          <w:p w14:paraId="36C02630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65153B55" w14:textId="7EF5F98A" w:rsidR="00F840C2" w:rsidRPr="0093133C" w:rsidRDefault="00E73EF3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Portfolio</w:t>
            </w:r>
          </w:p>
        </w:tc>
        <w:tc>
          <w:tcPr>
            <w:tcW w:w="802" w:type="dxa"/>
            <w:shd w:val="clear" w:color="auto" w:fill="FFFFFF" w:themeFill="background1"/>
          </w:tcPr>
          <w:p w14:paraId="7A92245C" w14:textId="28731FFE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vMerge w:val="restart"/>
            <w:shd w:val="clear" w:color="auto" w:fill="FFFFFF" w:themeFill="background1"/>
          </w:tcPr>
          <w:p w14:paraId="069B2E03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5389E09F" w14:textId="72D69550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10</w:t>
            </w:r>
          </w:p>
        </w:tc>
      </w:tr>
      <w:tr w:rsidR="0093133C" w:rsidRPr="0093133C" w14:paraId="75B97F8C" w14:textId="77777777" w:rsidTr="0044394B">
        <w:tc>
          <w:tcPr>
            <w:tcW w:w="972" w:type="dxa"/>
            <w:shd w:val="clear" w:color="auto" w:fill="FFFFFF" w:themeFill="background1"/>
          </w:tcPr>
          <w:p w14:paraId="6B161AFE" w14:textId="74219986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93133C">
              <w:rPr>
                <w:rFonts w:cs="Arial"/>
                <w:sz w:val="22"/>
                <w:lang w:val="es-ES"/>
              </w:rPr>
              <w:t>PS</w:t>
            </w:r>
          </w:p>
        </w:tc>
        <w:tc>
          <w:tcPr>
            <w:tcW w:w="5265" w:type="dxa"/>
            <w:shd w:val="clear" w:color="auto" w:fill="FFFFFF" w:themeFill="background1"/>
          </w:tcPr>
          <w:p w14:paraId="4A1681E0" w14:textId="34FA0F42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93133C">
              <w:rPr>
                <w:rFonts w:cs="Arial"/>
                <w:sz w:val="22"/>
              </w:rPr>
              <w:t>Politikwissenschaftliche Methoden in der Anwe</w:t>
            </w:r>
            <w:r w:rsidRPr="0093133C">
              <w:rPr>
                <w:rFonts w:cs="Arial"/>
                <w:sz w:val="22"/>
              </w:rPr>
              <w:t>n</w:t>
            </w:r>
            <w:r w:rsidRPr="0093133C">
              <w:rPr>
                <w:rFonts w:cs="Arial"/>
                <w:sz w:val="22"/>
              </w:rPr>
              <w:t>dung</w:t>
            </w:r>
            <w:r w:rsidR="00E73EF3" w:rsidRPr="0093133C">
              <w:rPr>
                <w:rFonts w:cs="Arial"/>
                <w:sz w:val="22"/>
              </w:rPr>
              <w:t xml:space="preserve"> II</w:t>
            </w:r>
          </w:p>
        </w:tc>
        <w:tc>
          <w:tcPr>
            <w:tcW w:w="1286" w:type="dxa"/>
            <w:vMerge/>
            <w:shd w:val="clear" w:color="auto" w:fill="FFFFFF" w:themeFill="background1"/>
          </w:tcPr>
          <w:p w14:paraId="5C81551A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14:paraId="68AAA168" w14:textId="639F2458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3133C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vMerge/>
            <w:shd w:val="clear" w:color="auto" w:fill="FFFFFF" w:themeFill="background1"/>
          </w:tcPr>
          <w:p w14:paraId="74FF0040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93133C" w:rsidRPr="0093133C" w14:paraId="1D22AB96" w14:textId="77777777" w:rsidTr="00F840C2">
        <w:tc>
          <w:tcPr>
            <w:tcW w:w="7523" w:type="dxa"/>
            <w:gridSpan w:val="3"/>
            <w:shd w:val="clear" w:color="auto" w:fill="FFFFFF" w:themeFill="background1"/>
          </w:tcPr>
          <w:p w14:paraId="685F1811" w14:textId="275C10BA" w:rsidR="00F840C2" w:rsidRPr="0093133C" w:rsidRDefault="00F840C2" w:rsidP="0093133C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 xml:space="preserve">Insgesamt: </w:t>
            </w:r>
            <w:r w:rsidR="00E73EF3" w:rsidRPr="0093133C">
              <w:rPr>
                <w:rFonts w:cs="Arial"/>
                <w:b/>
                <w:sz w:val="22"/>
              </w:rPr>
              <w:t>zwei</w:t>
            </w:r>
            <w:r w:rsidRPr="0093133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2" w:type="dxa"/>
            <w:shd w:val="clear" w:color="auto" w:fill="FFFFFF" w:themeFill="background1"/>
          </w:tcPr>
          <w:p w14:paraId="232B27E8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89" w:type="dxa"/>
            <w:shd w:val="clear" w:color="auto" w:fill="FFFFFF" w:themeFill="background1"/>
          </w:tcPr>
          <w:p w14:paraId="49A6C00E" w14:textId="77777777" w:rsidR="00F840C2" w:rsidRPr="0093133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93133C">
              <w:rPr>
                <w:rFonts w:cs="Arial"/>
                <w:b/>
                <w:sz w:val="22"/>
              </w:rPr>
              <w:t>15</w:t>
            </w:r>
          </w:p>
        </w:tc>
      </w:tr>
    </w:tbl>
    <w:p w14:paraId="4814AC3D" w14:textId="5C206983" w:rsidR="006B6DE9" w:rsidRDefault="006B6DE9" w:rsidP="006B6DE9">
      <w:pPr>
        <w:spacing w:after="0" w:line="240" w:lineRule="auto"/>
        <w:ind w:right="-142"/>
        <w:rPr>
          <w:rFonts w:eastAsia="Times" w:cs="Arial"/>
          <w:b/>
          <w:sz w:val="22"/>
          <w:lang w:eastAsia="de-DE"/>
        </w:rPr>
      </w:pPr>
    </w:p>
    <w:p w14:paraId="34F18C04" w14:textId="41C71379" w:rsidR="00394190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</w:t>
      </w:r>
      <w:r w:rsidR="001428CE">
        <w:rPr>
          <w:rFonts w:cs="Arial"/>
          <w:sz w:val="22"/>
        </w:rPr>
        <w:t>7</w:t>
      </w:r>
      <w:r w:rsidR="0044394B">
        <w:rPr>
          <w:rFonts w:cs="Arial"/>
          <w:sz w:val="22"/>
        </w:rPr>
        <w:t xml:space="preserve">) </w:t>
      </w:r>
      <w:r w:rsidRPr="0093133C">
        <w:rPr>
          <w:rFonts w:cs="Arial"/>
          <w:sz w:val="22"/>
          <w:u w:val="single"/>
        </w:rPr>
        <w:t xml:space="preserve">Erweiterungsmodulgruppe </w:t>
      </w:r>
      <w:r w:rsidR="00F840C2" w:rsidRPr="0093133C">
        <w:rPr>
          <w:rFonts w:cs="Arial"/>
          <w:sz w:val="22"/>
          <w:u w:val="single"/>
        </w:rPr>
        <w:t>Wirtschafts- und Sozialpolitik</w:t>
      </w:r>
      <w:r w:rsidRPr="0093133C">
        <w:rPr>
          <w:rFonts w:cs="Arial"/>
          <w:sz w:val="22"/>
        </w:rPr>
        <w:t>:</w:t>
      </w:r>
    </w:p>
    <w:p w14:paraId="2C7A8A5C" w14:textId="29D3C010" w:rsidR="00527B16" w:rsidRPr="001F14CC" w:rsidRDefault="00527B16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Es kann maximal ein Seminar eingebracht werden.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5248"/>
        <w:gridCol w:w="1218"/>
        <w:gridCol w:w="809"/>
        <w:gridCol w:w="950"/>
      </w:tblGrid>
      <w:tr w:rsidR="00394190" w:rsidRPr="001F14CC" w14:paraId="472AC5D1" w14:textId="77777777" w:rsidTr="0044394B">
        <w:tc>
          <w:tcPr>
            <w:tcW w:w="989" w:type="dxa"/>
            <w:shd w:val="clear" w:color="auto" w:fill="FFFFFF" w:themeFill="background1"/>
          </w:tcPr>
          <w:p w14:paraId="3195531D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8" w:type="dxa"/>
            <w:shd w:val="clear" w:color="auto" w:fill="FFFFFF" w:themeFill="background1"/>
          </w:tcPr>
          <w:p w14:paraId="48A25B52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18" w:type="dxa"/>
            <w:shd w:val="clear" w:color="auto" w:fill="FFFFFF" w:themeFill="background1"/>
          </w:tcPr>
          <w:p w14:paraId="17964630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</w:t>
            </w:r>
            <w:r w:rsidRPr="001F14CC">
              <w:rPr>
                <w:rFonts w:cs="Arial"/>
                <w:b/>
                <w:sz w:val="22"/>
              </w:rPr>
              <w:t>ü</w:t>
            </w:r>
            <w:r w:rsidRPr="001F14CC">
              <w:rPr>
                <w:rFonts w:cs="Arial"/>
                <w:b/>
                <w:sz w:val="22"/>
              </w:rPr>
              <w:t>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09" w:type="dxa"/>
            <w:shd w:val="clear" w:color="auto" w:fill="FFFFFF" w:themeFill="background1"/>
          </w:tcPr>
          <w:p w14:paraId="7B0F5A67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950" w:type="dxa"/>
            <w:shd w:val="clear" w:color="auto" w:fill="FFFFFF" w:themeFill="background1"/>
          </w:tcPr>
          <w:p w14:paraId="170C1FC0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64709DAE" w14:textId="77777777" w:rsidTr="0044394B">
        <w:tc>
          <w:tcPr>
            <w:tcW w:w="989" w:type="dxa"/>
            <w:shd w:val="clear" w:color="auto" w:fill="FFFFFF" w:themeFill="background1"/>
          </w:tcPr>
          <w:p w14:paraId="4EF3BE30" w14:textId="23A9E2BD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016DAC">
              <w:rPr>
                <w:rFonts w:cs="Arial"/>
                <w:sz w:val="22"/>
              </w:rPr>
              <w:t>+Ü</w:t>
            </w:r>
          </w:p>
        </w:tc>
        <w:tc>
          <w:tcPr>
            <w:tcW w:w="5248" w:type="dxa"/>
            <w:shd w:val="clear" w:color="auto" w:fill="FFFFFF" w:themeFill="background1"/>
          </w:tcPr>
          <w:p w14:paraId="77D41A6A" w14:textId="2AE1950F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Arbeitsmarktökonomik</w:t>
            </w:r>
          </w:p>
        </w:tc>
        <w:tc>
          <w:tcPr>
            <w:tcW w:w="1218" w:type="dxa"/>
            <w:shd w:val="clear" w:color="auto" w:fill="FFFFFF" w:themeFill="background1"/>
          </w:tcPr>
          <w:p w14:paraId="1F0652B0" w14:textId="10FA5C70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509EFF48" w14:textId="470A271E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7EB442B9" w14:textId="61D34699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490B73B0" w14:textId="77777777" w:rsidTr="0044394B">
        <w:tc>
          <w:tcPr>
            <w:tcW w:w="989" w:type="dxa"/>
            <w:shd w:val="clear" w:color="auto" w:fill="FFFFFF" w:themeFill="background1"/>
          </w:tcPr>
          <w:p w14:paraId="4F5DFA65" w14:textId="653DB951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016DAC">
              <w:rPr>
                <w:rFonts w:cs="Arial"/>
                <w:sz w:val="22"/>
              </w:rPr>
              <w:t>+Ü</w:t>
            </w:r>
          </w:p>
        </w:tc>
        <w:tc>
          <w:tcPr>
            <w:tcW w:w="5248" w:type="dxa"/>
            <w:shd w:val="clear" w:color="auto" w:fill="FFFFFF" w:themeFill="background1"/>
          </w:tcPr>
          <w:p w14:paraId="635BDAE4" w14:textId="7E103FD5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Sozialpolitik</w:t>
            </w:r>
          </w:p>
        </w:tc>
        <w:tc>
          <w:tcPr>
            <w:tcW w:w="1218" w:type="dxa"/>
            <w:shd w:val="clear" w:color="auto" w:fill="FFFFFF" w:themeFill="background1"/>
          </w:tcPr>
          <w:p w14:paraId="55E953BD" w14:textId="4E05B630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733E5D9D" w14:textId="5ADF92EF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3A9A35B7" w14:textId="01483F64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5A4336C9" w14:textId="77777777" w:rsidTr="0044394B">
        <w:tc>
          <w:tcPr>
            <w:tcW w:w="989" w:type="dxa"/>
            <w:shd w:val="clear" w:color="auto" w:fill="FFFFFF" w:themeFill="background1"/>
          </w:tcPr>
          <w:p w14:paraId="57620858" w14:textId="0D9FB5B2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  <w:r w:rsidR="00016DAC">
              <w:rPr>
                <w:rFonts w:cs="Arial"/>
                <w:sz w:val="22"/>
                <w:lang w:val="es-ES"/>
              </w:rPr>
              <w:t>+Ü</w:t>
            </w:r>
          </w:p>
        </w:tc>
        <w:tc>
          <w:tcPr>
            <w:tcW w:w="5248" w:type="dxa"/>
            <w:shd w:val="clear" w:color="auto" w:fill="FFFFFF" w:themeFill="background1"/>
          </w:tcPr>
          <w:p w14:paraId="66E6F6E7" w14:textId="2025A38A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Public Finance</w:t>
            </w:r>
          </w:p>
        </w:tc>
        <w:tc>
          <w:tcPr>
            <w:tcW w:w="1218" w:type="dxa"/>
            <w:shd w:val="clear" w:color="auto" w:fill="FFFFFF" w:themeFill="background1"/>
          </w:tcPr>
          <w:p w14:paraId="459ADB14" w14:textId="4C2B3C62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60D35BF7" w14:textId="35339DEB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277BFA6F" w14:textId="4BB490B5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840C2" w:rsidRPr="001F14CC" w14:paraId="11458677" w14:textId="77777777" w:rsidTr="0044394B">
        <w:tc>
          <w:tcPr>
            <w:tcW w:w="989" w:type="dxa"/>
            <w:shd w:val="clear" w:color="auto" w:fill="FFFFFF" w:themeFill="background1"/>
          </w:tcPr>
          <w:p w14:paraId="63E18667" w14:textId="24DD40EE" w:rsidR="00F840C2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SE</w:t>
            </w:r>
          </w:p>
        </w:tc>
        <w:tc>
          <w:tcPr>
            <w:tcW w:w="5248" w:type="dxa"/>
            <w:shd w:val="clear" w:color="auto" w:fill="FFFFFF" w:themeFill="background1"/>
          </w:tcPr>
          <w:p w14:paraId="5DEE17ED" w14:textId="30BE66E9" w:rsidR="00F840C2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Wirtschaftspolitik</w:t>
            </w:r>
          </w:p>
        </w:tc>
        <w:tc>
          <w:tcPr>
            <w:tcW w:w="1218" w:type="dxa"/>
            <w:shd w:val="clear" w:color="auto" w:fill="FFFFFF" w:themeFill="background1"/>
          </w:tcPr>
          <w:p w14:paraId="1218B844" w14:textId="552D5ED9" w:rsidR="00F840C2" w:rsidRPr="001F14CC" w:rsidRDefault="002373D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73DB">
              <w:rPr>
                <w:rFonts w:cs="Arial"/>
                <w:sz w:val="22"/>
              </w:rPr>
              <w:t>Portfolio</w:t>
            </w:r>
          </w:p>
        </w:tc>
        <w:tc>
          <w:tcPr>
            <w:tcW w:w="809" w:type="dxa"/>
            <w:shd w:val="clear" w:color="auto" w:fill="FFFFFF" w:themeFill="background1"/>
          </w:tcPr>
          <w:p w14:paraId="5961C206" w14:textId="773B8885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165D384C" w14:textId="32C7C35C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840C2" w:rsidRPr="001F14CC" w14:paraId="7E263E84" w14:textId="77777777" w:rsidTr="0044394B">
        <w:tc>
          <w:tcPr>
            <w:tcW w:w="989" w:type="dxa"/>
            <w:shd w:val="clear" w:color="auto" w:fill="FFFFFF" w:themeFill="background1"/>
          </w:tcPr>
          <w:p w14:paraId="0594F197" w14:textId="36173460" w:rsidR="00F840C2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SE</w:t>
            </w:r>
          </w:p>
        </w:tc>
        <w:tc>
          <w:tcPr>
            <w:tcW w:w="5248" w:type="dxa"/>
            <w:shd w:val="clear" w:color="auto" w:fill="FFFFFF" w:themeFill="background1"/>
          </w:tcPr>
          <w:p w14:paraId="3E04D438" w14:textId="5C6AEFEA" w:rsidR="00F840C2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Volkswirtschaftliches Projektseminar</w:t>
            </w:r>
          </w:p>
        </w:tc>
        <w:tc>
          <w:tcPr>
            <w:tcW w:w="1218" w:type="dxa"/>
            <w:shd w:val="clear" w:color="auto" w:fill="FFFFFF" w:themeFill="background1"/>
          </w:tcPr>
          <w:p w14:paraId="5A4E422E" w14:textId="2225AC45" w:rsidR="00F840C2" w:rsidRPr="001F14CC" w:rsidRDefault="002373D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73DB">
              <w:rPr>
                <w:rFonts w:cs="Arial"/>
                <w:sz w:val="22"/>
              </w:rPr>
              <w:t>Portfolio</w:t>
            </w:r>
          </w:p>
        </w:tc>
        <w:tc>
          <w:tcPr>
            <w:tcW w:w="809" w:type="dxa"/>
            <w:shd w:val="clear" w:color="auto" w:fill="FFFFFF" w:themeFill="background1"/>
          </w:tcPr>
          <w:p w14:paraId="074DD6C0" w14:textId="6A1FB4D4" w:rsidR="00F840C2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</w:tcPr>
          <w:p w14:paraId="503436C7" w14:textId="03238DC7" w:rsidR="00F840C2" w:rsidRPr="001F14CC" w:rsidRDefault="002373D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394190" w:rsidRPr="001F14CC" w14:paraId="1BF389DD" w14:textId="77777777" w:rsidTr="0044394B">
        <w:tc>
          <w:tcPr>
            <w:tcW w:w="7455" w:type="dxa"/>
            <w:gridSpan w:val="3"/>
            <w:shd w:val="clear" w:color="auto" w:fill="FFFFFF" w:themeFill="background1"/>
          </w:tcPr>
          <w:p w14:paraId="5F999B47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9" w:type="dxa"/>
            <w:shd w:val="clear" w:color="auto" w:fill="FFFFFF" w:themeFill="background1"/>
          </w:tcPr>
          <w:p w14:paraId="22E6DFF7" w14:textId="4717922F" w:rsidR="00394190" w:rsidRPr="001F14CC" w:rsidRDefault="00187570" w:rsidP="0010700E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0700E">
              <w:rPr>
                <w:rFonts w:cs="Arial"/>
                <w:b/>
                <w:sz w:val="22"/>
              </w:rPr>
              <w:t>10</w:t>
            </w:r>
            <w:r w:rsidR="00016DAC">
              <w:rPr>
                <w:rFonts w:cs="Arial"/>
                <w:b/>
                <w:sz w:val="22"/>
              </w:rPr>
              <w:t>-12</w:t>
            </w:r>
          </w:p>
        </w:tc>
        <w:tc>
          <w:tcPr>
            <w:tcW w:w="950" w:type="dxa"/>
            <w:shd w:val="clear" w:color="auto" w:fill="FFFFFF" w:themeFill="background1"/>
          </w:tcPr>
          <w:p w14:paraId="0E2AD329" w14:textId="02537261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(mind.) </w:t>
            </w:r>
            <w:r w:rsidR="00394190">
              <w:rPr>
                <w:rFonts w:cs="Arial"/>
                <w:b/>
                <w:sz w:val="22"/>
              </w:rPr>
              <w:t>15</w:t>
            </w:r>
          </w:p>
        </w:tc>
      </w:tr>
    </w:tbl>
    <w:p w14:paraId="3B1452B8" w14:textId="77777777" w:rsidR="008B4D36" w:rsidRDefault="008B4D36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A79CCD7" w14:textId="60C9EBEB" w:rsidR="00394190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E73EF3">
        <w:rPr>
          <w:rFonts w:cs="Arial"/>
          <w:sz w:val="22"/>
        </w:rPr>
        <w:t>(</w:t>
      </w:r>
      <w:r w:rsidR="001428CE">
        <w:rPr>
          <w:rFonts w:cs="Arial"/>
          <w:sz w:val="22"/>
        </w:rPr>
        <w:t>8</w:t>
      </w:r>
      <w:r w:rsidR="0044394B">
        <w:rPr>
          <w:rFonts w:cs="Arial"/>
          <w:sz w:val="22"/>
        </w:rPr>
        <w:t xml:space="preserve">) </w:t>
      </w:r>
      <w:r w:rsidRPr="00E73EF3">
        <w:rPr>
          <w:rFonts w:cs="Arial"/>
          <w:sz w:val="22"/>
          <w:u w:val="single"/>
        </w:rPr>
        <w:t xml:space="preserve">Erweiterungsmodulgruppe </w:t>
      </w:r>
      <w:r w:rsidR="00F840C2" w:rsidRPr="00E73EF3">
        <w:rPr>
          <w:rFonts w:cs="Arial"/>
          <w:sz w:val="22"/>
          <w:u w:val="single"/>
        </w:rPr>
        <w:t>Globale Wirtschaft</w:t>
      </w:r>
      <w:r w:rsidRPr="00E73EF3">
        <w:rPr>
          <w:rFonts w:cs="Arial"/>
          <w:sz w:val="22"/>
        </w:rPr>
        <w:t>:</w:t>
      </w:r>
    </w:p>
    <w:p w14:paraId="13AFAD7E" w14:textId="536886CA" w:rsidR="00527B16" w:rsidRPr="001F14CC" w:rsidRDefault="00527B16" w:rsidP="00527B16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Es kann maximal </w:t>
      </w:r>
      <w:r w:rsidR="0079033C" w:rsidRPr="0010700E">
        <w:rPr>
          <w:rFonts w:cs="Arial"/>
          <w:sz w:val="22"/>
        </w:rPr>
        <w:t xml:space="preserve">ein </w:t>
      </w:r>
      <w:r>
        <w:rPr>
          <w:rFonts w:cs="Arial"/>
          <w:sz w:val="22"/>
        </w:rPr>
        <w:t xml:space="preserve">Seminar eingebracht werden.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186"/>
        <w:gridCol w:w="1280"/>
        <w:gridCol w:w="809"/>
        <w:gridCol w:w="950"/>
      </w:tblGrid>
      <w:tr w:rsidR="00394190" w:rsidRPr="001F14CC" w14:paraId="2B2CC09F" w14:textId="77777777" w:rsidTr="00527B16">
        <w:tc>
          <w:tcPr>
            <w:tcW w:w="989" w:type="dxa"/>
            <w:shd w:val="clear" w:color="auto" w:fill="FFFFFF" w:themeFill="background1"/>
          </w:tcPr>
          <w:p w14:paraId="0DB44BEB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86" w:type="dxa"/>
            <w:shd w:val="clear" w:color="auto" w:fill="FFFFFF" w:themeFill="background1"/>
          </w:tcPr>
          <w:p w14:paraId="58D13ADB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6DCBBE25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09" w:type="dxa"/>
            <w:shd w:val="clear" w:color="auto" w:fill="FFFFFF" w:themeFill="background1"/>
          </w:tcPr>
          <w:p w14:paraId="3C4A826F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950" w:type="dxa"/>
            <w:shd w:val="clear" w:color="auto" w:fill="FFFFFF" w:themeFill="background1"/>
          </w:tcPr>
          <w:p w14:paraId="117AB2DF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0F8C1BFB" w14:textId="77777777" w:rsidTr="00527B16">
        <w:tc>
          <w:tcPr>
            <w:tcW w:w="989" w:type="dxa"/>
            <w:shd w:val="clear" w:color="auto" w:fill="FFFFFF" w:themeFill="background1"/>
          </w:tcPr>
          <w:p w14:paraId="6EE662A9" w14:textId="6E2E305F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016DAC">
              <w:rPr>
                <w:rFonts w:cs="Arial"/>
                <w:sz w:val="22"/>
              </w:rPr>
              <w:t>+Ü</w:t>
            </w:r>
          </w:p>
        </w:tc>
        <w:tc>
          <w:tcPr>
            <w:tcW w:w="5186" w:type="dxa"/>
            <w:shd w:val="clear" w:color="auto" w:fill="FFFFFF" w:themeFill="background1"/>
          </w:tcPr>
          <w:p w14:paraId="1763D180" w14:textId="74D30AE9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International Economics</w:t>
            </w:r>
          </w:p>
        </w:tc>
        <w:tc>
          <w:tcPr>
            <w:tcW w:w="1280" w:type="dxa"/>
            <w:shd w:val="clear" w:color="auto" w:fill="FFFFFF" w:themeFill="background1"/>
          </w:tcPr>
          <w:p w14:paraId="6B68E8C0" w14:textId="71656A7A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32B5F201" w14:textId="41034A69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0911EBB4" w14:textId="2B336128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840C2" w:rsidRPr="001F14CC" w14:paraId="47B6C9F8" w14:textId="77777777" w:rsidTr="00527B16">
        <w:tc>
          <w:tcPr>
            <w:tcW w:w="989" w:type="dxa"/>
            <w:shd w:val="clear" w:color="auto" w:fill="FFFFFF" w:themeFill="background1"/>
          </w:tcPr>
          <w:p w14:paraId="240FBE35" w14:textId="05153205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016DAC">
              <w:rPr>
                <w:rFonts w:cs="Arial"/>
                <w:sz w:val="22"/>
              </w:rPr>
              <w:t>+Ü</w:t>
            </w:r>
          </w:p>
        </w:tc>
        <w:tc>
          <w:tcPr>
            <w:tcW w:w="5186" w:type="dxa"/>
            <w:shd w:val="clear" w:color="auto" w:fill="FFFFFF" w:themeFill="background1"/>
          </w:tcPr>
          <w:p w14:paraId="0B00AE1B" w14:textId="1839DA03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Ökonomische Effekte der Europäischen Integrat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on</w:t>
            </w:r>
          </w:p>
        </w:tc>
        <w:tc>
          <w:tcPr>
            <w:tcW w:w="1280" w:type="dxa"/>
            <w:shd w:val="clear" w:color="auto" w:fill="FFFFFF" w:themeFill="background1"/>
          </w:tcPr>
          <w:p w14:paraId="3423F3C9" w14:textId="5AB2BDA2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624C45C7" w14:textId="7DDB0B3C" w:rsidR="00F840C2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231DC261" w14:textId="6D22FDC4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840C2" w:rsidRPr="001F14CC" w14:paraId="720777CF" w14:textId="77777777" w:rsidTr="00527B16">
        <w:tc>
          <w:tcPr>
            <w:tcW w:w="989" w:type="dxa"/>
            <w:shd w:val="clear" w:color="auto" w:fill="FFFFFF" w:themeFill="background1"/>
          </w:tcPr>
          <w:p w14:paraId="4A6F1AEA" w14:textId="09B0E67F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016DAC">
              <w:rPr>
                <w:rFonts w:cs="Arial"/>
                <w:sz w:val="22"/>
              </w:rPr>
              <w:t>+Ü</w:t>
            </w:r>
          </w:p>
        </w:tc>
        <w:tc>
          <w:tcPr>
            <w:tcW w:w="5186" w:type="dxa"/>
            <w:shd w:val="clear" w:color="auto" w:fill="FFFFFF" w:themeFill="background1"/>
          </w:tcPr>
          <w:p w14:paraId="23686B76" w14:textId="147EAFC0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Makroökonomik offener Volkswirtschaften</w:t>
            </w:r>
          </w:p>
        </w:tc>
        <w:tc>
          <w:tcPr>
            <w:tcW w:w="1280" w:type="dxa"/>
            <w:shd w:val="clear" w:color="auto" w:fill="FFFFFF" w:themeFill="background1"/>
          </w:tcPr>
          <w:p w14:paraId="77EF4948" w14:textId="1621DEAC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31DB50EF" w14:textId="7E16A21B" w:rsidR="00F840C2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45BCAB61" w14:textId="726E37EB" w:rsidR="00F840C2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6AE80922" w14:textId="77777777" w:rsidTr="00527B16">
        <w:tc>
          <w:tcPr>
            <w:tcW w:w="989" w:type="dxa"/>
            <w:shd w:val="clear" w:color="auto" w:fill="FFFFFF" w:themeFill="background1"/>
          </w:tcPr>
          <w:p w14:paraId="0D1A1985" w14:textId="455397AA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</w:t>
            </w:r>
          </w:p>
        </w:tc>
        <w:tc>
          <w:tcPr>
            <w:tcW w:w="5186" w:type="dxa"/>
            <w:shd w:val="clear" w:color="auto" w:fill="FFFFFF" w:themeFill="background1"/>
          </w:tcPr>
          <w:p w14:paraId="3D51B2AC" w14:textId="10C30DF3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Topics in </w:t>
            </w:r>
            <w:r w:rsidR="00F840C2">
              <w:rPr>
                <w:rFonts w:cs="Arial"/>
                <w:sz w:val="22"/>
              </w:rPr>
              <w:t>International Economics</w:t>
            </w:r>
          </w:p>
        </w:tc>
        <w:tc>
          <w:tcPr>
            <w:tcW w:w="1280" w:type="dxa"/>
            <w:shd w:val="clear" w:color="auto" w:fill="FFFFFF" w:themeFill="background1"/>
          </w:tcPr>
          <w:p w14:paraId="02404289" w14:textId="162EBAB6" w:rsidR="00394190" w:rsidRPr="001F14CC" w:rsidRDefault="002373D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73DB">
              <w:rPr>
                <w:rFonts w:cs="Arial"/>
                <w:sz w:val="22"/>
              </w:rPr>
              <w:t>Portfolio</w:t>
            </w:r>
          </w:p>
        </w:tc>
        <w:tc>
          <w:tcPr>
            <w:tcW w:w="809" w:type="dxa"/>
            <w:shd w:val="clear" w:color="auto" w:fill="FFFFFF" w:themeFill="background1"/>
          </w:tcPr>
          <w:p w14:paraId="76453145" w14:textId="0E9C4C23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57802A6A" w14:textId="615242C8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394190" w:rsidRPr="001F14CC" w14:paraId="744DF3EA" w14:textId="77777777" w:rsidTr="00527B16">
        <w:tc>
          <w:tcPr>
            <w:tcW w:w="989" w:type="dxa"/>
            <w:shd w:val="clear" w:color="auto" w:fill="FFFFFF" w:themeFill="background1"/>
          </w:tcPr>
          <w:p w14:paraId="62B35B61" w14:textId="4BD75021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SE</w:t>
            </w:r>
          </w:p>
        </w:tc>
        <w:tc>
          <w:tcPr>
            <w:tcW w:w="5186" w:type="dxa"/>
            <w:shd w:val="clear" w:color="auto" w:fill="FFFFFF" w:themeFill="background1"/>
          </w:tcPr>
          <w:p w14:paraId="15C58629" w14:textId="35210D1D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Makroökonomik</w:t>
            </w:r>
          </w:p>
        </w:tc>
        <w:tc>
          <w:tcPr>
            <w:tcW w:w="1280" w:type="dxa"/>
            <w:shd w:val="clear" w:color="auto" w:fill="FFFFFF" w:themeFill="background1"/>
          </w:tcPr>
          <w:p w14:paraId="55B89847" w14:textId="1F38151D" w:rsidR="00394190" w:rsidRPr="001F14CC" w:rsidRDefault="00226479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26479">
              <w:rPr>
                <w:rFonts w:cs="Arial"/>
                <w:sz w:val="22"/>
              </w:rPr>
              <w:t>Portfolio</w:t>
            </w:r>
          </w:p>
        </w:tc>
        <w:tc>
          <w:tcPr>
            <w:tcW w:w="809" w:type="dxa"/>
            <w:shd w:val="clear" w:color="auto" w:fill="FFFFFF" w:themeFill="background1"/>
          </w:tcPr>
          <w:p w14:paraId="25B6BD47" w14:textId="1D218D38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6E880C54" w14:textId="2BD8E885" w:rsidR="00394190" w:rsidRPr="001F14CC" w:rsidRDefault="00F840C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394190" w:rsidRPr="001F14CC" w14:paraId="3F428EC9" w14:textId="77777777" w:rsidTr="00527B16">
        <w:tc>
          <w:tcPr>
            <w:tcW w:w="7455" w:type="dxa"/>
            <w:gridSpan w:val="3"/>
            <w:shd w:val="clear" w:color="auto" w:fill="FFFFFF" w:themeFill="background1"/>
          </w:tcPr>
          <w:p w14:paraId="6D934C85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9" w:type="dxa"/>
            <w:shd w:val="clear" w:color="auto" w:fill="FFFFFF" w:themeFill="background1"/>
          </w:tcPr>
          <w:p w14:paraId="46EB758A" w14:textId="0FA725C2" w:rsidR="00394190" w:rsidRPr="001F14CC" w:rsidRDefault="0010700E" w:rsidP="0010700E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0700E">
              <w:rPr>
                <w:rFonts w:cs="Arial"/>
                <w:b/>
                <w:sz w:val="22"/>
              </w:rPr>
              <w:t>10</w:t>
            </w:r>
            <w:r w:rsidR="00E15995">
              <w:rPr>
                <w:rFonts w:cs="Arial"/>
                <w:b/>
                <w:sz w:val="22"/>
              </w:rPr>
              <w:t>-12</w:t>
            </w:r>
          </w:p>
        </w:tc>
        <w:tc>
          <w:tcPr>
            <w:tcW w:w="950" w:type="dxa"/>
            <w:shd w:val="clear" w:color="auto" w:fill="FFFFFF" w:themeFill="background1"/>
          </w:tcPr>
          <w:p w14:paraId="52090646" w14:textId="2315D4ED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(mind.) </w:t>
            </w:r>
            <w:r w:rsidR="00394190">
              <w:rPr>
                <w:rFonts w:cs="Arial"/>
                <w:b/>
                <w:sz w:val="22"/>
              </w:rPr>
              <w:t>15</w:t>
            </w:r>
          </w:p>
        </w:tc>
      </w:tr>
    </w:tbl>
    <w:p w14:paraId="64CA84F0" w14:textId="1F7F0D15" w:rsidR="007B0525" w:rsidRDefault="007B0525" w:rsidP="007B0525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</w:p>
    <w:p w14:paraId="415287B3" w14:textId="485ADF1A" w:rsidR="00394190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E73EF3">
        <w:rPr>
          <w:rFonts w:cs="Arial"/>
          <w:sz w:val="22"/>
        </w:rPr>
        <w:t>(</w:t>
      </w:r>
      <w:r w:rsidR="001428CE">
        <w:rPr>
          <w:rFonts w:cs="Arial"/>
          <w:sz w:val="22"/>
        </w:rPr>
        <w:t>9</w:t>
      </w:r>
      <w:r w:rsidR="0044394B">
        <w:rPr>
          <w:rFonts w:cs="Arial"/>
          <w:sz w:val="22"/>
        </w:rPr>
        <w:t xml:space="preserve">) </w:t>
      </w:r>
      <w:r w:rsidRPr="00E73EF3">
        <w:rPr>
          <w:rFonts w:cs="Arial"/>
          <w:sz w:val="22"/>
          <w:u w:val="single"/>
        </w:rPr>
        <w:t xml:space="preserve">Erweiterungsmodulgruppe </w:t>
      </w:r>
      <w:r w:rsidR="00F840C2" w:rsidRPr="00E73EF3">
        <w:rPr>
          <w:rFonts w:cs="Arial"/>
          <w:sz w:val="22"/>
          <w:u w:val="single"/>
        </w:rPr>
        <w:t>Institutionen, Märkte und Entwicklung</w:t>
      </w:r>
      <w:r w:rsidRPr="00E73EF3">
        <w:rPr>
          <w:rFonts w:cs="Arial"/>
          <w:sz w:val="22"/>
        </w:rPr>
        <w:t>:</w:t>
      </w:r>
    </w:p>
    <w:p w14:paraId="0D46474C" w14:textId="77777777" w:rsidR="00207FA1" w:rsidRPr="001F14CC" w:rsidRDefault="00207FA1" w:rsidP="00207FA1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Es kann maximal </w:t>
      </w:r>
      <w:r w:rsidRPr="0010700E">
        <w:rPr>
          <w:rFonts w:cs="Arial"/>
          <w:sz w:val="22"/>
        </w:rPr>
        <w:t xml:space="preserve">ein </w:t>
      </w:r>
      <w:r>
        <w:rPr>
          <w:rFonts w:cs="Arial"/>
          <w:sz w:val="22"/>
        </w:rPr>
        <w:t xml:space="preserve">Seminar eingebracht werden.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186"/>
        <w:gridCol w:w="1280"/>
        <w:gridCol w:w="809"/>
        <w:gridCol w:w="950"/>
      </w:tblGrid>
      <w:tr w:rsidR="00394190" w:rsidRPr="001F14CC" w14:paraId="657BCFE4" w14:textId="77777777" w:rsidTr="00527B16">
        <w:tc>
          <w:tcPr>
            <w:tcW w:w="989" w:type="dxa"/>
            <w:shd w:val="clear" w:color="auto" w:fill="FFFFFF" w:themeFill="background1"/>
          </w:tcPr>
          <w:p w14:paraId="162CB6E5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86" w:type="dxa"/>
            <w:shd w:val="clear" w:color="auto" w:fill="FFFFFF" w:themeFill="background1"/>
          </w:tcPr>
          <w:p w14:paraId="4C713300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2DBE6F9A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09" w:type="dxa"/>
            <w:shd w:val="clear" w:color="auto" w:fill="FFFFFF" w:themeFill="background1"/>
          </w:tcPr>
          <w:p w14:paraId="7DCC304C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950" w:type="dxa"/>
            <w:shd w:val="clear" w:color="auto" w:fill="FFFFFF" w:themeFill="background1"/>
          </w:tcPr>
          <w:p w14:paraId="1D65CD25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48D097EB" w14:textId="77777777" w:rsidTr="00527B16">
        <w:tc>
          <w:tcPr>
            <w:tcW w:w="989" w:type="dxa"/>
            <w:shd w:val="clear" w:color="auto" w:fill="FFFFFF" w:themeFill="background1"/>
          </w:tcPr>
          <w:p w14:paraId="59E35AA8" w14:textId="24A313AF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V+Ü</w:t>
            </w:r>
          </w:p>
        </w:tc>
        <w:tc>
          <w:tcPr>
            <w:tcW w:w="5186" w:type="dxa"/>
            <w:shd w:val="clear" w:color="auto" w:fill="FFFFFF" w:themeFill="background1"/>
          </w:tcPr>
          <w:p w14:paraId="0219D067" w14:textId="73CB15A3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Markt und Wettbewerb</w:t>
            </w:r>
          </w:p>
        </w:tc>
        <w:tc>
          <w:tcPr>
            <w:tcW w:w="1280" w:type="dxa"/>
            <w:shd w:val="clear" w:color="auto" w:fill="FFFFFF" w:themeFill="background1"/>
          </w:tcPr>
          <w:p w14:paraId="335CAC14" w14:textId="159C8150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054238A3" w14:textId="5F573CD5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588386A0" w14:textId="62DCE76B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5821C083" w14:textId="77777777" w:rsidTr="00527B16">
        <w:tc>
          <w:tcPr>
            <w:tcW w:w="989" w:type="dxa"/>
            <w:shd w:val="clear" w:color="auto" w:fill="FFFFFF" w:themeFill="background1"/>
          </w:tcPr>
          <w:p w14:paraId="0560EC84" w14:textId="16913B77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V+Ü</w:t>
            </w:r>
          </w:p>
        </w:tc>
        <w:tc>
          <w:tcPr>
            <w:tcW w:w="5186" w:type="dxa"/>
            <w:shd w:val="clear" w:color="auto" w:fill="FFFFFF" w:themeFill="background1"/>
          </w:tcPr>
          <w:p w14:paraId="725E24C5" w14:textId="5DA44BA8" w:rsidR="00394190" w:rsidRPr="001F14CC" w:rsidRDefault="00B06840" w:rsidP="00016DA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Institutionen</w:t>
            </w:r>
            <w:r w:rsidR="00016DAC">
              <w:rPr>
                <w:rFonts w:cs="Arial"/>
                <w:sz w:val="22"/>
              </w:rPr>
              <w:t>ökonomik</w:t>
            </w:r>
          </w:p>
        </w:tc>
        <w:tc>
          <w:tcPr>
            <w:tcW w:w="1280" w:type="dxa"/>
            <w:shd w:val="clear" w:color="auto" w:fill="FFFFFF" w:themeFill="background1"/>
          </w:tcPr>
          <w:p w14:paraId="20B588D6" w14:textId="5E491415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6F4F498A" w14:textId="4C084A5E" w:rsidR="0039419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4FC51E21" w14:textId="4FA6CFA8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06840" w:rsidRPr="001F14CC" w14:paraId="338C39B8" w14:textId="77777777" w:rsidTr="00527B16">
        <w:tc>
          <w:tcPr>
            <w:tcW w:w="989" w:type="dxa"/>
            <w:shd w:val="clear" w:color="auto" w:fill="FFFFFF" w:themeFill="background1"/>
          </w:tcPr>
          <w:p w14:paraId="0580598E" w14:textId="746FDC21" w:rsidR="00B06840" w:rsidRPr="001F14CC" w:rsidRDefault="00016DAC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</w:rPr>
              <w:t>V+Ü</w:t>
            </w:r>
          </w:p>
        </w:tc>
        <w:tc>
          <w:tcPr>
            <w:tcW w:w="5186" w:type="dxa"/>
            <w:shd w:val="clear" w:color="auto" w:fill="FFFFFF" w:themeFill="background1"/>
          </w:tcPr>
          <w:p w14:paraId="27F85E86" w14:textId="77777777" w:rsidR="00B06840" w:rsidRPr="001F14CC" w:rsidRDefault="00B0684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Growth and Development</w:t>
            </w:r>
          </w:p>
        </w:tc>
        <w:tc>
          <w:tcPr>
            <w:tcW w:w="1280" w:type="dxa"/>
            <w:shd w:val="clear" w:color="auto" w:fill="FFFFFF" w:themeFill="background1"/>
          </w:tcPr>
          <w:p w14:paraId="7E4F0E85" w14:textId="3421C0E9" w:rsidR="00B06840" w:rsidRPr="001F14CC" w:rsidRDefault="002373D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9" w:type="dxa"/>
            <w:shd w:val="clear" w:color="auto" w:fill="FFFFFF" w:themeFill="background1"/>
          </w:tcPr>
          <w:p w14:paraId="39ED0E56" w14:textId="6C0B6B0C" w:rsidR="00B06840" w:rsidRPr="001F14CC" w:rsidRDefault="00016DA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14:paraId="564BC332" w14:textId="4D794D6D" w:rsidR="00B0684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36A0C439" w14:textId="77777777" w:rsidTr="00527B16">
        <w:tc>
          <w:tcPr>
            <w:tcW w:w="989" w:type="dxa"/>
            <w:shd w:val="clear" w:color="auto" w:fill="FFFFFF" w:themeFill="background1"/>
          </w:tcPr>
          <w:p w14:paraId="21E34A57" w14:textId="2DF9A770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SE</w:t>
            </w:r>
          </w:p>
        </w:tc>
        <w:tc>
          <w:tcPr>
            <w:tcW w:w="5186" w:type="dxa"/>
            <w:shd w:val="clear" w:color="auto" w:fill="FFFFFF" w:themeFill="background1"/>
          </w:tcPr>
          <w:p w14:paraId="27A7C2E6" w14:textId="62CE5864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Development Economics</w:t>
            </w:r>
          </w:p>
        </w:tc>
        <w:tc>
          <w:tcPr>
            <w:tcW w:w="1280" w:type="dxa"/>
            <w:shd w:val="clear" w:color="auto" w:fill="FFFFFF" w:themeFill="background1"/>
          </w:tcPr>
          <w:p w14:paraId="69ECBC7B" w14:textId="04928D12" w:rsidR="00394190" w:rsidRPr="001F14CC" w:rsidRDefault="00226479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26479">
              <w:rPr>
                <w:rFonts w:cs="Arial"/>
                <w:sz w:val="22"/>
              </w:rPr>
              <w:t>Portfolio</w:t>
            </w:r>
          </w:p>
        </w:tc>
        <w:tc>
          <w:tcPr>
            <w:tcW w:w="809" w:type="dxa"/>
            <w:shd w:val="clear" w:color="auto" w:fill="FFFFFF" w:themeFill="background1"/>
          </w:tcPr>
          <w:p w14:paraId="3A07AD1A" w14:textId="4C07D0AA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53887FEF" w14:textId="419C2FEE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590EE5" w:rsidRPr="001F14CC" w14:paraId="3D3A49BA" w14:textId="77777777" w:rsidTr="00527B16">
        <w:tc>
          <w:tcPr>
            <w:tcW w:w="989" w:type="dxa"/>
            <w:shd w:val="clear" w:color="auto" w:fill="FFFFFF" w:themeFill="background1"/>
          </w:tcPr>
          <w:p w14:paraId="78E804C1" w14:textId="161BD46E" w:rsidR="00590EE5" w:rsidRDefault="00590EE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SE</w:t>
            </w:r>
          </w:p>
        </w:tc>
        <w:tc>
          <w:tcPr>
            <w:tcW w:w="5186" w:type="dxa"/>
            <w:shd w:val="clear" w:color="auto" w:fill="FFFFFF" w:themeFill="background1"/>
          </w:tcPr>
          <w:p w14:paraId="780B45B7" w14:textId="4CFD36A5" w:rsidR="00590EE5" w:rsidRDefault="00590EE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Verhaltensökonomik</w:t>
            </w:r>
          </w:p>
        </w:tc>
        <w:tc>
          <w:tcPr>
            <w:tcW w:w="1280" w:type="dxa"/>
            <w:shd w:val="clear" w:color="auto" w:fill="FFFFFF" w:themeFill="background1"/>
          </w:tcPr>
          <w:p w14:paraId="637E6302" w14:textId="15B78C0E" w:rsidR="00590EE5" w:rsidRPr="00226479" w:rsidRDefault="00590EE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Portfolio</w:t>
            </w:r>
          </w:p>
        </w:tc>
        <w:tc>
          <w:tcPr>
            <w:tcW w:w="809" w:type="dxa"/>
            <w:shd w:val="clear" w:color="auto" w:fill="FFFFFF" w:themeFill="background1"/>
          </w:tcPr>
          <w:p w14:paraId="02A9225D" w14:textId="6E5D613E" w:rsidR="00590EE5" w:rsidRDefault="00590EE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14:paraId="2D980D12" w14:textId="4800B427" w:rsidR="00590EE5" w:rsidRDefault="00590EE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394190" w:rsidRPr="001F14CC" w14:paraId="23719C25" w14:textId="77777777" w:rsidTr="00527B16">
        <w:tc>
          <w:tcPr>
            <w:tcW w:w="7455" w:type="dxa"/>
            <w:gridSpan w:val="3"/>
            <w:shd w:val="clear" w:color="auto" w:fill="FFFFFF" w:themeFill="background1"/>
          </w:tcPr>
          <w:p w14:paraId="509494B9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9" w:type="dxa"/>
            <w:shd w:val="clear" w:color="auto" w:fill="FFFFFF" w:themeFill="background1"/>
          </w:tcPr>
          <w:p w14:paraId="6F1A6B20" w14:textId="2A6EF19D" w:rsidR="00394190" w:rsidRPr="001F14CC" w:rsidRDefault="00E1599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10-12</w:t>
            </w:r>
          </w:p>
        </w:tc>
        <w:tc>
          <w:tcPr>
            <w:tcW w:w="950" w:type="dxa"/>
            <w:shd w:val="clear" w:color="auto" w:fill="FFFFFF" w:themeFill="background1"/>
          </w:tcPr>
          <w:p w14:paraId="638C965F" w14:textId="19EA8697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(mind.) </w:t>
            </w:r>
            <w:r w:rsidR="00394190">
              <w:rPr>
                <w:rFonts w:cs="Arial"/>
                <w:b/>
                <w:sz w:val="22"/>
              </w:rPr>
              <w:t>15</w:t>
            </w:r>
          </w:p>
        </w:tc>
      </w:tr>
    </w:tbl>
    <w:p w14:paraId="4A8FF336" w14:textId="77777777" w:rsidR="008B4D36" w:rsidRDefault="008B4D36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187A0673" w14:textId="112B7CBD" w:rsidR="00394190" w:rsidRPr="001F14CC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1428CE">
        <w:rPr>
          <w:rFonts w:cs="Arial"/>
          <w:sz w:val="22"/>
        </w:rPr>
        <w:t>10</w:t>
      </w:r>
      <w:r w:rsidR="00F64DEB">
        <w:rPr>
          <w:rFonts w:cs="Arial"/>
          <w:sz w:val="22"/>
        </w:rPr>
        <w:t xml:space="preserve">) </w:t>
      </w:r>
      <w:r w:rsidRPr="00E73EF3">
        <w:rPr>
          <w:rFonts w:cs="Arial"/>
          <w:sz w:val="22"/>
          <w:u w:val="single"/>
        </w:rPr>
        <w:t xml:space="preserve">Erweiterungsmodulgruppe </w:t>
      </w:r>
      <w:r w:rsidR="00F840C2" w:rsidRPr="00E73EF3">
        <w:rPr>
          <w:rFonts w:cs="Arial"/>
          <w:sz w:val="22"/>
          <w:u w:val="single"/>
        </w:rPr>
        <w:t>Statistik und Ökonometrie</w:t>
      </w:r>
      <w:r w:rsidRPr="00E73EF3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394190" w:rsidRPr="001F14CC" w14:paraId="2B524611" w14:textId="77777777" w:rsidTr="005F04D2">
        <w:tc>
          <w:tcPr>
            <w:tcW w:w="993" w:type="dxa"/>
            <w:shd w:val="clear" w:color="auto" w:fill="FFFFFF" w:themeFill="background1"/>
          </w:tcPr>
          <w:p w14:paraId="1C56208D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2F2B9299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35A3B519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64675ECA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6CAC5BFF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5E585084" w14:textId="77777777" w:rsidTr="005F04D2">
        <w:tc>
          <w:tcPr>
            <w:tcW w:w="993" w:type="dxa"/>
            <w:shd w:val="clear" w:color="auto" w:fill="FFFFFF" w:themeFill="background1"/>
          </w:tcPr>
          <w:p w14:paraId="0E56BA8B" w14:textId="2AD0CDCC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E15995">
              <w:rPr>
                <w:rFonts w:cs="Arial"/>
                <w:sz w:val="22"/>
              </w:rPr>
              <w:t>+Ü</w:t>
            </w:r>
          </w:p>
        </w:tc>
        <w:tc>
          <w:tcPr>
            <w:tcW w:w="5240" w:type="dxa"/>
            <w:shd w:val="clear" w:color="auto" w:fill="FFFFFF" w:themeFill="background1"/>
          </w:tcPr>
          <w:p w14:paraId="303F1B19" w14:textId="4690273B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Statistik für Wirtschaftswissenschaftler</w:t>
            </w:r>
          </w:p>
        </w:tc>
        <w:tc>
          <w:tcPr>
            <w:tcW w:w="1280" w:type="dxa"/>
            <w:shd w:val="clear" w:color="auto" w:fill="FFFFFF" w:themeFill="background1"/>
          </w:tcPr>
          <w:p w14:paraId="7FFF552F" w14:textId="4EA2B56E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0173FABE" w14:textId="4D8E5632" w:rsidR="00394190" w:rsidRPr="001F14CC" w:rsidRDefault="00E1599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90" w:type="dxa"/>
            <w:shd w:val="clear" w:color="auto" w:fill="FFFFFF" w:themeFill="background1"/>
          </w:tcPr>
          <w:p w14:paraId="5966F881" w14:textId="4224F6B5" w:rsidR="00394190" w:rsidRPr="001F14CC" w:rsidRDefault="00B0684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394190" w:rsidRPr="001F14CC" w14:paraId="0B70D0F3" w14:textId="77777777" w:rsidTr="005F04D2">
        <w:tc>
          <w:tcPr>
            <w:tcW w:w="993" w:type="dxa"/>
            <w:shd w:val="clear" w:color="auto" w:fill="FFFFFF" w:themeFill="background1"/>
          </w:tcPr>
          <w:p w14:paraId="7D15D395" w14:textId="1A9A2C0E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E15995">
              <w:rPr>
                <w:rFonts w:cs="Arial"/>
                <w:sz w:val="22"/>
              </w:rPr>
              <w:t>+Ü</w:t>
            </w:r>
          </w:p>
        </w:tc>
        <w:tc>
          <w:tcPr>
            <w:tcW w:w="5240" w:type="dxa"/>
            <w:shd w:val="clear" w:color="auto" w:fill="FFFFFF" w:themeFill="background1"/>
          </w:tcPr>
          <w:p w14:paraId="4962F017" w14:textId="4677D39B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Einführung in die Ökonometrie</w:t>
            </w:r>
          </w:p>
        </w:tc>
        <w:tc>
          <w:tcPr>
            <w:tcW w:w="1280" w:type="dxa"/>
            <w:shd w:val="clear" w:color="auto" w:fill="FFFFFF" w:themeFill="background1"/>
          </w:tcPr>
          <w:p w14:paraId="73A19106" w14:textId="286DCD27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184577E3" w14:textId="2BBD6933" w:rsidR="00394190" w:rsidRPr="001F14CC" w:rsidRDefault="00E1599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3C14F7BD" w14:textId="2BF6F46E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527CB1B0" w14:textId="77777777" w:rsidTr="005F04D2">
        <w:tc>
          <w:tcPr>
            <w:tcW w:w="993" w:type="dxa"/>
            <w:shd w:val="clear" w:color="auto" w:fill="FFFFFF" w:themeFill="background1"/>
          </w:tcPr>
          <w:p w14:paraId="020CB21A" w14:textId="11BF0DDC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  <w:r w:rsidR="00E15995">
              <w:rPr>
                <w:rFonts w:cs="Arial"/>
                <w:sz w:val="22"/>
                <w:lang w:val="es-ES"/>
              </w:rPr>
              <w:t>+Ü</w:t>
            </w:r>
          </w:p>
        </w:tc>
        <w:tc>
          <w:tcPr>
            <w:tcW w:w="5240" w:type="dxa"/>
            <w:shd w:val="clear" w:color="auto" w:fill="FFFFFF" w:themeFill="background1"/>
          </w:tcPr>
          <w:p w14:paraId="3C194F49" w14:textId="1D388467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</w:rPr>
              <w:t>Einführung in die Zeitreihenanalyse</w:t>
            </w:r>
          </w:p>
        </w:tc>
        <w:tc>
          <w:tcPr>
            <w:tcW w:w="1280" w:type="dxa"/>
            <w:shd w:val="clear" w:color="auto" w:fill="FFFFFF" w:themeFill="background1"/>
          </w:tcPr>
          <w:p w14:paraId="32037412" w14:textId="17641FD8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4988AB22" w14:textId="7258DB95" w:rsidR="00394190" w:rsidRPr="001F14CC" w:rsidRDefault="00E1599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1B1A13F7" w14:textId="3C0BDF5A" w:rsidR="00394190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90EE5" w:rsidRPr="001F14CC" w14:paraId="3D2C1F17" w14:textId="77777777" w:rsidTr="005F04D2">
        <w:tc>
          <w:tcPr>
            <w:tcW w:w="993" w:type="dxa"/>
            <w:shd w:val="clear" w:color="auto" w:fill="FFFFFF" w:themeFill="background1"/>
          </w:tcPr>
          <w:p w14:paraId="6BBF3AD3" w14:textId="677672B9" w:rsidR="00590EE5" w:rsidRDefault="00590EE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V+Ü</w:t>
            </w:r>
          </w:p>
        </w:tc>
        <w:tc>
          <w:tcPr>
            <w:tcW w:w="5240" w:type="dxa"/>
            <w:shd w:val="clear" w:color="auto" w:fill="FFFFFF" w:themeFill="background1"/>
          </w:tcPr>
          <w:p w14:paraId="2240A28C" w14:textId="7CE4B4CC" w:rsidR="00590EE5" w:rsidRDefault="00590EE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Mathematik für Wirtschaftswissenschaftler</w:t>
            </w:r>
          </w:p>
        </w:tc>
        <w:tc>
          <w:tcPr>
            <w:tcW w:w="1280" w:type="dxa"/>
            <w:shd w:val="clear" w:color="auto" w:fill="FFFFFF" w:themeFill="background1"/>
          </w:tcPr>
          <w:p w14:paraId="24A88BEF" w14:textId="03474910" w:rsidR="00590EE5" w:rsidRDefault="00590EE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710D16B4" w14:textId="1D95A8BE" w:rsidR="00590EE5" w:rsidRDefault="00590EE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890" w:type="dxa"/>
            <w:shd w:val="clear" w:color="auto" w:fill="FFFFFF" w:themeFill="background1"/>
          </w:tcPr>
          <w:p w14:paraId="1E2CF127" w14:textId="691FA512" w:rsidR="00590EE5" w:rsidRDefault="00590EE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303386E8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14B9874E" w14:textId="07648930" w:rsidR="00394190" w:rsidRPr="00BA4BEC" w:rsidRDefault="00394190" w:rsidP="0010700E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 xml:space="preserve">Insgesamt: </w:t>
            </w:r>
            <w:r w:rsidR="00187570" w:rsidRPr="00BA4BEC">
              <w:rPr>
                <w:rFonts w:cs="Arial"/>
                <w:b/>
                <w:sz w:val="22"/>
              </w:rPr>
              <w:t xml:space="preserve">zwei </w:t>
            </w:r>
            <w:r w:rsidR="00F64DEB" w:rsidRPr="00BA4BEC">
              <w:rPr>
                <w:rFonts w:cs="Arial"/>
                <w:b/>
                <w:sz w:val="22"/>
              </w:rPr>
              <w:t xml:space="preserve">bis drei </w:t>
            </w:r>
            <w:r w:rsidRPr="00BA4BEC">
              <w:rPr>
                <w:rFonts w:cs="Arial"/>
                <w:b/>
                <w:sz w:val="22"/>
              </w:rPr>
              <w:t>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2C887110" w14:textId="47724F99" w:rsidR="00394190" w:rsidRPr="00BA4BEC" w:rsidRDefault="00E1599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12</w:t>
            </w:r>
            <w:r w:rsidR="00F64DEB" w:rsidRPr="00BA4BEC">
              <w:rPr>
                <w:rFonts w:cs="Arial"/>
                <w:b/>
                <w:sz w:val="22"/>
              </w:rPr>
              <w:t>-13</w:t>
            </w:r>
          </w:p>
        </w:tc>
        <w:tc>
          <w:tcPr>
            <w:tcW w:w="890" w:type="dxa"/>
            <w:shd w:val="clear" w:color="auto" w:fill="FFFFFF" w:themeFill="background1"/>
          </w:tcPr>
          <w:p w14:paraId="09662F5C" w14:textId="77777777" w:rsidR="00394190" w:rsidRPr="00BA4BE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15</w:t>
            </w:r>
          </w:p>
        </w:tc>
      </w:tr>
    </w:tbl>
    <w:p w14:paraId="2D1D6478" w14:textId="1020606E" w:rsidR="008B4D36" w:rsidRDefault="008B4D36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666722C2" w14:textId="2DED442E" w:rsidR="00394190" w:rsidRPr="001F14CC" w:rsidRDefault="00394190" w:rsidP="00394190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1428CE">
        <w:rPr>
          <w:rFonts w:cs="Arial"/>
          <w:sz w:val="22"/>
        </w:rPr>
        <w:t>11</w:t>
      </w:r>
      <w:r w:rsidR="00F64DEB">
        <w:rPr>
          <w:rFonts w:cs="Arial"/>
          <w:sz w:val="22"/>
        </w:rPr>
        <w:t xml:space="preserve">) </w:t>
      </w:r>
      <w:r w:rsidRPr="001F14CC">
        <w:rPr>
          <w:rFonts w:cs="Arial"/>
          <w:sz w:val="22"/>
          <w:u w:val="single"/>
        </w:rPr>
        <w:t xml:space="preserve">Erweiterungsmodulgruppe </w:t>
      </w:r>
      <w:r w:rsidR="005C06EA">
        <w:rPr>
          <w:rFonts w:cs="Arial"/>
          <w:sz w:val="22"/>
          <w:u w:val="single"/>
        </w:rPr>
        <w:t>Allgemeine Soziologie: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394190" w:rsidRPr="001F14CC" w14:paraId="57164EEE" w14:textId="77777777" w:rsidTr="005F04D2">
        <w:tc>
          <w:tcPr>
            <w:tcW w:w="993" w:type="dxa"/>
            <w:shd w:val="clear" w:color="auto" w:fill="FFFFFF" w:themeFill="background1"/>
          </w:tcPr>
          <w:p w14:paraId="1DAD5F32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1F29B82A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1E8AE32D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5139E680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354C9C56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6B036563" w14:textId="77777777" w:rsidTr="005F04D2">
        <w:tc>
          <w:tcPr>
            <w:tcW w:w="993" w:type="dxa"/>
            <w:shd w:val="clear" w:color="auto" w:fill="FFFFFF" w:themeFill="background1"/>
          </w:tcPr>
          <w:p w14:paraId="0DDEE970" w14:textId="59CCC7E1" w:rsidR="00394190" w:rsidRPr="006E62C1" w:rsidRDefault="005C06EA" w:rsidP="005C06E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6E62C1">
              <w:rPr>
                <w:rFonts w:cs="Arial"/>
                <w:sz w:val="22"/>
              </w:rPr>
              <w:t>PS</w:t>
            </w:r>
          </w:p>
        </w:tc>
        <w:tc>
          <w:tcPr>
            <w:tcW w:w="5240" w:type="dxa"/>
            <w:shd w:val="clear" w:color="auto" w:fill="FFFFFF" w:themeFill="background1"/>
          </w:tcPr>
          <w:p w14:paraId="3BAE3385" w14:textId="4974D784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Theoretische Ansätze und Methoden der Gesel</w:t>
            </w:r>
            <w:r>
              <w:rPr>
                <w:rFonts w:cs="Arial"/>
                <w:sz w:val="22"/>
              </w:rPr>
              <w:t>l</w:t>
            </w:r>
            <w:r>
              <w:rPr>
                <w:rFonts w:cs="Arial"/>
                <w:sz w:val="22"/>
              </w:rPr>
              <w:t>schaftsanalyse</w:t>
            </w:r>
          </w:p>
        </w:tc>
        <w:tc>
          <w:tcPr>
            <w:tcW w:w="1280" w:type="dxa"/>
            <w:shd w:val="clear" w:color="auto" w:fill="FFFFFF" w:themeFill="background1"/>
          </w:tcPr>
          <w:p w14:paraId="24FB5A3F" w14:textId="5EB2BDEA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Klausur/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59C1F010" w14:textId="0A2C94F9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023731A" w14:textId="6B5BDB90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4C730A07" w14:textId="77777777" w:rsidTr="005F04D2">
        <w:tc>
          <w:tcPr>
            <w:tcW w:w="993" w:type="dxa"/>
            <w:shd w:val="clear" w:color="auto" w:fill="FFFFFF" w:themeFill="background1"/>
          </w:tcPr>
          <w:p w14:paraId="7C5588F7" w14:textId="75C137BD" w:rsidR="00394190" w:rsidRPr="006E62C1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6E62C1">
              <w:rPr>
                <w:rFonts w:cs="Arial"/>
                <w:sz w:val="22"/>
              </w:rPr>
              <w:t>V/PS</w:t>
            </w:r>
          </w:p>
        </w:tc>
        <w:tc>
          <w:tcPr>
            <w:tcW w:w="5240" w:type="dxa"/>
            <w:shd w:val="clear" w:color="auto" w:fill="FFFFFF" w:themeFill="background1"/>
          </w:tcPr>
          <w:p w14:paraId="787459A6" w14:textId="37007AEC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Struktur und Wandel sozialer Systeme</w:t>
            </w:r>
          </w:p>
        </w:tc>
        <w:tc>
          <w:tcPr>
            <w:tcW w:w="1280" w:type="dxa"/>
            <w:shd w:val="clear" w:color="auto" w:fill="FFFFFF" w:themeFill="background1"/>
          </w:tcPr>
          <w:p w14:paraId="22A02121" w14:textId="582DE7EA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Klausur/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7423B126" w14:textId="32B1F2F4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184FE78F" w14:textId="6FC2409F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0E7D1A3A" w14:textId="77777777" w:rsidTr="005F04D2">
        <w:tc>
          <w:tcPr>
            <w:tcW w:w="993" w:type="dxa"/>
            <w:shd w:val="clear" w:color="auto" w:fill="FFFFFF" w:themeFill="background1"/>
          </w:tcPr>
          <w:p w14:paraId="74548768" w14:textId="443CA182" w:rsidR="00394190" w:rsidRPr="006E62C1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6E62C1">
              <w:rPr>
                <w:rFonts w:cs="Arial"/>
                <w:sz w:val="22"/>
                <w:lang w:val="es-ES"/>
              </w:rPr>
              <w:t>PS</w:t>
            </w:r>
          </w:p>
        </w:tc>
        <w:tc>
          <w:tcPr>
            <w:tcW w:w="5240" w:type="dxa"/>
            <w:shd w:val="clear" w:color="auto" w:fill="FFFFFF" w:themeFill="background1"/>
          </w:tcPr>
          <w:p w14:paraId="69DB8AF4" w14:textId="1DB76E93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 xml:space="preserve">Theorien sozialer Ungleichheit </w:t>
            </w:r>
          </w:p>
        </w:tc>
        <w:tc>
          <w:tcPr>
            <w:tcW w:w="1280" w:type="dxa"/>
            <w:shd w:val="clear" w:color="auto" w:fill="FFFFFF" w:themeFill="background1"/>
          </w:tcPr>
          <w:p w14:paraId="266E9B51" w14:textId="7426D0AD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Klausur/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7C4942BF" w14:textId="0A3606A1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21928ECD" w14:textId="55A9137F" w:rsidR="00394190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394190" w:rsidRPr="001F14CC" w14:paraId="239F1E83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7063EF0C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44D6803E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74029F1D" w14:textId="77777777" w:rsidR="00394190" w:rsidRPr="001F14CC" w:rsidRDefault="0039419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37E1D6F9" w14:textId="77777777" w:rsidR="005C06EA" w:rsidRDefault="005C06EA" w:rsidP="007B0525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</w:p>
    <w:p w14:paraId="08BDB644" w14:textId="7B85B7A7" w:rsidR="005F04D2" w:rsidRPr="001F14CC" w:rsidRDefault="005F04D2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5C06EA">
        <w:rPr>
          <w:rFonts w:cs="Arial"/>
          <w:sz w:val="22"/>
        </w:rPr>
        <w:t>(</w:t>
      </w:r>
      <w:r w:rsidR="00591E1C" w:rsidRPr="005C06EA">
        <w:rPr>
          <w:rFonts w:cs="Arial"/>
          <w:sz w:val="22"/>
        </w:rPr>
        <w:t>1</w:t>
      </w:r>
      <w:r w:rsidR="001428CE">
        <w:rPr>
          <w:rFonts w:cs="Arial"/>
          <w:sz w:val="22"/>
        </w:rPr>
        <w:t>2</w:t>
      </w:r>
      <w:r w:rsidR="00F64DEB">
        <w:rPr>
          <w:rFonts w:cs="Arial"/>
          <w:sz w:val="22"/>
        </w:rPr>
        <w:t xml:space="preserve">) </w:t>
      </w:r>
      <w:r w:rsidRPr="005C06EA">
        <w:rPr>
          <w:rFonts w:cs="Arial"/>
          <w:sz w:val="22"/>
          <w:u w:val="single"/>
        </w:rPr>
        <w:t xml:space="preserve">Erweiterungsmodulgruppe </w:t>
      </w:r>
      <w:r w:rsidR="005C06EA" w:rsidRPr="005C06EA">
        <w:rPr>
          <w:rFonts w:cs="Arial"/>
          <w:sz w:val="22"/>
          <w:u w:val="single"/>
        </w:rPr>
        <w:t>Spezielle Soziologie: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5F04D2" w:rsidRPr="001F14CC" w14:paraId="0491B361" w14:textId="77777777" w:rsidTr="005F04D2">
        <w:tc>
          <w:tcPr>
            <w:tcW w:w="993" w:type="dxa"/>
            <w:shd w:val="clear" w:color="auto" w:fill="FFFFFF" w:themeFill="background1"/>
          </w:tcPr>
          <w:p w14:paraId="71060446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0EDEECC4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192DCE15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0D47BBEC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1400FA5E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F04D2" w:rsidRPr="001F14CC" w14:paraId="2F4F2BD6" w14:textId="77777777" w:rsidTr="005F04D2">
        <w:tc>
          <w:tcPr>
            <w:tcW w:w="993" w:type="dxa"/>
            <w:shd w:val="clear" w:color="auto" w:fill="FFFFFF" w:themeFill="background1"/>
          </w:tcPr>
          <w:p w14:paraId="649B51CC" w14:textId="36394C62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V/PS</w:t>
            </w:r>
          </w:p>
        </w:tc>
        <w:tc>
          <w:tcPr>
            <w:tcW w:w="5240" w:type="dxa"/>
            <w:shd w:val="clear" w:color="auto" w:fill="FFFFFF" w:themeFill="background1"/>
          </w:tcPr>
          <w:p w14:paraId="359DFCD7" w14:textId="79834B37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Fragestellungen spezieller Soziologie</w:t>
            </w:r>
          </w:p>
        </w:tc>
        <w:tc>
          <w:tcPr>
            <w:tcW w:w="1280" w:type="dxa"/>
            <w:shd w:val="clear" w:color="auto" w:fill="FFFFFF" w:themeFill="background1"/>
          </w:tcPr>
          <w:p w14:paraId="08F99601" w14:textId="39509ABB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Klausur/ 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69FC6C4B" w14:textId="6B51A826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13D36179" w14:textId="569B2591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0DAB7973" w14:textId="77777777" w:rsidTr="005F04D2">
        <w:tc>
          <w:tcPr>
            <w:tcW w:w="993" w:type="dxa"/>
            <w:shd w:val="clear" w:color="auto" w:fill="FFFFFF" w:themeFill="background1"/>
          </w:tcPr>
          <w:p w14:paraId="0B517228" w14:textId="6E8373DB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4E9531F6" w14:textId="0670910D" w:rsidR="005F04D2" w:rsidRPr="001F14CC" w:rsidRDefault="00124B2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Fragestellungen</w:t>
            </w:r>
            <w:r w:rsidR="005C06EA">
              <w:rPr>
                <w:rFonts w:cs="Arial"/>
                <w:sz w:val="22"/>
              </w:rPr>
              <w:t xml:space="preserve"> spezieller Soziologie</w:t>
            </w:r>
          </w:p>
        </w:tc>
        <w:tc>
          <w:tcPr>
            <w:tcW w:w="1280" w:type="dxa"/>
            <w:shd w:val="clear" w:color="auto" w:fill="FFFFFF" w:themeFill="background1"/>
          </w:tcPr>
          <w:p w14:paraId="4CAA8481" w14:textId="1058CA2B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44AA3669" w14:textId="36ACB729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2638E363" w14:textId="77777777" w:rsidR="005C06EA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  <w:p w14:paraId="50F6230D" w14:textId="2395004A" w:rsidR="005C06EA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5F04D2" w:rsidRPr="001F14CC" w14:paraId="2148FF03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59FF66CE" w14:textId="4D5F93B7" w:rsidR="005F04D2" w:rsidRPr="001F14CC" w:rsidRDefault="005F04D2" w:rsidP="005C06EA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 w:rsidR="005C06EA">
              <w:rPr>
                <w:rFonts w:cs="Arial"/>
                <w:b/>
                <w:sz w:val="22"/>
              </w:rPr>
              <w:t>zwei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3617D37D" w14:textId="79760701" w:rsidR="005F04D2" w:rsidRPr="001F14CC" w:rsidRDefault="005C06EA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4B193668" w14:textId="51F24703" w:rsidR="005F04D2" w:rsidRPr="001F14CC" w:rsidRDefault="005F04D2" w:rsidP="005C06EA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</w:t>
            </w:r>
            <w:r w:rsidR="005C06EA">
              <w:rPr>
                <w:rFonts w:cs="Arial"/>
                <w:b/>
                <w:sz w:val="22"/>
              </w:rPr>
              <w:t>5</w:t>
            </w:r>
          </w:p>
        </w:tc>
      </w:tr>
    </w:tbl>
    <w:p w14:paraId="086BD7A8" w14:textId="0ACD5248" w:rsidR="005F04D2" w:rsidRDefault="005F04D2" w:rsidP="005F04D2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2C3CF909" w14:textId="692E9B38" w:rsidR="005F04D2" w:rsidRPr="000B7B5E" w:rsidRDefault="005F04D2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</w:t>
      </w:r>
      <w:r w:rsidR="001428CE">
        <w:rPr>
          <w:rFonts w:cs="Arial"/>
          <w:sz w:val="22"/>
        </w:rPr>
        <w:t>13</w:t>
      </w:r>
      <w:r w:rsidR="00F64DEB">
        <w:rPr>
          <w:rFonts w:cs="Arial"/>
          <w:sz w:val="22"/>
        </w:rPr>
        <w:t xml:space="preserve">) </w:t>
      </w:r>
      <w:r w:rsidRPr="000B7B5E">
        <w:rPr>
          <w:rFonts w:cs="Arial"/>
          <w:sz w:val="22"/>
          <w:u w:val="single"/>
        </w:rPr>
        <w:t xml:space="preserve">Erweiterungsmodulgruppe </w:t>
      </w:r>
      <w:r w:rsidR="003B1D00" w:rsidRPr="000B7B5E">
        <w:rPr>
          <w:rFonts w:cs="Arial"/>
          <w:sz w:val="22"/>
          <w:u w:val="single"/>
        </w:rPr>
        <w:t xml:space="preserve">Staat, Herrschaft und Gesellschaft </w:t>
      </w:r>
      <w:r w:rsidR="002C2EA8" w:rsidRPr="000B7B5E">
        <w:rPr>
          <w:rFonts w:cs="Arial"/>
          <w:sz w:val="22"/>
          <w:u w:val="single"/>
        </w:rPr>
        <w:t>in der Geschichte</w:t>
      </w:r>
      <w:r w:rsidRPr="000B7B5E">
        <w:rPr>
          <w:rFonts w:cs="Arial"/>
          <w:sz w:val="22"/>
          <w:u w:val="single"/>
        </w:rPr>
        <w:t xml:space="preserve"> I</w:t>
      </w:r>
      <w:r w:rsidRPr="000B7B5E">
        <w:rPr>
          <w:rFonts w:cs="Arial"/>
          <w:sz w:val="22"/>
        </w:rPr>
        <w:t>:</w:t>
      </w:r>
    </w:p>
    <w:p w14:paraId="79134745" w14:textId="46C1CCF7" w:rsidR="00FB4C90" w:rsidRPr="000B7B5E" w:rsidRDefault="00D95E47" w:rsidP="00C62CA0">
      <w:pPr>
        <w:tabs>
          <w:tab w:val="left" w:pos="426"/>
        </w:tabs>
        <w:spacing w:after="120" w:line="240" w:lineRule="auto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PS und V/AR </w:t>
      </w:r>
      <w:r w:rsidR="00FB4C90" w:rsidRPr="000B7B5E">
        <w:rPr>
          <w:rFonts w:cs="Arial"/>
          <w:sz w:val="22"/>
        </w:rPr>
        <w:t xml:space="preserve">sollen </w:t>
      </w:r>
      <w:r w:rsidR="00F02ED2" w:rsidRPr="000B7B5E">
        <w:rPr>
          <w:rFonts w:cs="Arial"/>
          <w:sz w:val="22"/>
        </w:rPr>
        <w:t xml:space="preserve">inhaltlich zusammengehörig </w:t>
      </w:r>
      <w:r w:rsidR="00FB4C90" w:rsidRPr="000B7B5E">
        <w:rPr>
          <w:rFonts w:cs="Arial"/>
          <w:sz w:val="22"/>
        </w:rPr>
        <w:t>je aus de</w:t>
      </w:r>
      <w:r>
        <w:rPr>
          <w:rFonts w:cs="Arial"/>
          <w:sz w:val="22"/>
        </w:rPr>
        <w:t>m</w:t>
      </w:r>
      <w:r w:rsidR="00FB4C90" w:rsidRPr="000B7B5E">
        <w:rPr>
          <w:rFonts w:cs="Arial"/>
          <w:sz w:val="22"/>
        </w:rPr>
        <w:t xml:space="preserve"> gleichen </w:t>
      </w:r>
      <w:proofErr w:type="spellStart"/>
      <w:r w:rsidR="00FB4C90" w:rsidRPr="000B7B5E">
        <w:rPr>
          <w:rFonts w:cs="Arial"/>
          <w:sz w:val="22"/>
        </w:rPr>
        <w:t>Teil</w:t>
      </w:r>
      <w:r w:rsidR="000B7B5E">
        <w:rPr>
          <w:rFonts w:cs="Arial"/>
          <w:sz w:val="22"/>
        </w:rPr>
        <w:t>fach</w:t>
      </w:r>
      <w:proofErr w:type="spellEnd"/>
      <w:r w:rsidR="00FB4C90" w:rsidRPr="000B7B5E">
        <w:rPr>
          <w:rFonts w:cs="Arial"/>
          <w:sz w:val="22"/>
        </w:rPr>
        <w:t xml:space="preserve"> gewählt we</w:t>
      </w:r>
      <w:r w:rsidR="00FB4C90" w:rsidRPr="000B7B5E">
        <w:rPr>
          <w:rFonts w:cs="Arial"/>
          <w:sz w:val="22"/>
        </w:rPr>
        <w:t>r</w:t>
      </w:r>
      <w:r w:rsidR="00FB4C90" w:rsidRPr="000B7B5E">
        <w:rPr>
          <w:rFonts w:cs="Arial"/>
          <w:sz w:val="22"/>
        </w:rPr>
        <w:t>den.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52"/>
        <w:gridCol w:w="1278"/>
        <w:gridCol w:w="802"/>
        <w:gridCol w:w="889"/>
      </w:tblGrid>
      <w:tr w:rsidR="005F04D2" w:rsidRPr="001F14CC" w14:paraId="6EFE72D7" w14:textId="77777777" w:rsidTr="00D95E47">
        <w:tc>
          <w:tcPr>
            <w:tcW w:w="993" w:type="dxa"/>
            <w:shd w:val="clear" w:color="auto" w:fill="FFFFFF" w:themeFill="background1"/>
          </w:tcPr>
          <w:p w14:paraId="3A2AA02B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52" w:type="dxa"/>
            <w:shd w:val="clear" w:color="auto" w:fill="FFFFFF" w:themeFill="background1"/>
          </w:tcPr>
          <w:p w14:paraId="104F598E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78" w:type="dxa"/>
            <w:shd w:val="clear" w:color="auto" w:fill="FFFFFF" w:themeFill="background1"/>
          </w:tcPr>
          <w:p w14:paraId="4F2B5E73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02" w:type="dxa"/>
            <w:shd w:val="clear" w:color="auto" w:fill="FFFFFF" w:themeFill="background1"/>
          </w:tcPr>
          <w:p w14:paraId="4DD32EA7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39B1A472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F04D2" w:rsidRPr="001F14CC" w14:paraId="05F81F24" w14:textId="77777777" w:rsidTr="00D95E47">
        <w:tc>
          <w:tcPr>
            <w:tcW w:w="993" w:type="dxa"/>
            <w:shd w:val="clear" w:color="auto" w:fill="FFFFFF" w:themeFill="background1"/>
          </w:tcPr>
          <w:p w14:paraId="3288A29C" w14:textId="75CD109E" w:rsidR="005F04D2" w:rsidRPr="001F14CC" w:rsidRDefault="003B1D0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PS</w:t>
            </w:r>
          </w:p>
        </w:tc>
        <w:tc>
          <w:tcPr>
            <w:tcW w:w="5252" w:type="dxa"/>
            <w:shd w:val="clear" w:color="auto" w:fill="FFFFFF" w:themeFill="background1"/>
          </w:tcPr>
          <w:p w14:paraId="3ED301EE" w14:textId="31A36A70" w:rsidR="005F04D2" w:rsidRPr="001F14CC" w:rsidRDefault="003B1D0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Einführung in die Alte</w:t>
            </w:r>
            <w:r w:rsidR="00FB4C90">
              <w:rPr>
                <w:rFonts w:cs="Arial"/>
                <w:sz w:val="22"/>
              </w:rPr>
              <w:t xml:space="preserve"> Geschichte</w:t>
            </w:r>
            <w:r>
              <w:rPr>
                <w:rFonts w:cs="Arial"/>
                <w:sz w:val="22"/>
              </w:rPr>
              <w:t>/</w:t>
            </w:r>
            <w:r w:rsidR="000B7B5E">
              <w:rPr>
                <w:rFonts w:cs="Arial"/>
                <w:sz w:val="22"/>
              </w:rPr>
              <w:t xml:space="preserve">Einführung in die </w:t>
            </w:r>
            <w:r>
              <w:rPr>
                <w:rFonts w:cs="Arial"/>
                <w:sz w:val="22"/>
              </w:rPr>
              <w:t>Mittelalterliche</w:t>
            </w:r>
            <w:r w:rsidR="00FB4C90">
              <w:rPr>
                <w:rFonts w:cs="Arial"/>
                <w:sz w:val="22"/>
              </w:rPr>
              <w:t xml:space="preserve"> Geschichte</w:t>
            </w:r>
            <w:r>
              <w:rPr>
                <w:rFonts w:cs="Arial"/>
                <w:sz w:val="22"/>
              </w:rPr>
              <w:t>/</w:t>
            </w:r>
            <w:r w:rsidR="000B7B5E">
              <w:rPr>
                <w:rFonts w:cs="Arial"/>
                <w:sz w:val="22"/>
              </w:rPr>
              <w:t xml:space="preserve">Einführung in die </w:t>
            </w:r>
            <w:r>
              <w:rPr>
                <w:rFonts w:cs="Arial"/>
                <w:sz w:val="22"/>
              </w:rPr>
              <w:t>Neu</w:t>
            </w:r>
            <w:r>
              <w:rPr>
                <w:rFonts w:cs="Arial"/>
                <w:sz w:val="22"/>
              </w:rPr>
              <w:t>e</w:t>
            </w:r>
            <w:r w:rsidR="00FB4C90">
              <w:rPr>
                <w:rFonts w:cs="Arial"/>
                <w:sz w:val="22"/>
              </w:rPr>
              <w:t>re und Neueste</w:t>
            </w:r>
            <w:r>
              <w:rPr>
                <w:rFonts w:cs="Arial"/>
                <w:sz w:val="22"/>
              </w:rPr>
              <w:t xml:space="preserve"> Geschichte</w:t>
            </w:r>
          </w:p>
        </w:tc>
        <w:tc>
          <w:tcPr>
            <w:tcW w:w="1278" w:type="dxa"/>
            <w:shd w:val="clear" w:color="auto" w:fill="FFFFFF" w:themeFill="background1"/>
          </w:tcPr>
          <w:p w14:paraId="3FFDD756" w14:textId="64DE1369" w:rsidR="005F04D2" w:rsidRPr="001F14CC" w:rsidRDefault="003B1D0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2" w:type="dxa"/>
            <w:shd w:val="clear" w:color="auto" w:fill="FFFFFF" w:themeFill="background1"/>
          </w:tcPr>
          <w:p w14:paraId="083AC9D9" w14:textId="369B9C4E" w:rsidR="005F04D2" w:rsidRPr="001F14CC" w:rsidRDefault="003B1D0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25E47DF" w14:textId="172A8148" w:rsidR="005F04D2" w:rsidRPr="001F14CC" w:rsidRDefault="003B1D0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56B8D431" w14:textId="77777777" w:rsidTr="00D95E47">
        <w:tc>
          <w:tcPr>
            <w:tcW w:w="993" w:type="dxa"/>
            <w:shd w:val="clear" w:color="auto" w:fill="FFFFFF" w:themeFill="background1"/>
          </w:tcPr>
          <w:p w14:paraId="1ACF557D" w14:textId="3C06F5DF" w:rsidR="005F04D2" w:rsidRPr="001F14CC" w:rsidRDefault="004D374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D95E47">
              <w:rPr>
                <w:rFonts w:cs="Arial"/>
                <w:sz w:val="22"/>
              </w:rPr>
              <w:t>/AR</w:t>
            </w:r>
          </w:p>
        </w:tc>
        <w:tc>
          <w:tcPr>
            <w:tcW w:w="5252" w:type="dxa"/>
            <w:shd w:val="clear" w:color="auto" w:fill="FFFFFF" w:themeFill="background1"/>
          </w:tcPr>
          <w:p w14:paraId="1F0F52BC" w14:textId="4F6EDFE3" w:rsidR="005F04D2" w:rsidRPr="001F14CC" w:rsidRDefault="004D374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2C2EA8">
              <w:rPr>
                <w:sz w:val="22"/>
              </w:rPr>
              <w:t xml:space="preserve">Staat, Herrschaft und Gesellschaft </w:t>
            </w:r>
            <w:r>
              <w:rPr>
                <w:rFonts w:eastAsia="Times New Roman" w:cs="Arial"/>
                <w:sz w:val="22"/>
                <w:lang w:eastAsia="de-DE"/>
              </w:rPr>
              <w:t>in der 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lten Welt/</w:t>
            </w:r>
            <w:r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im mittela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</w:t>
            </w:r>
            <w:r w:rsidRPr="002C2EA8">
              <w:rPr>
                <w:rFonts w:eastAsia="Times New Roman" w:cs="Arial"/>
                <w:sz w:val="22"/>
                <w:lang w:eastAsia="de-DE"/>
              </w:rPr>
              <w:t>terlichen Europa</w:t>
            </w:r>
            <w:r>
              <w:rPr>
                <w:sz w:val="22"/>
              </w:rPr>
              <w:t>/</w:t>
            </w:r>
            <w:r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in der Moderne</w:t>
            </w:r>
          </w:p>
        </w:tc>
        <w:tc>
          <w:tcPr>
            <w:tcW w:w="1278" w:type="dxa"/>
            <w:shd w:val="clear" w:color="auto" w:fill="FFFFFF" w:themeFill="background1"/>
          </w:tcPr>
          <w:p w14:paraId="29E5C439" w14:textId="76430BDE" w:rsidR="005F04D2" w:rsidRPr="001F14CC" w:rsidRDefault="004D374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02" w:type="dxa"/>
            <w:shd w:val="clear" w:color="auto" w:fill="FFFFFF" w:themeFill="background1"/>
          </w:tcPr>
          <w:p w14:paraId="6EA594F2" w14:textId="2961E2B2" w:rsidR="005F04D2" w:rsidRPr="001F14CC" w:rsidRDefault="00EC7B0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1500ABD" w14:textId="2B427F63" w:rsidR="005F04D2" w:rsidRPr="001F14CC" w:rsidRDefault="00EC7B0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2C2EA8" w:rsidRPr="001F14CC" w14:paraId="1E503E7D" w14:textId="77777777" w:rsidTr="00D95E47">
        <w:tc>
          <w:tcPr>
            <w:tcW w:w="993" w:type="dxa"/>
            <w:shd w:val="clear" w:color="auto" w:fill="FFFFFF" w:themeFill="background1"/>
          </w:tcPr>
          <w:p w14:paraId="0BB14C59" w14:textId="3ED0755F" w:rsidR="002C2EA8" w:rsidRPr="001F14CC" w:rsidRDefault="002C2EA8" w:rsidP="002C2EA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  <w:r w:rsidR="00D95E47">
              <w:rPr>
                <w:rFonts w:cs="Arial"/>
                <w:sz w:val="22"/>
                <w:lang w:val="es-ES"/>
              </w:rPr>
              <w:t>/AR</w:t>
            </w:r>
          </w:p>
        </w:tc>
        <w:tc>
          <w:tcPr>
            <w:tcW w:w="5252" w:type="dxa"/>
            <w:shd w:val="clear" w:color="auto" w:fill="FFFFFF" w:themeFill="background1"/>
          </w:tcPr>
          <w:p w14:paraId="2BCA9F11" w14:textId="3C6472C9" w:rsidR="00EC7B02" w:rsidRPr="000B7B5E" w:rsidRDefault="002C2EA8" w:rsidP="002C2EA8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2C2EA8">
              <w:rPr>
                <w:sz w:val="22"/>
              </w:rPr>
              <w:t xml:space="preserve">Staat, Herrschaft und Gesellschaft </w:t>
            </w:r>
            <w:r w:rsidR="00EC7B02">
              <w:rPr>
                <w:rFonts w:eastAsia="Times New Roman" w:cs="Arial"/>
                <w:sz w:val="22"/>
                <w:lang w:eastAsia="de-DE"/>
              </w:rPr>
              <w:t>in der 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lten Welt/</w:t>
            </w:r>
            <w:r w:rsidR="000B7B5E"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im mittela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</w:t>
            </w:r>
            <w:r w:rsidRPr="002C2EA8">
              <w:rPr>
                <w:rFonts w:eastAsia="Times New Roman" w:cs="Arial"/>
                <w:sz w:val="22"/>
                <w:lang w:eastAsia="de-DE"/>
              </w:rPr>
              <w:t>terlichen Europa</w:t>
            </w:r>
            <w:r w:rsidR="000B7B5E">
              <w:rPr>
                <w:sz w:val="22"/>
              </w:rPr>
              <w:t>/</w:t>
            </w:r>
            <w:r w:rsidR="000B7B5E"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lastRenderedPageBreak/>
              <w:t>in der Moderne</w:t>
            </w:r>
          </w:p>
        </w:tc>
        <w:tc>
          <w:tcPr>
            <w:tcW w:w="1278" w:type="dxa"/>
            <w:shd w:val="clear" w:color="auto" w:fill="FFFFFF" w:themeFill="background1"/>
          </w:tcPr>
          <w:p w14:paraId="17451383" w14:textId="2E576C35" w:rsidR="002C2EA8" w:rsidRPr="001F14CC" w:rsidRDefault="00EC7B02" w:rsidP="002C2EA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Klausur</w:t>
            </w:r>
          </w:p>
        </w:tc>
        <w:tc>
          <w:tcPr>
            <w:tcW w:w="802" w:type="dxa"/>
            <w:shd w:val="clear" w:color="auto" w:fill="FFFFFF" w:themeFill="background1"/>
          </w:tcPr>
          <w:p w14:paraId="500A553E" w14:textId="6ADF00F2" w:rsidR="002C2EA8" w:rsidRPr="001F14CC" w:rsidRDefault="00EC7B02" w:rsidP="002C2EA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774FE65" w14:textId="08344000" w:rsidR="002C2EA8" w:rsidRPr="001F14CC" w:rsidRDefault="00EC7B02" w:rsidP="002C2EA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2C2EA8" w:rsidRPr="001F14CC" w14:paraId="19B1E9F5" w14:textId="77777777" w:rsidTr="00D95E47">
        <w:tc>
          <w:tcPr>
            <w:tcW w:w="7523" w:type="dxa"/>
            <w:gridSpan w:val="3"/>
            <w:shd w:val="clear" w:color="auto" w:fill="FFFFFF" w:themeFill="background1"/>
          </w:tcPr>
          <w:p w14:paraId="0779F411" w14:textId="77777777" w:rsidR="002C2EA8" w:rsidRPr="001F14CC" w:rsidRDefault="002C2EA8" w:rsidP="002C2EA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lastRenderedPageBreak/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2" w:type="dxa"/>
            <w:shd w:val="clear" w:color="auto" w:fill="FFFFFF" w:themeFill="background1"/>
          </w:tcPr>
          <w:p w14:paraId="6C94DB8F" w14:textId="77777777" w:rsidR="002C2EA8" w:rsidRPr="001F14CC" w:rsidRDefault="002C2EA8" w:rsidP="002C2EA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89" w:type="dxa"/>
            <w:shd w:val="clear" w:color="auto" w:fill="FFFFFF" w:themeFill="background1"/>
          </w:tcPr>
          <w:p w14:paraId="25B7DD4F" w14:textId="77777777" w:rsidR="002C2EA8" w:rsidRPr="001F14CC" w:rsidRDefault="002C2EA8" w:rsidP="002C2EA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0EDDB579" w14:textId="77777777" w:rsidR="00610360" w:rsidRDefault="00610360" w:rsidP="005F04D2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71C3A69C" w14:textId="77777777" w:rsidR="007B0525" w:rsidRDefault="007B0525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</w:p>
    <w:p w14:paraId="2E8C52F8" w14:textId="5F4CEBE2" w:rsidR="005F04D2" w:rsidRDefault="005F04D2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</w:rPr>
      </w:pPr>
      <w:r w:rsidRPr="001F14CC">
        <w:rPr>
          <w:rFonts w:cs="Arial"/>
          <w:sz w:val="22"/>
        </w:rPr>
        <w:t>(</w:t>
      </w:r>
      <w:r w:rsidR="001428CE">
        <w:rPr>
          <w:rFonts w:cs="Arial"/>
          <w:sz w:val="22"/>
        </w:rPr>
        <w:t>14</w:t>
      </w:r>
      <w:r w:rsidR="00F64DEB">
        <w:rPr>
          <w:rFonts w:cs="Arial"/>
          <w:sz w:val="22"/>
        </w:rPr>
        <w:t xml:space="preserve">) </w:t>
      </w:r>
      <w:r w:rsidRPr="000B7B5E">
        <w:rPr>
          <w:rFonts w:cs="Arial"/>
          <w:sz w:val="22"/>
          <w:u w:val="single"/>
        </w:rPr>
        <w:t xml:space="preserve">Erweiterungsmodulgruppe </w:t>
      </w:r>
      <w:r w:rsidR="003B1D00" w:rsidRPr="000B7B5E">
        <w:rPr>
          <w:rFonts w:cs="Arial"/>
          <w:sz w:val="22"/>
          <w:u w:val="single"/>
        </w:rPr>
        <w:t xml:space="preserve">Staat, Herrschaft und Gesellschaft </w:t>
      </w:r>
      <w:r w:rsidR="002C2EA8" w:rsidRPr="000B7B5E">
        <w:rPr>
          <w:rFonts w:cs="Arial"/>
          <w:sz w:val="22"/>
          <w:u w:val="single"/>
        </w:rPr>
        <w:t xml:space="preserve">in der Geschichte </w:t>
      </w:r>
      <w:r w:rsidRPr="003B1D00">
        <w:rPr>
          <w:rFonts w:cs="Arial"/>
          <w:sz w:val="22"/>
          <w:u w:val="single"/>
        </w:rPr>
        <w:t>II</w:t>
      </w:r>
      <w:r w:rsidRPr="003B1D00">
        <w:rPr>
          <w:rFonts w:cs="Arial"/>
          <w:sz w:val="22"/>
        </w:rPr>
        <w:t>:</w:t>
      </w:r>
    </w:p>
    <w:p w14:paraId="21C298BE" w14:textId="5B8A07A6" w:rsidR="003B1D00" w:rsidRPr="003B1D00" w:rsidRDefault="003B1D00" w:rsidP="00C62CA0">
      <w:pPr>
        <w:tabs>
          <w:tab w:val="left" w:pos="426"/>
        </w:tabs>
        <w:spacing w:after="120" w:line="240" w:lineRule="auto"/>
        <w:rPr>
          <w:rFonts w:cs="Arial"/>
          <w:sz w:val="22"/>
        </w:rPr>
      </w:pPr>
      <w:r w:rsidRPr="003B1D00">
        <w:rPr>
          <w:rFonts w:cs="Arial"/>
          <w:sz w:val="22"/>
        </w:rPr>
        <w:t xml:space="preserve">Die Erweiterungsmodulgruppe Staat, Herrschaft und Gesellschaft </w:t>
      </w:r>
      <w:r w:rsidR="00D95E47">
        <w:rPr>
          <w:rFonts w:cs="Arial"/>
          <w:sz w:val="22"/>
        </w:rPr>
        <w:t>in der Geschichte</w:t>
      </w:r>
      <w:r w:rsidRPr="003B1D00">
        <w:rPr>
          <w:rFonts w:cs="Arial"/>
          <w:sz w:val="22"/>
        </w:rPr>
        <w:t xml:space="preserve"> II soll nur belegt werden, wenn die Erweiterungsmodulgruppe Staat, Herrschaft und Gesellschaft </w:t>
      </w:r>
      <w:r w:rsidR="00D95E47">
        <w:rPr>
          <w:rFonts w:cs="Arial"/>
          <w:sz w:val="22"/>
        </w:rPr>
        <w:t>in der Geschichte</w:t>
      </w:r>
      <w:r w:rsidR="00D95E47" w:rsidRPr="003B1D00">
        <w:rPr>
          <w:rFonts w:cs="Arial"/>
          <w:sz w:val="22"/>
        </w:rPr>
        <w:t xml:space="preserve"> </w:t>
      </w:r>
      <w:r w:rsidRPr="003B1D00">
        <w:rPr>
          <w:rFonts w:cs="Arial"/>
          <w:sz w:val="22"/>
        </w:rPr>
        <w:t xml:space="preserve">I absolviert wurde.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5F04D2" w:rsidRPr="001F14CC" w14:paraId="6D046E43" w14:textId="77777777" w:rsidTr="005F04D2">
        <w:tc>
          <w:tcPr>
            <w:tcW w:w="993" w:type="dxa"/>
            <w:shd w:val="clear" w:color="auto" w:fill="FFFFFF" w:themeFill="background1"/>
          </w:tcPr>
          <w:p w14:paraId="5857C11E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3998919D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2D16F539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64CA6698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43CEBBB9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F04D2" w:rsidRPr="001F14CC" w14:paraId="3B050161" w14:textId="77777777" w:rsidTr="005F04D2">
        <w:tc>
          <w:tcPr>
            <w:tcW w:w="993" w:type="dxa"/>
            <w:shd w:val="clear" w:color="auto" w:fill="FFFFFF" w:themeFill="background1"/>
          </w:tcPr>
          <w:p w14:paraId="5E06FA2C" w14:textId="2148DBEF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  <w:r w:rsidR="00D95E47">
              <w:rPr>
                <w:rFonts w:cs="Arial"/>
                <w:sz w:val="22"/>
              </w:rPr>
              <w:t>/AR</w:t>
            </w:r>
          </w:p>
        </w:tc>
        <w:tc>
          <w:tcPr>
            <w:tcW w:w="5240" w:type="dxa"/>
            <w:shd w:val="clear" w:color="auto" w:fill="FFFFFF" w:themeFill="background1"/>
          </w:tcPr>
          <w:p w14:paraId="4CB8514F" w14:textId="79C189DA" w:rsidR="00EC7B02" w:rsidRPr="000B7B5E" w:rsidRDefault="000B7B5E" w:rsidP="005F04D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2C2EA8">
              <w:rPr>
                <w:sz w:val="22"/>
              </w:rPr>
              <w:t xml:space="preserve">Staat, Herrschaft und Gesellschaft </w:t>
            </w:r>
            <w:r>
              <w:rPr>
                <w:rFonts w:eastAsia="Times New Roman" w:cs="Arial"/>
                <w:sz w:val="22"/>
                <w:lang w:eastAsia="de-DE"/>
              </w:rPr>
              <w:t>in der 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lten Welt/</w:t>
            </w:r>
            <w:r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im mittela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</w:t>
            </w:r>
            <w:r w:rsidRPr="002C2EA8">
              <w:rPr>
                <w:rFonts w:eastAsia="Times New Roman" w:cs="Arial"/>
                <w:sz w:val="22"/>
                <w:lang w:eastAsia="de-DE"/>
              </w:rPr>
              <w:t>terlichen Europa</w:t>
            </w:r>
            <w:r>
              <w:rPr>
                <w:sz w:val="22"/>
              </w:rPr>
              <w:t>/</w:t>
            </w:r>
            <w:r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in der Moderne</w:t>
            </w:r>
          </w:p>
        </w:tc>
        <w:tc>
          <w:tcPr>
            <w:tcW w:w="1280" w:type="dxa"/>
            <w:shd w:val="clear" w:color="auto" w:fill="FFFFFF" w:themeFill="background1"/>
          </w:tcPr>
          <w:p w14:paraId="5614300B" w14:textId="08318881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5F8408DC" w14:textId="6F4E82B2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6754CB38" w14:textId="31F8CB98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66FDDA5B" w14:textId="77777777" w:rsidTr="005F04D2">
        <w:tc>
          <w:tcPr>
            <w:tcW w:w="993" w:type="dxa"/>
            <w:shd w:val="clear" w:color="auto" w:fill="FFFFFF" w:themeFill="background1"/>
          </w:tcPr>
          <w:p w14:paraId="4A12BE81" w14:textId="58237CC5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4C2333A7" w14:textId="73B0507D" w:rsidR="005F04D2" w:rsidRPr="002C2EA8" w:rsidRDefault="000B7B5E" w:rsidP="002C2EA8">
            <w:pPr>
              <w:spacing w:after="0" w:line="240" w:lineRule="auto"/>
              <w:rPr>
                <w:rFonts w:cs="Arial"/>
                <w:sz w:val="22"/>
              </w:rPr>
            </w:pPr>
            <w:r w:rsidRPr="002C2EA8">
              <w:rPr>
                <w:sz w:val="22"/>
              </w:rPr>
              <w:t xml:space="preserve">Staat, Herrschaft und Gesellschaft </w:t>
            </w:r>
            <w:r>
              <w:rPr>
                <w:rFonts w:eastAsia="Times New Roman" w:cs="Arial"/>
                <w:sz w:val="22"/>
                <w:lang w:eastAsia="de-DE"/>
              </w:rPr>
              <w:t>in der 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lten Welt/</w:t>
            </w:r>
            <w:r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im mittela</w:t>
            </w:r>
            <w:r w:rsidRPr="002C2EA8">
              <w:rPr>
                <w:rFonts w:eastAsia="Times New Roman" w:cs="Arial"/>
                <w:sz w:val="22"/>
                <w:lang w:eastAsia="de-DE"/>
              </w:rPr>
              <w:t>l</w:t>
            </w:r>
            <w:r w:rsidRPr="002C2EA8">
              <w:rPr>
                <w:rFonts w:eastAsia="Times New Roman" w:cs="Arial"/>
                <w:sz w:val="22"/>
                <w:lang w:eastAsia="de-DE"/>
              </w:rPr>
              <w:t>terlichen Europa</w:t>
            </w:r>
            <w:r>
              <w:rPr>
                <w:sz w:val="22"/>
              </w:rPr>
              <w:t>/</w:t>
            </w:r>
            <w:r w:rsidRPr="002C2EA8">
              <w:rPr>
                <w:sz w:val="22"/>
              </w:rPr>
              <w:t xml:space="preserve">Staat, Herrschaft und Gesellschaft </w:t>
            </w:r>
            <w:r w:rsidRPr="002C2EA8">
              <w:rPr>
                <w:rFonts w:eastAsia="Times New Roman" w:cs="Arial"/>
                <w:sz w:val="22"/>
                <w:lang w:eastAsia="de-DE"/>
              </w:rPr>
              <w:t>in der Moderne</w:t>
            </w:r>
          </w:p>
        </w:tc>
        <w:tc>
          <w:tcPr>
            <w:tcW w:w="1280" w:type="dxa"/>
            <w:shd w:val="clear" w:color="auto" w:fill="FFFFFF" w:themeFill="background1"/>
          </w:tcPr>
          <w:p w14:paraId="7D8170DF" w14:textId="4F225B2B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69D407BB" w14:textId="741051C4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639805B" w14:textId="5D96B65B" w:rsidR="005F04D2" w:rsidRPr="001F14CC" w:rsidRDefault="002C2EA8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5F04D2" w:rsidRPr="001F14CC" w14:paraId="2CF70F58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4B9680B9" w14:textId="41469690" w:rsidR="005F04D2" w:rsidRPr="001F14CC" w:rsidRDefault="005F04D2" w:rsidP="00EC7B0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 w:rsidR="00EC7B02">
              <w:rPr>
                <w:rFonts w:cs="Arial"/>
                <w:b/>
                <w:sz w:val="22"/>
              </w:rPr>
              <w:t>zwei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67D51046" w14:textId="37C7E7B5" w:rsidR="005F04D2" w:rsidRPr="001F14CC" w:rsidRDefault="002C78A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73DE29D0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49E22FB7" w14:textId="77777777" w:rsidR="00F64DEB" w:rsidRDefault="00F64DEB" w:rsidP="007B0525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</w:p>
    <w:p w14:paraId="29B8FEED" w14:textId="2F4925A2" w:rsidR="005F04D2" w:rsidRDefault="005F04D2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591E1C">
        <w:rPr>
          <w:rFonts w:cs="Arial"/>
          <w:sz w:val="22"/>
        </w:rPr>
        <w:t>1</w:t>
      </w:r>
      <w:r w:rsidR="001428CE">
        <w:rPr>
          <w:rFonts w:cs="Arial"/>
          <w:sz w:val="22"/>
        </w:rPr>
        <w:t>5</w:t>
      </w:r>
      <w:r w:rsidR="00F64DEB">
        <w:rPr>
          <w:rFonts w:cs="Arial"/>
          <w:sz w:val="22"/>
        </w:rPr>
        <w:t xml:space="preserve">) </w:t>
      </w:r>
      <w:r w:rsidRPr="00BC707D">
        <w:rPr>
          <w:rFonts w:cs="Arial"/>
          <w:sz w:val="22"/>
          <w:u w:val="single"/>
        </w:rPr>
        <w:t>Erweiterungsmodulgruppe Verwaltungsrecht:</w:t>
      </w:r>
    </w:p>
    <w:p w14:paraId="24F382FC" w14:textId="4A3EA241" w:rsidR="00BC707D" w:rsidRPr="00F64DEB" w:rsidRDefault="00BC707D" w:rsidP="00C62CA0">
      <w:pPr>
        <w:tabs>
          <w:tab w:val="left" w:pos="426"/>
        </w:tabs>
        <w:spacing w:after="120" w:line="240" w:lineRule="auto"/>
        <w:rPr>
          <w:rFonts w:cs="Arial"/>
          <w:sz w:val="22"/>
        </w:rPr>
      </w:pPr>
      <w:r w:rsidRPr="00BC707D">
        <w:rPr>
          <w:rFonts w:cs="Arial"/>
          <w:sz w:val="22"/>
        </w:rPr>
        <w:t>In der Erweiterungsmodulgru</w:t>
      </w:r>
      <w:r w:rsidR="007826D7">
        <w:rPr>
          <w:rFonts w:cs="Arial"/>
          <w:sz w:val="22"/>
        </w:rPr>
        <w:t>ppe Verwaltungsrecht muss „</w:t>
      </w:r>
      <w:r w:rsidRPr="00BC707D">
        <w:rPr>
          <w:rFonts w:cs="Arial"/>
          <w:sz w:val="22"/>
        </w:rPr>
        <w:t>Allgemeines Verwaltungsrecht und Verwaltungsprozessrecht</w:t>
      </w:r>
      <w:r w:rsidR="007826D7">
        <w:rPr>
          <w:rFonts w:cs="Arial"/>
          <w:sz w:val="22"/>
        </w:rPr>
        <w:t>“</w:t>
      </w:r>
      <w:r w:rsidRPr="00BC707D">
        <w:rPr>
          <w:rFonts w:cs="Arial"/>
          <w:sz w:val="22"/>
        </w:rPr>
        <w:t xml:space="preserve"> </w:t>
      </w:r>
      <w:r>
        <w:rPr>
          <w:rFonts w:cs="Arial"/>
          <w:sz w:val="22"/>
        </w:rPr>
        <w:t>belegt werden.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5F04D2" w:rsidRPr="001F14CC" w14:paraId="420413DE" w14:textId="77777777" w:rsidTr="005F04D2">
        <w:tc>
          <w:tcPr>
            <w:tcW w:w="993" w:type="dxa"/>
            <w:shd w:val="clear" w:color="auto" w:fill="FFFFFF" w:themeFill="background1"/>
          </w:tcPr>
          <w:p w14:paraId="391880DF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7C14BC61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428BDF7B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0B095079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7F60DCD0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F04D2" w:rsidRPr="001F14CC" w14:paraId="428BD543" w14:textId="77777777" w:rsidTr="00236276">
        <w:tc>
          <w:tcPr>
            <w:tcW w:w="993" w:type="dxa"/>
            <w:shd w:val="clear" w:color="auto" w:fill="FFFFFF" w:themeFill="background1"/>
          </w:tcPr>
          <w:p w14:paraId="317B12AD" w14:textId="7AF9E7C5" w:rsidR="005F04D2" w:rsidRPr="00236276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59884752" w14:textId="4E5C6ABB" w:rsidR="005F04D2" w:rsidRPr="00236276" w:rsidRDefault="00A639CE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 xml:space="preserve">Allgemeines </w:t>
            </w:r>
            <w:r w:rsidR="005F04D2" w:rsidRPr="00236276">
              <w:rPr>
                <w:rFonts w:cs="Arial"/>
                <w:sz w:val="22"/>
              </w:rPr>
              <w:t>Verwaltungsrecht und Verwaltung</w:t>
            </w:r>
            <w:r w:rsidR="005F04D2" w:rsidRPr="00236276">
              <w:rPr>
                <w:rFonts w:cs="Arial"/>
                <w:sz w:val="22"/>
              </w:rPr>
              <w:t>s</w:t>
            </w:r>
            <w:r w:rsidR="005F04D2" w:rsidRPr="00236276">
              <w:rPr>
                <w:rFonts w:cs="Arial"/>
                <w:sz w:val="22"/>
              </w:rPr>
              <w:t>prozessrecht</w:t>
            </w:r>
          </w:p>
        </w:tc>
        <w:tc>
          <w:tcPr>
            <w:tcW w:w="1280" w:type="dxa"/>
            <w:shd w:val="clear" w:color="auto" w:fill="FFFFFF" w:themeFill="background1"/>
          </w:tcPr>
          <w:p w14:paraId="1D4693B3" w14:textId="77777777" w:rsidR="005F04D2" w:rsidRPr="00236276" w:rsidRDefault="00BC707D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>Klausur</w:t>
            </w:r>
          </w:p>
          <w:p w14:paraId="5C24F1C6" w14:textId="2833D7A7" w:rsidR="00B944E2" w:rsidRPr="00236276" w:rsidRDefault="00B944E2" w:rsidP="00236276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>oder mdl. Prüfung</w:t>
            </w:r>
          </w:p>
        </w:tc>
        <w:tc>
          <w:tcPr>
            <w:tcW w:w="811" w:type="dxa"/>
            <w:shd w:val="clear" w:color="auto" w:fill="FFFFFF" w:themeFill="background1"/>
          </w:tcPr>
          <w:p w14:paraId="105C22BB" w14:textId="6B09EE70" w:rsidR="005F04D2" w:rsidRPr="00236276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39AD25B1" w14:textId="4EE8488B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>10</w:t>
            </w:r>
          </w:p>
        </w:tc>
      </w:tr>
      <w:tr w:rsidR="005F04D2" w:rsidRPr="001F14CC" w14:paraId="0E90FD42" w14:textId="77777777" w:rsidTr="005F04D2">
        <w:tc>
          <w:tcPr>
            <w:tcW w:w="993" w:type="dxa"/>
            <w:shd w:val="clear" w:color="auto" w:fill="FFFFFF" w:themeFill="background1"/>
          </w:tcPr>
          <w:p w14:paraId="09813CA4" w14:textId="0FD285AC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3E001620" w14:textId="28797F44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Kommunalrecht</w:t>
            </w:r>
          </w:p>
        </w:tc>
        <w:tc>
          <w:tcPr>
            <w:tcW w:w="1280" w:type="dxa"/>
            <w:shd w:val="clear" w:color="auto" w:fill="FFFFFF" w:themeFill="background1"/>
          </w:tcPr>
          <w:p w14:paraId="245DAC75" w14:textId="133A2FF9" w:rsidR="005F04D2" w:rsidRPr="00610360" w:rsidRDefault="00BC707D" w:rsidP="00BC707D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610360">
              <w:rPr>
                <w:rFonts w:cs="Arial"/>
                <w:sz w:val="22"/>
              </w:rPr>
              <w:t>Klausur oder mdl. Prüfung</w:t>
            </w:r>
          </w:p>
        </w:tc>
        <w:tc>
          <w:tcPr>
            <w:tcW w:w="811" w:type="dxa"/>
            <w:shd w:val="clear" w:color="auto" w:fill="FFFFFF" w:themeFill="background1"/>
          </w:tcPr>
          <w:p w14:paraId="38ADCE62" w14:textId="164CBFE4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7ED3632F" w14:textId="196A47AD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7CE3473C" w14:textId="77777777" w:rsidTr="005F04D2">
        <w:tc>
          <w:tcPr>
            <w:tcW w:w="993" w:type="dxa"/>
            <w:shd w:val="clear" w:color="auto" w:fill="FFFFFF" w:themeFill="background1"/>
          </w:tcPr>
          <w:p w14:paraId="6B509821" w14:textId="1D4C7404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0DE90AF3" w14:textId="0DCA257F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Polizeirecht</w:t>
            </w:r>
          </w:p>
        </w:tc>
        <w:tc>
          <w:tcPr>
            <w:tcW w:w="1280" w:type="dxa"/>
            <w:shd w:val="clear" w:color="auto" w:fill="FFFFFF" w:themeFill="background1"/>
          </w:tcPr>
          <w:p w14:paraId="4055C18D" w14:textId="5D506ADF" w:rsidR="005F04D2" w:rsidRPr="00610360" w:rsidRDefault="00BC707D" w:rsidP="00BC707D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610360">
              <w:rPr>
                <w:rFonts w:cs="Arial"/>
                <w:sz w:val="22"/>
              </w:rPr>
              <w:t>Klausur oder mdl. Prüfung</w:t>
            </w:r>
          </w:p>
        </w:tc>
        <w:tc>
          <w:tcPr>
            <w:tcW w:w="811" w:type="dxa"/>
            <w:shd w:val="clear" w:color="auto" w:fill="FFFFFF" w:themeFill="background1"/>
          </w:tcPr>
          <w:p w14:paraId="34EF1DAF" w14:textId="572D77F0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545285C9" w14:textId="065F25E1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C707D" w:rsidRPr="001F14CC" w14:paraId="52B1AB39" w14:textId="77777777" w:rsidTr="005F04D2">
        <w:tc>
          <w:tcPr>
            <w:tcW w:w="993" w:type="dxa"/>
            <w:shd w:val="clear" w:color="auto" w:fill="FFFFFF" w:themeFill="background1"/>
          </w:tcPr>
          <w:p w14:paraId="6A8F2446" w14:textId="050290F6" w:rsidR="00BC707D" w:rsidRDefault="00BC707D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106F775F" w14:textId="0958AF53" w:rsidR="00BC707D" w:rsidRDefault="00BC707D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 xml:space="preserve">Baurecht </w:t>
            </w:r>
          </w:p>
        </w:tc>
        <w:tc>
          <w:tcPr>
            <w:tcW w:w="1280" w:type="dxa"/>
            <w:shd w:val="clear" w:color="auto" w:fill="FFFFFF" w:themeFill="background1"/>
          </w:tcPr>
          <w:p w14:paraId="1F4342E4" w14:textId="50787C39" w:rsidR="00BC707D" w:rsidRPr="00610360" w:rsidRDefault="00BC707D" w:rsidP="00BC707D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610360">
              <w:rPr>
                <w:rFonts w:cs="Arial"/>
                <w:sz w:val="22"/>
              </w:rPr>
              <w:t>Klausur oder mdl. Prüfung</w:t>
            </w:r>
          </w:p>
        </w:tc>
        <w:tc>
          <w:tcPr>
            <w:tcW w:w="811" w:type="dxa"/>
            <w:shd w:val="clear" w:color="auto" w:fill="FFFFFF" w:themeFill="background1"/>
          </w:tcPr>
          <w:p w14:paraId="7269F453" w14:textId="7120DA7B" w:rsidR="00BC707D" w:rsidRDefault="00BC707D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65CF09A3" w14:textId="146A88FD" w:rsidR="00BC707D" w:rsidRDefault="00BC707D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58641748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3630B31F" w14:textId="5783EB43" w:rsidR="005F04D2" w:rsidRPr="001F14CC" w:rsidRDefault="005F04D2" w:rsidP="0010700E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 w:rsidR="00187570" w:rsidRPr="0010700E">
              <w:rPr>
                <w:rFonts w:cs="Arial"/>
                <w:b/>
                <w:sz w:val="22"/>
              </w:rPr>
              <w:t xml:space="preserve">zwei </w:t>
            </w:r>
            <w:r w:rsidRPr="001F14CC">
              <w:rPr>
                <w:rFonts w:cs="Arial"/>
                <w:b/>
                <w:sz w:val="22"/>
              </w:rPr>
              <w:t>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05547C84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153975AC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48869ED7" w14:textId="03C62D49" w:rsidR="005F04D2" w:rsidRDefault="005F04D2" w:rsidP="0039419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6BA1BF0C" w14:textId="248CCD34" w:rsidR="005F04D2" w:rsidRPr="008777AA" w:rsidRDefault="005F04D2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 w:rsidR="00591E1C">
        <w:rPr>
          <w:rFonts w:cs="Arial"/>
          <w:sz w:val="22"/>
        </w:rPr>
        <w:t>1</w:t>
      </w:r>
      <w:r w:rsidR="001428CE">
        <w:rPr>
          <w:rFonts w:cs="Arial"/>
          <w:sz w:val="22"/>
        </w:rPr>
        <w:t>6</w:t>
      </w:r>
      <w:r w:rsidRPr="001F14CC">
        <w:rPr>
          <w:rFonts w:cs="Arial"/>
          <w:sz w:val="22"/>
        </w:rPr>
        <w:t>)</w:t>
      </w:r>
      <w:r w:rsidR="00F64DEB">
        <w:rPr>
          <w:rFonts w:cs="Arial"/>
          <w:sz w:val="22"/>
        </w:rPr>
        <w:t xml:space="preserve"> </w:t>
      </w:r>
      <w:r w:rsidRPr="008777AA">
        <w:rPr>
          <w:rFonts w:cs="Arial"/>
          <w:sz w:val="22"/>
          <w:u w:val="single"/>
        </w:rPr>
        <w:t>Erweiterungsmodulgruppe Staat und Staatenwelt</w:t>
      </w:r>
      <w:r w:rsidRPr="008777AA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8777AA" w:rsidRPr="008777AA" w14:paraId="04FD37AF" w14:textId="77777777" w:rsidTr="005F04D2">
        <w:tc>
          <w:tcPr>
            <w:tcW w:w="993" w:type="dxa"/>
            <w:shd w:val="clear" w:color="auto" w:fill="FFFFFF" w:themeFill="background1"/>
          </w:tcPr>
          <w:p w14:paraId="372B2D2A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0E707D33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0C7FD84F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1F9A0CD1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73EA77A7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ECTS-</w:t>
            </w:r>
            <w:r w:rsidRPr="008777AA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777AA" w:rsidRPr="00FE78A3" w14:paraId="5F85E334" w14:textId="77777777" w:rsidTr="005F04D2">
        <w:tc>
          <w:tcPr>
            <w:tcW w:w="993" w:type="dxa"/>
            <w:shd w:val="clear" w:color="auto" w:fill="FFFFFF" w:themeFill="background1"/>
          </w:tcPr>
          <w:p w14:paraId="014DEB5A" w14:textId="0B3CED9A" w:rsidR="005F04D2" w:rsidRPr="0020792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20792C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254A86B5" w14:textId="718EF838" w:rsidR="005F04D2" w:rsidRPr="0020792C" w:rsidRDefault="005F04D2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20792C">
              <w:rPr>
                <w:rFonts w:cs="Arial"/>
                <w:sz w:val="22"/>
              </w:rPr>
              <w:t>Allgemeine Staatslehre</w:t>
            </w:r>
          </w:p>
        </w:tc>
        <w:tc>
          <w:tcPr>
            <w:tcW w:w="1280" w:type="dxa"/>
            <w:shd w:val="clear" w:color="auto" w:fill="FFFFFF" w:themeFill="background1"/>
          </w:tcPr>
          <w:p w14:paraId="371E8B46" w14:textId="7F020220" w:rsidR="005F04D2" w:rsidRPr="0020792C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0792C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29D1C047" w14:textId="527F64F6" w:rsidR="005F04D2" w:rsidRPr="0020792C" w:rsidRDefault="0016407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0792C">
              <w:rPr>
                <w:rFonts w:cs="Arial"/>
                <w:sz w:val="22"/>
              </w:rPr>
              <w:t>1</w:t>
            </w:r>
          </w:p>
        </w:tc>
        <w:tc>
          <w:tcPr>
            <w:tcW w:w="890" w:type="dxa"/>
            <w:shd w:val="clear" w:color="auto" w:fill="FFFFFF" w:themeFill="background1"/>
          </w:tcPr>
          <w:p w14:paraId="6ECA3CA8" w14:textId="23CBE538" w:rsidR="005F04D2" w:rsidRPr="0020792C" w:rsidRDefault="0020792C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164075" w:rsidRPr="007826D7" w14:paraId="51A46D0F" w14:textId="77777777" w:rsidTr="005F04D2">
        <w:tc>
          <w:tcPr>
            <w:tcW w:w="993" w:type="dxa"/>
            <w:shd w:val="clear" w:color="auto" w:fill="FFFFFF" w:themeFill="background1"/>
          </w:tcPr>
          <w:p w14:paraId="13615C9C" w14:textId="4699B172" w:rsidR="00164075" w:rsidRPr="007826D7" w:rsidRDefault="0016407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7826D7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192A89F7" w14:textId="1C83DE34" w:rsidR="00164075" w:rsidRPr="007826D7" w:rsidRDefault="00164075" w:rsidP="0061036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7826D7">
              <w:rPr>
                <w:rFonts w:cs="Arial"/>
                <w:sz w:val="22"/>
              </w:rPr>
              <w:t>Öffentliches Finanzrecht</w:t>
            </w:r>
          </w:p>
        </w:tc>
        <w:tc>
          <w:tcPr>
            <w:tcW w:w="1280" w:type="dxa"/>
            <w:shd w:val="clear" w:color="auto" w:fill="FFFFFF" w:themeFill="background1"/>
          </w:tcPr>
          <w:p w14:paraId="0FFB928A" w14:textId="4E920C82" w:rsidR="00164075" w:rsidRPr="007826D7" w:rsidRDefault="00164075" w:rsidP="00494A1E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7826D7">
              <w:rPr>
                <w:rFonts w:cs="Arial"/>
                <w:sz w:val="22"/>
              </w:rPr>
              <w:t>Klausur oder mdl. Prüfung</w:t>
            </w:r>
          </w:p>
        </w:tc>
        <w:tc>
          <w:tcPr>
            <w:tcW w:w="811" w:type="dxa"/>
            <w:shd w:val="clear" w:color="auto" w:fill="FFFFFF" w:themeFill="background1"/>
          </w:tcPr>
          <w:p w14:paraId="41316863" w14:textId="1F2A532F" w:rsidR="00164075" w:rsidRPr="007826D7" w:rsidRDefault="0016407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7826D7">
              <w:rPr>
                <w:rFonts w:cs="Arial"/>
                <w:sz w:val="22"/>
              </w:rPr>
              <w:t>1</w:t>
            </w:r>
          </w:p>
        </w:tc>
        <w:tc>
          <w:tcPr>
            <w:tcW w:w="890" w:type="dxa"/>
            <w:shd w:val="clear" w:color="auto" w:fill="FFFFFF" w:themeFill="background1"/>
          </w:tcPr>
          <w:p w14:paraId="1F7E76E8" w14:textId="4BFC0B0E" w:rsidR="00164075" w:rsidRPr="007826D7" w:rsidRDefault="00164075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36276">
              <w:rPr>
                <w:rFonts w:cs="Arial"/>
                <w:sz w:val="22"/>
              </w:rPr>
              <w:t>5</w:t>
            </w:r>
          </w:p>
        </w:tc>
      </w:tr>
      <w:tr w:rsidR="008777AA" w:rsidRPr="008777AA" w14:paraId="1526B49B" w14:textId="77777777" w:rsidTr="005F04D2">
        <w:tc>
          <w:tcPr>
            <w:tcW w:w="993" w:type="dxa"/>
            <w:shd w:val="clear" w:color="auto" w:fill="FFFFFF" w:themeFill="background1"/>
          </w:tcPr>
          <w:p w14:paraId="2E6A2A91" w14:textId="71D62FBC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39EFCD00" w14:textId="5D2E69D4" w:rsidR="005F04D2" w:rsidRPr="008777AA" w:rsidRDefault="0077219B" w:rsidP="0061036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 xml:space="preserve">Grundzüge des Europarechts </w:t>
            </w:r>
          </w:p>
        </w:tc>
        <w:tc>
          <w:tcPr>
            <w:tcW w:w="1280" w:type="dxa"/>
            <w:shd w:val="clear" w:color="auto" w:fill="FFFFFF" w:themeFill="background1"/>
          </w:tcPr>
          <w:p w14:paraId="3F98480D" w14:textId="64E223AC" w:rsidR="005F04D2" w:rsidRPr="008777AA" w:rsidRDefault="0077219B" w:rsidP="00F64DEB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Klausur</w:t>
            </w:r>
            <w:r w:rsidR="00E15995" w:rsidRPr="008777A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11" w:type="dxa"/>
            <w:shd w:val="clear" w:color="auto" w:fill="FFFFFF" w:themeFill="background1"/>
          </w:tcPr>
          <w:p w14:paraId="5010E666" w14:textId="48F5BC73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3363C26E" w14:textId="164B6FC8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5</w:t>
            </w:r>
          </w:p>
        </w:tc>
      </w:tr>
      <w:tr w:rsidR="008777AA" w:rsidRPr="008777AA" w14:paraId="5ADEBF88" w14:textId="77777777" w:rsidTr="002A0D2F">
        <w:tc>
          <w:tcPr>
            <w:tcW w:w="993" w:type="dxa"/>
            <w:shd w:val="clear" w:color="auto" w:fill="FFFFFF" w:themeFill="background1"/>
          </w:tcPr>
          <w:p w14:paraId="35EE5B33" w14:textId="77777777" w:rsidR="0077219B" w:rsidRPr="008777AA" w:rsidRDefault="0077219B" w:rsidP="002A0D2F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777AA">
              <w:rPr>
                <w:rFonts w:cs="Arial"/>
                <w:sz w:val="22"/>
                <w:lang w:val="es-ES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142D9277" w14:textId="589ECEA5" w:rsidR="0077219B" w:rsidRPr="008777AA" w:rsidRDefault="0077219B" w:rsidP="0061036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777AA">
              <w:rPr>
                <w:rFonts w:cs="Arial"/>
                <w:sz w:val="22"/>
                <w:lang w:val="es-ES"/>
              </w:rPr>
              <w:t xml:space="preserve">Internationaler Menschenrechtsschutz und Humanitäres Völkerrecht </w:t>
            </w:r>
          </w:p>
        </w:tc>
        <w:tc>
          <w:tcPr>
            <w:tcW w:w="1280" w:type="dxa"/>
            <w:shd w:val="clear" w:color="auto" w:fill="FFFFFF" w:themeFill="background1"/>
          </w:tcPr>
          <w:p w14:paraId="33589807" w14:textId="561C1492" w:rsidR="0077219B" w:rsidRPr="008777AA" w:rsidRDefault="0077219B" w:rsidP="002A0D2F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68CD123E" w14:textId="5510487D" w:rsidR="0077219B" w:rsidRPr="008777AA" w:rsidRDefault="0077219B" w:rsidP="002A0D2F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1E41BC3A" w14:textId="6CB9CBC8" w:rsidR="0077219B" w:rsidRPr="008777AA" w:rsidRDefault="0077219B" w:rsidP="002A0D2F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5</w:t>
            </w:r>
          </w:p>
        </w:tc>
      </w:tr>
      <w:tr w:rsidR="008777AA" w:rsidRPr="008777AA" w14:paraId="5E4427EE" w14:textId="77777777" w:rsidTr="005F04D2">
        <w:tc>
          <w:tcPr>
            <w:tcW w:w="993" w:type="dxa"/>
            <w:shd w:val="clear" w:color="auto" w:fill="FFFFFF" w:themeFill="background1"/>
          </w:tcPr>
          <w:p w14:paraId="52E92EE0" w14:textId="77BCABDA" w:rsidR="00610360" w:rsidRPr="008777AA" w:rsidRDefault="00610360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777AA">
              <w:rPr>
                <w:rFonts w:cs="Arial"/>
                <w:sz w:val="22"/>
                <w:lang w:val="es-ES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56B8185F" w14:textId="2D8EF6B6" w:rsidR="00610360" w:rsidRPr="008777AA" w:rsidRDefault="00610360" w:rsidP="0061036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8777AA">
              <w:rPr>
                <w:rFonts w:cs="Arial"/>
                <w:sz w:val="22"/>
                <w:lang w:val="es-ES"/>
              </w:rPr>
              <w:t>Public International Law</w:t>
            </w:r>
          </w:p>
        </w:tc>
        <w:tc>
          <w:tcPr>
            <w:tcW w:w="1280" w:type="dxa"/>
            <w:shd w:val="clear" w:color="auto" w:fill="FFFFFF" w:themeFill="background1"/>
          </w:tcPr>
          <w:p w14:paraId="6F8BDBE9" w14:textId="434DF075" w:rsidR="00610360" w:rsidRPr="008777AA" w:rsidRDefault="0061036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63806CF5" w14:textId="200E957E" w:rsidR="00610360" w:rsidRPr="008777AA" w:rsidRDefault="0061036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50E0E1D2" w14:textId="21D7FFD6" w:rsidR="00610360" w:rsidRPr="008777AA" w:rsidRDefault="00610360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5</w:t>
            </w:r>
          </w:p>
        </w:tc>
      </w:tr>
      <w:tr w:rsidR="008777AA" w:rsidRPr="008777AA" w14:paraId="37B6E7B1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5C854922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 xml:space="preserve">Insgesamt: </w:t>
            </w:r>
            <w:r w:rsidRPr="007826D7">
              <w:rPr>
                <w:rFonts w:cs="Arial"/>
                <w:b/>
                <w:sz w:val="22"/>
              </w:rPr>
              <w:t>drei</w:t>
            </w:r>
            <w:r w:rsidRPr="008777AA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005393BE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21579334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15</w:t>
            </w:r>
          </w:p>
        </w:tc>
      </w:tr>
    </w:tbl>
    <w:p w14:paraId="3B9E27D2" w14:textId="3D6A806D" w:rsidR="006B6DE9" w:rsidRPr="008777AA" w:rsidRDefault="006B6DE9" w:rsidP="0039419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5F7847BA" w14:textId="3999CA4D" w:rsidR="005F04D2" w:rsidRPr="008777AA" w:rsidRDefault="005F04D2" w:rsidP="005F04D2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bookmarkStart w:id="0" w:name="_GoBack"/>
      <w:bookmarkEnd w:id="0"/>
      <w:r w:rsidRPr="008777AA">
        <w:rPr>
          <w:rFonts w:cs="Arial"/>
          <w:sz w:val="22"/>
        </w:rPr>
        <w:lastRenderedPageBreak/>
        <w:t>(</w:t>
      </w:r>
      <w:r w:rsidR="00591E1C" w:rsidRPr="008777AA">
        <w:rPr>
          <w:rFonts w:cs="Arial"/>
          <w:sz w:val="22"/>
        </w:rPr>
        <w:t>1</w:t>
      </w:r>
      <w:r w:rsidR="001428CE" w:rsidRPr="008777AA">
        <w:rPr>
          <w:rFonts w:cs="Arial"/>
          <w:sz w:val="22"/>
        </w:rPr>
        <w:t>7</w:t>
      </w:r>
      <w:r w:rsidR="00591E1C" w:rsidRPr="008777AA">
        <w:rPr>
          <w:rFonts w:cs="Arial"/>
          <w:sz w:val="22"/>
        </w:rPr>
        <w:t>)</w:t>
      </w:r>
      <w:r w:rsidR="00F64DEB">
        <w:rPr>
          <w:rFonts w:cs="Arial"/>
          <w:sz w:val="22"/>
        </w:rPr>
        <w:t xml:space="preserve"> </w:t>
      </w:r>
      <w:r w:rsidRPr="008777AA">
        <w:rPr>
          <w:rFonts w:cs="Arial"/>
          <w:sz w:val="22"/>
          <w:u w:val="single"/>
        </w:rPr>
        <w:t>Erweiterungsmodulgruppe Medien- und Internetrecht</w:t>
      </w:r>
      <w:r w:rsidRPr="008777AA">
        <w:rPr>
          <w:rFonts w:cs="Arial"/>
          <w:sz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8777AA" w:rsidRPr="008777AA" w14:paraId="2FD68267" w14:textId="77777777" w:rsidTr="005F04D2">
        <w:tc>
          <w:tcPr>
            <w:tcW w:w="993" w:type="dxa"/>
            <w:shd w:val="clear" w:color="auto" w:fill="FFFFFF" w:themeFill="background1"/>
          </w:tcPr>
          <w:p w14:paraId="24649DE3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4309D5D9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6B5DAB23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037B5E98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2EE8B0E1" w14:textId="77777777" w:rsidR="005F04D2" w:rsidRPr="008777AA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8777AA">
              <w:rPr>
                <w:rFonts w:cs="Arial"/>
                <w:b/>
                <w:sz w:val="22"/>
              </w:rPr>
              <w:t>ECTS-</w:t>
            </w:r>
            <w:r w:rsidRPr="008777AA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777AA" w:rsidRPr="008777AA" w14:paraId="2CD63166" w14:textId="77777777" w:rsidTr="005F04D2">
        <w:tc>
          <w:tcPr>
            <w:tcW w:w="993" w:type="dxa"/>
            <w:shd w:val="clear" w:color="auto" w:fill="FFFFFF" w:themeFill="background1"/>
          </w:tcPr>
          <w:p w14:paraId="53557B04" w14:textId="0FE43D96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115D1AE1" w14:textId="7B760B79" w:rsidR="005F04D2" w:rsidRPr="008777AA" w:rsidRDefault="0077219B" w:rsidP="00164075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Medienrecht</w:t>
            </w:r>
            <w:r w:rsidR="00164075">
              <w:rPr>
                <w:rFonts w:cs="Arial"/>
                <w:sz w:val="22"/>
              </w:rPr>
              <w:t xml:space="preserve"> für Nebenfachstudierende</w:t>
            </w:r>
          </w:p>
        </w:tc>
        <w:tc>
          <w:tcPr>
            <w:tcW w:w="1280" w:type="dxa"/>
            <w:shd w:val="clear" w:color="auto" w:fill="FFFFFF" w:themeFill="background1"/>
          </w:tcPr>
          <w:p w14:paraId="3BDCD5B9" w14:textId="018EF716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21FFE596" w14:textId="740ABB76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71177AFD" w14:textId="359B220F" w:rsidR="005F04D2" w:rsidRPr="008777AA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 w:rsidRPr="008777AA"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341020FE" w14:textId="77777777" w:rsidTr="005F04D2">
        <w:tc>
          <w:tcPr>
            <w:tcW w:w="993" w:type="dxa"/>
            <w:shd w:val="clear" w:color="auto" w:fill="FFFFFF" w:themeFill="background1"/>
          </w:tcPr>
          <w:p w14:paraId="3031E8B4" w14:textId="421B5DA3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05B90248" w14:textId="08DAD670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Einführung in das Internetrecht</w:t>
            </w:r>
            <w:r w:rsidR="00164075">
              <w:rPr>
                <w:rFonts w:cs="Arial"/>
                <w:sz w:val="22"/>
              </w:rPr>
              <w:t xml:space="preserve"> für Nichtjuristen</w:t>
            </w:r>
          </w:p>
        </w:tc>
        <w:tc>
          <w:tcPr>
            <w:tcW w:w="1280" w:type="dxa"/>
            <w:shd w:val="clear" w:color="auto" w:fill="FFFFFF" w:themeFill="background1"/>
          </w:tcPr>
          <w:p w14:paraId="2599432C" w14:textId="64A9BB37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03B2BF9C" w14:textId="5AC68E2F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7B6D883A" w14:textId="1B7660DC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557235CD" w14:textId="77777777" w:rsidTr="005F04D2">
        <w:tc>
          <w:tcPr>
            <w:tcW w:w="993" w:type="dxa"/>
            <w:shd w:val="clear" w:color="auto" w:fill="FFFFFF" w:themeFill="background1"/>
          </w:tcPr>
          <w:p w14:paraId="69CE76EE" w14:textId="2EE40E42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30B56D51" w14:textId="0FFD9222" w:rsidR="005F04D2" w:rsidRPr="001F71C1" w:rsidRDefault="00164075" w:rsidP="005F04D2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sz w:val="22"/>
              </w:rPr>
              <w:t xml:space="preserve">Recht des </w:t>
            </w:r>
            <w:r w:rsidR="001F71C1" w:rsidRPr="001F71C1">
              <w:rPr>
                <w:sz w:val="22"/>
              </w:rPr>
              <w:t>Datenschutz</w:t>
            </w:r>
            <w:r>
              <w:rPr>
                <w:sz w:val="22"/>
              </w:rPr>
              <w:t>es</w:t>
            </w:r>
            <w:r w:rsidR="001F71C1" w:rsidRPr="001F71C1">
              <w:rPr>
                <w:sz w:val="22"/>
              </w:rPr>
              <w:t xml:space="preserve"> und </w:t>
            </w:r>
            <w:r>
              <w:rPr>
                <w:sz w:val="22"/>
              </w:rPr>
              <w:t xml:space="preserve">der </w:t>
            </w:r>
            <w:r w:rsidR="001F71C1" w:rsidRPr="001F71C1">
              <w:rPr>
                <w:sz w:val="22"/>
              </w:rPr>
              <w:t>Datensicherheit</w:t>
            </w:r>
          </w:p>
        </w:tc>
        <w:tc>
          <w:tcPr>
            <w:tcW w:w="1280" w:type="dxa"/>
            <w:shd w:val="clear" w:color="auto" w:fill="FFFFFF" w:themeFill="background1"/>
          </w:tcPr>
          <w:p w14:paraId="3B2F82A2" w14:textId="5DD89224" w:rsidR="005F04D2" w:rsidRPr="001F14CC" w:rsidRDefault="00E22AE2" w:rsidP="0061036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</w:rPr>
            </w:pPr>
            <w:r w:rsidRPr="00E22AE2">
              <w:rPr>
                <w:rFonts w:cs="Arial"/>
                <w:sz w:val="22"/>
              </w:rPr>
              <w:t>Klausur</w:t>
            </w:r>
          </w:p>
        </w:tc>
        <w:tc>
          <w:tcPr>
            <w:tcW w:w="811" w:type="dxa"/>
            <w:shd w:val="clear" w:color="auto" w:fill="FFFFFF" w:themeFill="background1"/>
          </w:tcPr>
          <w:p w14:paraId="28B36243" w14:textId="0E4985B5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shd w:val="clear" w:color="auto" w:fill="FFFFFF" w:themeFill="background1"/>
          </w:tcPr>
          <w:p w14:paraId="04CD5CEA" w14:textId="276E8F5F" w:rsidR="005F04D2" w:rsidRPr="001F14CC" w:rsidRDefault="0077219B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5F04D2" w:rsidRPr="001F14CC" w14:paraId="182B8322" w14:textId="77777777" w:rsidTr="005F04D2">
        <w:tc>
          <w:tcPr>
            <w:tcW w:w="7513" w:type="dxa"/>
            <w:gridSpan w:val="3"/>
            <w:shd w:val="clear" w:color="auto" w:fill="FFFFFF" w:themeFill="background1"/>
          </w:tcPr>
          <w:p w14:paraId="1986ED8A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>
              <w:rPr>
                <w:rFonts w:cs="Arial"/>
                <w:b/>
                <w:sz w:val="22"/>
              </w:rPr>
              <w:t>drei</w:t>
            </w:r>
            <w:r w:rsidRPr="001F14CC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1" w:type="dxa"/>
            <w:shd w:val="clear" w:color="auto" w:fill="FFFFFF" w:themeFill="background1"/>
          </w:tcPr>
          <w:p w14:paraId="68538878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90" w:type="dxa"/>
            <w:shd w:val="clear" w:color="auto" w:fill="FFFFFF" w:themeFill="background1"/>
          </w:tcPr>
          <w:p w14:paraId="67A74C6B" w14:textId="77777777" w:rsidR="005F04D2" w:rsidRPr="001F14CC" w:rsidRDefault="005F04D2" w:rsidP="005F04D2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6F95C375" w14:textId="77777777" w:rsidR="005F04D2" w:rsidRDefault="005F04D2" w:rsidP="0039419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02FEBCA5" w14:textId="451B59BC" w:rsidR="001428CE" w:rsidRPr="001F14CC" w:rsidRDefault="001428CE" w:rsidP="001428CE">
      <w:pPr>
        <w:tabs>
          <w:tab w:val="left" w:pos="426"/>
        </w:tabs>
        <w:spacing w:after="120" w:line="240" w:lineRule="auto"/>
        <w:jc w:val="both"/>
        <w:rPr>
          <w:rFonts w:cs="Arial"/>
          <w:sz w:val="22"/>
          <w:u w:val="single"/>
        </w:rPr>
      </w:pPr>
      <w:r w:rsidRPr="001F14CC">
        <w:rPr>
          <w:rFonts w:cs="Arial"/>
          <w:sz w:val="22"/>
        </w:rPr>
        <w:t>(</w:t>
      </w:r>
      <w:r>
        <w:rPr>
          <w:rFonts w:cs="Arial"/>
          <w:sz w:val="22"/>
        </w:rPr>
        <w:t>18)</w:t>
      </w:r>
      <w:r w:rsidR="00F64DEB">
        <w:rPr>
          <w:rFonts w:cs="Arial"/>
          <w:sz w:val="22"/>
        </w:rPr>
        <w:t xml:space="preserve"> </w:t>
      </w:r>
      <w:r w:rsidRPr="001F14CC">
        <w:rPr>
          <w:rFonts w:cs="Arial"/>
          <w:sz w:val="22"/>
          <w:u w:val="single"/>
        </w:rPr>
        <w:t xml:space="preserve">Erweiterungsmodulgruppe </w:t>
      </w:r>
      <w:r w:rsidRPr="001428CE">
        <w:rPr>
          <w:rFonts w:cs="Arial"/>
          <w:sz w:val="22"/>
          <w:u w:val="single"/>
        </w:rPr>
        <w:t>Globale Ethik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0"/>
        <w:gridCol w:w="1280"/>
        <w:gridCol w:w="811"/>
        <w:gridCol w:w="890"/>
      </w:tblGrid>
      <w:tr w:rsidR="001428CE" w:rsidRPr="001F14CC" w14:paraId="5735982E" w14:textId="77777777" w:rsidTr="00AF5D58">
        <w:tc>
          <w:tcPr>
            <w:tcW w:w="993" w:type="dxa"/>
            <w:shd w:val="clear" w:color="auto" w:fill="FFFFFF" w:themeFill="background1"/>
          </w:tcPr>
          <w:p w14:paraId="54C478BD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240" w:type="dxa"/>
            <w:shd w:val="clear" w:color="auto" w:fill="FFFFFF" w:themeFill="background1"/>
          </w:tcPr>
          <w:p w14:paraId="1058BB5C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371883F3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Prüfung</w:t>
            </w:r>
            <w:r>
              <w:rPr>
                <w:rFonts w:cs="Arial"/>
                <w:b/>
                <w:sz w:val="22"/>
              </w:rPr>
              <w:t>s-form</w:t>
            </w:r>
          </w:p>
        </w:tc>
        <w:tc>
          <w:tcPr>
            <w:tcW w:w="811" w:type="dxa"/>
            <w:shd w:val="clear" w:color="auto" w:fill="FFFFFF" w:themeFill="background1"/>
          </w:tcPr>
          <w:p w14:paraId="428ADEB7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90" w:type="dxa"/>
            <w:shd w:val="clear" w:color="auto" w:fill="FFFFFF" w:themeFill="background1"/>
          </w:tcPr>
          <w:p w14:paraId="648ED95C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>ECTS-</w:t>
            </w:r>
            <w:r w:rsidRPr="001F14C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673011" w:rsidRPr="001F14CC" w14:paraId="2DC6F8F8" w14:textId="77777777" w:rsidTr="00AF5D58">
        <w:tc>
          <w:tcPr>
            <w:tcW w:w="993" w:type="dxa"/>
            <w:shd w:val="clear" w:color="auto" w:fill="FFFFFF" w:themeFill="background1"/>
          </w:tcPr>
          <w:p w14:paraId="13AE50B9" w14:textId="454E5EE2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V</w:t>
            </w:r>
          </w:p>
        </w:tc>
        <w:tc>
          <w:tcPr>
            <w:tcW w:w="5240" w:type="dxa"/>
            <w:shd w:val="clear" w:color="auto" w:fill="FFFFFF" w:themeFill="background1"/>
          </w:tcPr>
          <w:p w14:paraId="215B8753" w14:textId="6A9AD8EB" w:rsidR="00673011" w:rsidRPr="001428CE" w:rsidRDefault="00673011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1428CE">
              <w:rPr>
                <w:rFonts w:cs="Arial"/>
                <w:sz w:val="22"/>
                <w:lang w:val="es-ES"/>
              </w:rPr>
              <w:t>Ethik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14:paraId="1F5F7163" w14:textId="5180A0E3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4F6344E2" w14:textId="2B8DAC3F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11" w:type="dxa"/>
            <w:shd w:val="clear" w:color="auto" w:fill="FFFFFF" w:themeFill="background1"/>
          </w:tcPr>
          <w:p w14:paraId="2CDE3497" w14:textId="77777777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  <w:p w14:paraId="2E5661C0" w14:textId="0D8519B2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890" w:type="dxa"/>
            <w:vMerge w:val="restart"/>
            <w:shd w:val="clear" w:color="auto" w:fill="FFFFFF" w:themeFill="background1"/>
          </w:tcPr>
          <w:p w14:paraId="46AD933A" w14:textId="4EA9056C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42F0DFD0" w14:textId="4541DBB9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</w:tr>
      <w:tr w:rsidR="00673011" w:rsidRPr="001F14CC" w14:paraId="41E6EA7C" w14:textId="77777777" w:rsidTr="00AF5D58">
        <w:tc>
          <w:tcPr>
            <w:tcW w:w="993" w:type="dxa"/>
            <w:shd w:val="clear" w:color="auto" w:fill="FFFFFF" w:themeFill="background1"/>
          </w:tcPr>
          <w:p w14:paraId="454A03BB" w14:textId="77777777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HS</w:t>
            </w:r>
          </w:p>
        </w:tc>
        <w:tc>
          <w:tcPr>
            <w:tcW w:w="5240" w:type="dxa"/>
            <w:shd w:val="clear" w:color="auto" w:fill="FFFFFF" w:themeFill="background1"/>
          </w:tcPr>
          <w:p w14:paraId="437DFB45" w14:textId="0A47B26E" w:rsidR="00673011" w:rsidRPr="001428CE" w:rsidRDefault="00673011" w:rsidP="00AF5D58">
            <w:pPr>
              <w:shd w:val="clear" w:color="auto" w:fill="FFFFFF" w:themeFill="background1"/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1428CE">
              <w:rPr>
                <w:rFonts w:cs="Arial"/>
                <w:sz w:val="22"/>
                <w:lang w:val="es-ES"/>
              </w:rPr>
              <w:t>Globale Ethik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14:paraId="531D53D7" w14:textId="23917C6F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14:paraId="27264DC7" w14:textId="74A62538" w:rsidR="00673011" w:rsidRPr="001F14CC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90" w:type="dxa"/>
            <w:vMerge/>
            <w:shd w:val="clear" w:color="auto" w:fill="FFFFFF" w:themeFill="background1"/>
          </w:tcPr>
          <w:p w14:paraId="038289A3" w14:textId="2003A3BF" w:rsidR="00673011" w:rsidRPr="00187570" w:rsidRDefault="00673011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1428CE" w:rsidRPr="001F14CC" w14:paraId="2315E2D2" w14:textId="77777777" w:rsidTr="00AF5D58">
        <w:tc>
          <w:tcPr>
            <w:tcW w:w="7513" w:type="dxa"/>
            <w:gridSpan w:val="3"/>
            <w:shd w:val="clear" w:color="auto" w:fill="FFFFFF" w:themeFill="background1"/>
          </w:tcPr>
          <w:p w14:paraId="52BE80B2" w14:textId="1C2C8C8A" w:rsidR="001428CE" w:rsidRPr="001F14CC" w:rsidRDefault="001428CE" w:rsidP="00673011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1F14CC">
              <w:rPr>
                <w:rFonts w:cs="Arial"/>
                <w:b/>
                <w:sz w:val="22"/>
              </w:rPr>
              <w:t xml:space="preserve">Insgesamt: </w:t>
            </w:r>
            <w:r w:rsidR="00673011">
              <w:rPr>
                <w:rFonts w:cs="Arial"/>
                <w:b/>
                <w:sz w:val="22"/>
              </w:rPr>
              <w:t>ein</w:t>
            </w:r>
            <w:r w:rsidR="00673011" w:rsidRPr="001F14CC">
              <w:rPr>
                <w:rFonts w:cs="Arial"/>
                <w:b/>
                <w:sz w:val="22"/>
              </w:rPr>
              <w:t xml:space="preserve"> </w:t>
            </w:r>
            <w:r w:rsidRPr="001F14CC">
              <w:rPr>
                <w:rFonts w:cs="Arial"/>
                <w:b/>
                <w:sz w:val="22"/>
              </w:rPr>
              <w:t>Modul</w:t>
            </w:r>
          </w:p>
        </w:tc>
        <w:tc>
          <w:tcPr>
            <w:tcW w:w="811" w:type="dxa"/>
            <w:shd w:val="clear" w:color="auto" w:fill="FFFFFF" w:themeFill="background1"/>
          </w:tcPr>
          <w:p w14:paraId="715C0AD9" w14:textId="5114A171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90" w:type="dxa"/>
            <w:shd w:val="clear" w:color="auto" w:fill="FFFFFF" w:themeFill="background1"/>
          </w:tcPr>
          <w:p w14:paraId="73190D08" w14:textId="77777777" w:rsidR="001428CE" w:rsidRPr="001F14CC" w:rsidRDefault="001428CE" w:rsidP="00AF5D58">
            <w:pPr>
              <w:shd w:val="clear" w:color="auto" w:fill="FFFFFF" w:themeFill="background1"/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</w:t>
            </w:r>
          </w:p>
        </w:tc>
      </w:tr>
    </w:tbl>
    <w:p w14:paraId="3B323B65" w14:textId="111D73B3" w:rsidR="001428CE" w:rsidRDefault="001428CE" w:rsidP="0039419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31EC63FC" w14:textId="77777777" w:rsidR="001428CE" w:rsidRDefault="001428CE" w:rsidP="00394190">
      <w:pPr>
        <w:spacing w:after="0" w:line="240" w:lineRule="auto"/>
        <w:rPr>
          <w:rFonts w:eastAsia="Times" w:cs="Arial"/>
          <w:sz w:val="22"/>
          <w:lang w:eastAsia="de-DE"/>
        </w:rPr>
      </w:pPr>
    </w:p>
    <w:p w14:paraId="7E059F9D" w14:textId="627BCA45" w:rsidR="00591E1C" w:rsidRPr="001F14CC" w:rsidRDefault="00591E1C" w:rsidP="00591E1C">
      <w:pPr>
        <w:spacing w:after="0" w:line="240" w:lineRule="auto"/>
        <w:jc w:val="center"/>
        <w:rPr>
          <w:rFonts w:cs="Arial"/>
          <w:b/>
          <w:strike/>
          <w:sz w:val="22"/>
        </w:rPr>
      </w:pPr>
      <w:r>
        <w:rPr>
          <w:rFonts w:eastAsia="Times" w:cs="Arial"/>
          <w:b/>
          <w:sz w:val="22"/>
          <w:lang w:eastAsia="de-DE"/>
        </w:rPr>
        <w:t>§ 8</w:t>
      </w:r>
      <w:r w:rsidR="00F64DEB">
        <w:rPr>
          <w:rFonts w:eastAsia="Times" w:cs="Arial"/>
          <w:b/>
          <w:sz w:val="22"/>
          <w:lang w:eastAsia="de-DE"/>
        </w:rPr>
        <w:t xml:space="preserve"> </w:t>
      </w:r>
      <w:r>
        <w:rPr>
          <w:rFonts w:cs="Arial"/>
          <w:b/>
          <w:sz w:val="22"/>
        </w:rPr>
        <w:t>Modulbereich D</w:t>
      </w:r>
      <w:r w:rsidRPr="001F14CC">
        <w:rPr>
          <w:rFonts w:cs="Arial"/>
          <w:b/>
          <w:sz w:val="22"/>
        </w:rPr>
        <w:t>:</w:t>
      </w:r>
      <w:r w:rsidR="0010700E">
        <w:rPr>
          <w:rFonts w:cs="Arial"/>
          <w:b/>
          <w:sz w:val="22"/>
        </w:rPr>
        <w:t xml:space="preserve"> Fremdsprache</w:t>
      </w:r>
      <w:r>
        <w:rPr>
          <w:rFonts w:cs="Arial"/>
          <w:b/>
          <w:sz w:val="22"/>
        </w:rPr>
        <w:t xml:space="preserve"> und </w:t>
      </w:r>
      <w:r w:rsidR="00006D83">
        <w:rPr>
          <w:rFonts w:cs="Arial"/>
          <w:b/>
          <w:sz w:val="22"/>
        </w:rPr>
        <w:t>Praktikum</w:t>
      </w:r>
    </w:p>
    <w:p w14:paraId="38C956D4" w14:textId="77777777" w:rsidR="00591E1C" w:rsidRDefault="00591E1C" w:rsidP="00591E1C">
      <w:pPr>
        <w:spacing w:after="0" w:line="240" w:lineRule="auto"/>
        <w:jc w:val="both"/>
        <w:rPr>
          <w:rFonts w:cs="Arial"/>
          <w:sz w:val="22"/>
        </w:rPr>
      </w:pPr>
    </w:p>
    <w:p w14:paraId="0B3A1ACE" w14:textId="2E914270" w:rsidR="00394190" w:rsidRPr="001F14CC" w:rsidRDefault="00F64DEB" w:rsidP="00F64DEB">
      <w:pPr>
        <w:tabs>
          <w:tab w:val="left" w:pos="426"/>
        </w:tabs>
        <w:spacing w:after="120" w:line="240" w:lineRule="auto"/>
        <w:ind w:right="-142"/>
        <w:jc w:val="both"/>
        <w:rPr>
          <w:rFonts w:cs="Arial"/>
          <w:sz w:val="22"/>
        </w:rPr>
      </w:pPr>
      <w:r w:rsidRPr="00BA4BEC">
        <w:rPr>
          <w:rFonts w:cs="Arial"/>
          <w:sz w:val="22"/>
          <w:vertAlign w:val="superscript"/>
        </w:rPr>
        <w:t>1</w:t>
      </w:r>
      <w:r w:rsidR="000E4F5C" w:rsidRPr="00BA4BEC">
        <w:rPr>
          <w:rFonts w:cs="Arial"/>
          <w:sz w:val="22"/>
        </w:rPr>
        <w:t>Es sind zehn ECTS-Leistungsp</w:t>
      </w:r>
      <w:r w:rsidR="004E0C45" w:rsidRPr="00BA4BEC">
        <w:rPr>
          <w:rFonts w:cs="Arial"/>
          <w:sz w:val="22"/>
        </w:rPr>
        <w:t>unkte</w:t>
      </w:r>
      <w:r w:rsidR="000E4F5C" w:rsidRPr="00BA4BEC">
        <w:rPr>
          <w:rFonts w:cs="Arial"/>
          <w:sz w:val="22"/>
        </w:rPr>
        <w:t xml:space="preserve"> in einer </w:t>
      </w:r>
      <w:r w:rsidR="005B6C6D" w:rsidRPr="00BA4BEC">
        <w:rPr>
          <w:rFonts w:cs="Arial"/>
          <w:sz w:val="22"/>
        </w:rPr>
        <w:t xml:space="preserve">in der </w:t>
      </w:r>
      <w:proofErr w:type="spellStart"/>
      <w:r w:rsidR="005B6C6D" w:rsidRPr="00BA4BEC">
        <w:rPr>
          <w:rFonts w:cs="Arial"/>
          <w:sz w:val="22"/>
        </w:rPr>
        <w:t>AStuPO</w:t>
      </w:r>
      <w:proofErr w:type="spellEnd"/>
      <w:r w:rsidR="005B6C6D" w:rsidRPr="00BA4BEC">
        <w:rPr>
          <w:rFonts w:cs="Arial"/>
          <w:sz w:val="22"/>
        </w:rPr>
        <w:t xml:space="preserve"> aufgeführten Fremds</w:t>
      </w:r>
      <w:r w:rsidR="000E4F5C" w:rsidRPr="00BA4BEC">
        <w:rPr>
          <w:rFonts w:cs="Arial"/>
          <w:sz w:val="22"/>
        </w:rPr>
        <w:t>prache zu erwerben</w:t>
      </w:r>
      <w:r w:rsidR="004E0C45" w:rsidRPr="00BA4BEC">
        <w:rPr>
          <w:rFonts w:cs="Arial"/>
          <w:sz w:val="22"/>
        </w:rPr>
        <w:t xml:space="preserve">. </w:t>
      </w:r>
      <w:r w:rsidRPr="00BA4BEC">
        <w:rPr>
          <w:rFonts w:cs="Arial"/>
          <w:sz w:val="22"/>
          <w:vertAlign w:val="superscript"/>
        </w:rPr>
        <w:t>2</w:t>
      </w:r>
      <w:r w:rsidR="00394190" w:rsidRPr="00BA4BEC">
        <w:rPr>
          <w:rFonts w:cs="Arial"/>
          <w:sz w:val="22"/>
        </w:rPr>
        <w:t xml:space="preserve">Von allen Studierenden ist ein </w:t>
      </w:r>
      <w:r w:rsidR="005B6C6D" w:rsidRPr="00BA4BEC">
        <w:rPr>
          <w:rFonts w:cs="Arial"/>
          <w:sz w:val="22"/>
        </w:rPr>
        <w:t xml:space="preserve">insgesamt </w:t>
      </w:r>
      <w:r w:rsidR="00394190" w:rsidRPr="00BA4BEC">
        <w:rPr>
          <w:rFonts w:cs="Arial"/>
          <w:sz w:val="22"/>
        </w:rPr>
        <w:t>mindestens zweimonatiges Praktikum im In- oder Ausland</w:t>
      </w:r>
      <w:r w:rsidR="00CD57ED" w:rsidRPr="00BA4BEC">
        <w:rPr>
          <w:rFonts w:cs="Arial"/>
          <w:sz w:val="22"/>
        </w:rPr>
        <w:t xml:space="preserve"> </w:t>
      </w:r>
      <w:r w:rsidR="00394190" w:rsidRPr="00BA4BEC">
        <w:rPr>
          <w:rFonts w:cs="Arial"/>
          <w:sz w:val="22"/>
        </w:rPr>
        <w:t xml:space="preserve">zu absolvieren. </w:t>
      </w:r>
      <w:r w:rsidRPr="00BA4BEC">
        <w:rPr>
          <w:rFonts w:cs="Arial"/>
          <w:sz w:val="22"/>
          <w:vertAlign w:val="superscript"/>
        </w:rPr>
        <w:t>3</w:t>
      </w:r>
      <w:r w:rsidR="00394190" w:rsidRPr="00BA4BEC">
        <w:rPr>
          <w:rFonts w:cs="Arial"/>
          <w:sz w:val="22"/>
        </w:rPr>
        <w:t xml:space="preserve">Für ein erfolgreich absolviertes Praktikum werden zehn </w:t>
      </w:r>
      <w:r w:rsidR="00394190" w:rsidRPr="001F14CC">
        <w:rPr>
          <w:rFonts w:cs="Arial"/>
          <w:sz w:val="22"/>
        </w:rPr>
        <w:t xml:space="preserve">ECTS-Leistungspunkte </w:t>
      </w:r>
      <w:r w:rsidR="00394190">
        <w:rPr>
          <w:rFonts w:cs="Arial"/>
          <w:sz w:val="22"/>
        </w:rPr>
        <w:t>vergeben</w:t>
      </w:r>
      <w:r w:rsidR="00394190" w:rsidRPr="001F14CC">
        <w:rPr>
          <w:rFonts w:cs="Arial"/>
          <w:sz w:val="22"/>
        </w:rPr>
        <w:t>.</w:t>
      </w:r>
    </w:p>
    <w:p w14:paraId="4F22FBFF" w14:textId="77777777" w:rsidR="00394190" w:rsidRPr="001F14CC" w:rsidRDefault="00394190" w:rsidP="00394190">
      <w:pPr>
        <w:spacing w:after="0" w:line="240" w:lineRule="auto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2"/>
        <w:gridCol w:w="889"/>
      </w:tblGrid>
      <w:tr w:rsidR="00394190" w:rsidRPr="001F14CC" w14:paraId="7A7937D2" w14:textId="77777777" w:rsidTr="005F04D2">
        <w:tc>
          <w:tcPr>
            <w:tcW w:w="993" w:type="dxa"/>
          </w:tcPr>
          <w:p w14:paraId="0C2A3F78" w14:textId="77777777" w:rsidR="00394190" w:rsidRPr="00BA4BE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4BD1A0FB" w14:textId="77777777" w:rsidR="00394190" w:rsidRPr="00BA4BEC" w:rsidRDefault="00394190" w:rsidP="005F04D2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4419947A" w14:textId="77777777" w:rsidR="00394190" w:rsidRPr="00BA4BE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2" w:type="dxa"/>
            <w:shd w:val="clear" w:color="auto" w:fill="auto"/>
          </w:tcPr>
          <w:p w14:paraId="2461D740" w14:textId="77777777" w:rsidR="00394190" w:rsidRPr="00BA4BE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588B7E4D" w14:textId="77777777" w:rsidR="00394190" w:rsidRPr="00BA4BEC" w:rsidRDefault="00394190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ECTS-</w:t>
            </w:r>
            <w:r w:rsidRPr="00BA4BE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94190" w:rsidRPr="001F14CC" w14:paraId="7B7A68CF" w14:textId="77777777" w:rsidTr="005F04D2">
        <w:tc>
          <w:tcPr>
            <w:tcW w:w="993" w:type="dxa"/>
          </w:tcPr>
          <w:p w14:paraId="175F6A0E" w14:textId="77777777" w:rsidR="00394190" w:rsidRPr="00BA4BE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PT</w:t>
            </w:r>
          </w:p>
        </w:tc>
        <w:tc>
          <w:tcPr>
            <w:tcW w:w="5103" w:type="dxa"/>
            <w:shd w:val="clear" w:color="auto" w:fill="auto"/>
          </w:tcPr>
          <w:p w14:paraId="42744AD1" w14:textId="77777777" w:rsidR="00394190" w:rsidRPr="00BA4BEC" w:rsidRDefault="00394190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Praktikum</w:t>
            </w:r>
          </w:p>
        </w:tc>
        <w:tc>
          <w:tcPr>
            <w:tcW w:w="1417" w:type="dxa"/>
          </w:tcPr>
          <w:p w14:paraId="02670274" w14:textId="77777777" w:rsidR="00394190" w:rsidRPr="00BA4BE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Bericht</w:t>
            </w:r>
          </w:p>
        </w:tc>
        <w:tc>
          <w:tcPr>
            <w:tcW w:w="812" w:type="dxa"/>
            <w:shd w:val="clear" w:color="auto" w:fill="auto"/>
          </w:tcPr>
          <w:p w14:paraId="44D5DD67" w14:textId="77777777" w:rsidR="00394190" w:rsidRPr="00BA4BE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---</w:t>
            </w:r>
          </w:p>
        </w:tc>
        <w:tc>
          <w:tcPr>
            <w:tcW w:w="889" w:type="dxa"/>
            <w:shd w:val="clear" w:color="auto" w:fill="auto"/>
          </w:tcPr>
          <w:p w14:paraId="5B9B9A46" w14:textId="77777777" w:rsidR="00394190" w:rsidRPr="00BA4BEC" w:rsidRDefault="00394190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10</w:t>
            </w:r>
          </w:p>
        </w:tc>
      </w:tr>
      <w:tr w:rsidR="00BA4BEC" w:rsidRPr="00BA4BEC" w14:paraId="47A6E639" w14:textId="77777777" w:rsidTr="005F04D2">
        <w:tc>
          <w:tcPr>
            <w:tcW w:w="993" w:type="dxa"/>
          </w:tcPr>
          <w:p w14:paraId="4D9D9E92" w14:textId="404B1E60" w:rsidR="00F64DEB" w:rsidRPr="00BA4BEC" w:rsidRDefault="00BA4BEC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Ü</w:t>
            </w:r>
          </w:p>
        </w:tc>
        <w:tc>
          <w:tcPr>
            <w:tcW w:w="5103" w:type="dxa"/>
            <w:shd w:val="clear" w:color="auto" w:fill="auto"/>
          </w:tcPr>
          <w:p w14:paraId="32D91FD5" w14:textId="576404B3" w:rsidR="00F64DEB" w:rsidRPr="00BA4BEC" w:rsidRDefault="00F64DEB" w:rsidP="005F04D2">
            <w:pPr>
              <w:spacing w:after="0" w:line="240" w:lineRule="auto"/>
              <w:rPr>
                <w:rFonts w:cs="Arial"/>
                <w:sz w:val="22"/>
              </w:rPr>
            </w:pPr>
            <w:r w:rsidRPr="00BA4BEC">
              <w:rPr>
                <w:rFonts w:eastAsiaTheme="minorHAnsi" w:cs="Arial"/>
                <w:sz w:val="22"/>
              </w:rPr>
              <w:t>Fremdsprache</w:t>
            </w:r>
            <w:r w:rsidRPr="00BA4BEC">
              <w:rPr>
                <w:rFonts w:eastAsiaTheme="minorHAnsi" w:cs="Arial"/>
                <w:sz w:val="22"/>
              </w:rPr>
              <w:br/>
              <w:t>(ein Niveau entspricht zwei Sprachkursen über insgesamt zwei Semester)</w:t>
            </w:r>
          </w:p>
        </w:tc>
        <w:tc>
          <w:tcPr>
            <w:tcW w:w="1417" w:type="dxa"/>
          </w:tcPr>
          <w:p w14:paraId="4EA6EB38" w14:textId="77C688F9" w:rsidR="00F64DEB" w:rsidRPr="00BA4BEC" w:rsidRDefault="00BA4BEC" w:rsidP="00BA4BEC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Kla</w:t>
            </w:r>
            <w:r>
              <w:rPr>
                <w:rFonts w:eastAsiaTheme="minorHAnsi" w:cs="Arial"/>
                <w:sz w:val="22"/>
              </w:rPr>
              <w:t>u</w:t>
            </w:r>
            <w:r>
              <w:rPr>
                <w:rFonts w:eastAsiaTheme="minorHAnsi" w:cs="Arial"/>
                <w:sz w:val="22"/>
              </w:rPr>
              <w:t>sur mit mdl. Prüfung</w:t>
            </w:r>
          </w:p>
        </w:tc>
        <w:tc>
          <w:tcPr>
            <w:tcW w:w="812" w:type="dxa"/>
            <w:shd w:val="clear" w:color="auto" w:fill="auto"/>
          </w:tcPr>
          <w:p w14:paraId="749AB010" w14:textId="72E527D0" w:rsidR="00F64DEB" w:rsidRPr="00BA4BEC" w:rsidRDefault="00F64DEB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6D614527" w14:textId="5C355138" w:rsidR="00F64DEB" w:rsidRPr="00BA4BEC" w:rsidRDefault="00F64DEB" w:rsidP="005F04D2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10</w:t>
            </w:r>
          </w:p>
        </w:tc>
      </w:tr>
      <w:tr w:rsidR="00BA4BEC" w:rsidRPr="00BA4BEC" w14:paraId="3A8D7B6B" w14:textId="77777777" w:rsidTr="005F04D2">
        <w:tc>
          <w:tcPr>
            <w:tcW w:w="7513" w:type="dxa"/>
            <w:gridSpan w:val="3"/>
          </w:tcPr>
          <w:p w14:paraId="2213D74B" w14:textId="7BC278DC" w:rsidR="00394190" w:rsidRPr="00BA4BEC" w:rsidRDefault="00394190" w:rsidP="00F64DEB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 xml:space="preserve">Insgesamt: </w:t>
            </w:r>
            <w:r w:rsidR="00F64DEB" w:rsidRPr="00BA4BEC">
              <w:rPr>
                <w:rFonts w:cs="Arial"/>
                <w:b/>
                <w:sz w:val="22"/>
              </w:rPr>
              <w:t>zwei</w:t>
            </w:r>
            <w:r w:rsidRPr="00BA4BEC">
              <w:rPr>
                <w:rFonts w:cs="Arial"/>
                <w:b/>
                <w:sz w:val="22"/>
              </w:rPr>
              <w:t xml:space="preserve"> Modul</w:t>
            </w:r>
            <w:r w:rsidR="00F64DEB" w:rsidRPr="00BA4BEC">
              <w:rPr>
                <w:rFonts w:cs="Arial"/>
                <w:b/>
                <w:sz w:val="22"/>
              </w:rPr>
              <w:t>e</w:t>
            </w:r>
          </w:p>
        </w:tc>
        <w:tc>
          <w:tcPr>
            <w:tcW w:w="812" w:type="dxa"/>
            <w:shd w:val="clear" w:color="auto" w:fill="auto"/>
          </w:tcPr>
          <w:p w14:paraId="6E372917" w14:textId="0BEA43E7" w:rsidR="00394190" w:rsidRPr="00BA4BEC" w:rsidRDefault="007826D7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5530572F" w14:textId="0BF0BCF2" w:rsidR="00394190" w:rsidRPr="00BA4BEC" w:rsidRDefault="00F64DEB" w:rsidP="005F04D2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20</w:t>
            </w:r>
          </w:p>
        </w:tc>
      </w:tr>
    </w:tbl>
    <w:p w14:paraId="785AB085" w14:textId="77777777" w:rsidR="00F64DEB" w:rsidRDefault="00F64DEB" w:rsidP="00F64DEB">
      <w:pPr>
        <w:spacing w:after="0" w:line="240" w:lineRule="auto"/>
        <w:rPr>
          <w:rFonts w:cs="Arial"/>
          <w:sz w:val="22"/>
        </w:rPr>
      </w:pPr>
    </w:p>
    <w:p w14:paraId="4A32C711" w14:textId="77777777" w:rsidR="00F64DEB" w:rsidRDefault="00F64DEB" w:rsidP="00F64DEB">
      <w:pPr>
        <w:spacing w:after="0" w:line="240" w:lineRule="auto"/>
        <w:rPr>
          <w:rFonts w:cs="Arial"/>
          <w:sz w:val="22"/>
        </w:rPr>
      </w:pPr>
    </w:p>
    <w:p w14:paraId="0C7C4A71" w14:textId="22546CBC" w:rsidR="002B20D8" w:rsidRDefault="00F64DEB" w:rsidP="00F64DEB">
      <w:pPr>
        <w:spacing w:after="0" w:line="240" w:lineRule="auto"/>
        <w:jc w:val="center"/>
        <w:rPr>
          <w:rFonts w:cs="Arial"/>
          <w:b/>
          <w:sz w:val="22"/>
        </w:rPr>
      </w:pPr>
      <w:r w:rsidRPr="007826D7">
        <w:rPr>
          <w:rFonts w:cs="Arial"/>
          <w:b/>
          <w:sz w:val="22"/>
        </w:rPr>
        <w:t>§</w:t>
      </w:r>
      <w:r w:rsidR="002B20D8" w:rsidRPr="007826D7">
        <w:rPr>
          <w:rFonts w:eastAsia="Times" w:cs="Arial"/>
          <w:b/>
          <w:sz w:val="22"/>
          <w:lang w:eastAsia="de-DE"/>
        </w:rPr>
        <w:t xml:space="preserve"> </w:t>
      </w:r>
      <w:r w:rsidR="002B20D8">
        <w:rPr>
          <w:rFonts w:eastAsia="Times" w:cs="Arial"/>
          <w:b/>
          <w:sz w:val="22"/>
          <w:lang w:eastAsia="de-DE"/>
        </w:rPr>
        <w:t>9</w:t>
      </w:r>
      <w:r>
        <w:rPr>
          <w:rFonts w:eastAsia="Times" w:cs="Arial"/>
          <w:b/>
          <w:sz w:val="22"/>
          <w:lang w:eastAsia="de-DE"/>
        </w:rPr>
        <w:t xml:space="preserve"> </w:t>
      </w:r>
      <w:r w:rsidR="002B20D8">
        <w:rPr>
          <w:rFonts w:cs="Arial"/>
          <w:b/>
          <w:sz w:val="22"/>
        </w:rPr>
        <w:t>Bachelorarbeit</w:t>
      </w:r>
    </w:p>
    <w:p w14:paraId="1BDC29DD" w14:textId="77777777" w:rsidR="00F64DEB" w:rsidRDefault="00F64DEB" w:rsidP="00F64DEB">
      <w:pPr>
        <w:spacing w:after="0" w:line="240" w:lineRule="auto"/>
        <w:jc w:val="center"/>
        <w:rPr>
          <w:rFonts w:cs="Arial"/>
          <w:sz w:val="22"/>
        </w:rPr>
      </w:pPr>
    </w:p>
    <w:p w14:paraId="6F72EC28" w14:textId="02D76A78" w:rsidR="00394190" w:rsidRPr="00B17C47" w:rsidRDefault="00394190" w:rsidP="00394190">
      <w:pPr>
        <w:spacing w:after="0" w:line="240" w:lineRule="auto"/>
        <w:ind w:right="-142"/>
        <w:jc w:val="both"/>
        <w:rPr>
          <w:rFonts w:eastAsia="Times" w:cs="Arial"/>
          <w:strike/>
          <w:sz w:val="22"/>
          <w:lang w:eastAsia="de-DE"/>
        </w:rPr>
      </w:pPr>
      <w:r w:rsidRPr="001F14CC">
        <w:rPr>
          <w:rFonts w:cs="Arial"/>
          <w:sz w:val="22"/>
          <w:vertAlign w:val="superscript"/>
        </w:rPr>
        <w:t>1</w:t>
      </w:r>
      <w:r w:rsidRPr="001F14CC">
        <w:rPr>
          <w:rFonts w:cs="Arial"/>
          <w:sz w:val="22"/>
        </w:rPr>
        <w:t xml:space="preserve">Von allen Studierenden ist eine Bachelorarbeit in einer der in Modulbereich B </w:t>
      </w:r>
      <w:r w:rsidR="002B20D8">
        <w:rPr>
          <w:rFonts w:cs="Arial"/>
          <w:sz w:val="22"/>
        </w:rPr>
        <w:t xml:space="preserve">oder C </w:t>
      </w:r>
      <w:r w:rsidRPr="001F14CC">
        <w:rPr>
          <w:rFonts w:cs="Arial"/>
          <w:sz w:val="22"/>
        </w:rPr>
        <w:t>gewäh</w:t>
      </w:r>
      <w:r w:rsidRPr="001F14CC">
        <w:rPr>
          <w:rFonts w:cs="Arial"/>
          <w:sz w:val="22"/>
        </w:rPr>
        <w:t>l</w:t>
      </w:r>
      <w:r w:rsidRPr="001F14CC">
        <w:rPr>
          <w:rFonts w:cs="Arial"/>
          <w:sz w:val="22"/>
        </w:rPr>
        <w:t>ten Schwerpunkt</w:t>
      </w:r>
      <w:r w:rsidR="002B20D8">
        <w:rPr>
          <w:rFonts w:cs="Arial"/>
          <w:sz w:val="22"/>
        </w:rPr>
        <w:t>- bzw. Erweiterungs</w:t>
      </w:r>
      <w:r w:rsidRPr="001F14CC">
        <w:rPr>
          <w:rFonts w:cs="Arial"/>
          <w:sz w:val="22"/>
        </w:rPr>
        <w:t>modulgruppen zu absolvieren</w:t>
      </w:r>
      <w:r w:rsidR="0093133C">
        <w:rPr>
          <w:rFonts w:cs="Arial"/>
          <w:sz w:val="22"/>
        </w:rPr>
        <w:t>.</w:t>
      </w:r>
    </w:p>
    <w:p w14:paraId="0433936F" w14:textId="77777777" w:rsidR="00394190" w:rsidRDefault="00394190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36C4ABF0" w14:textId="77777777" w:rsidR="00394190" w:rsidRDefault="00394190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6405753" w14:textId="72A2AA1C" w:rsidR="000F2E0C" w:rsidRPr="001F14CC" w:rsidRDefault="000F2E0C" w:rsidP="001E6680">
      <w:pPr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 xml:space="preserve">§ </w:t>
      </w:r>
      <w:r w:rsidR="00083384">
        <w:rPr>
          <w:rFonts w:eastAsia="Times" w:cs="Arial"/>
          <w:b/>
          <w:sz w:val="22"/>
          <w:lang w:eastAsia="de-DE"/>
        </w:rPr>
        <w:t>10</w:t>
      </w:r>
      <w:r w:rsidR="00C62CA0">
        <w:rPr>
          <w:rFonts w:eastAsia="Times" w:cs="Arial"/>
          <w:b/>
          <w:sz w:val="22"/>
          <w:lang w:eastAsia="de-DE"/>
        </w:rPr>
        <w:t xml:space="preserve"> </w:t>
      </w:r>
      <w:r w:rsidRPr="001F14CC">
        <w:rPr>
          <w:rFonts w:eastAsia="Times" w:cs="Arial"/>
          <w:b/>
          <w:sz w:val="22"/>
          <w:lang w:eastAsia="de-DE"/>
        </w:rPr>
        <w:t>Zweite Wiederholung von Modulen</w:t>
      </w:r>
      <w:r w:rsidR="00534AEB" w:rsidRPr="001F14CC">
        <w:rPr>
          <w:rFonts w:eastAsia="Times" w:cs="Arial"/>
          <w:b/>
          <w:sz w:val="22"/>
          <w:lang w:eastAsia="de-DE"/>
        </w:rPr>
        <w:t xml:space="preserve"> und Notenverbesserung</w:t>
      </w:r>
    </w:p>
    <w:p w14:paraId="7D62E07E" w14:textId="77777777" w:rsidR="000F2E0C" w:rsidRPr="001F14CC" w:rsidRDefault="000F2E0C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20DD2485" w14:textId="5550BA63" w:rsidR="00774CC9" w:rsidRPr="001F14CC" w:rsidRDefault="00774CC9" w:rsidP="001E6680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(1)</w:t>
      </w:r>
      <w:r w:rsidRPr="001F14CC">
        <w:rPr>
          <w:rFonts w:eastAsia="Times" w:cs="Arial"/>
          <w:sz w:val="22"/>
          <w:lang w:eastAsia="de-DE"/>
        </w:rPr>
        <w:tab/>
        <w:t xml:space="preserve">Jedes mit „nicht ausreichend“ bzw. „nicht bestanden“ </w:t>
      </w:r>
      <w:r w:rsidR="00627742" w:rsidRPr="001F14CC">
        <w:rPr>
          <w:rFonts w:eastAsia="Times" w:cs="Arial"/>
          <w:sz w:val="22"/>
          <w:lang w:eastAsia="de-DE"/>
        </w:rPr>
        <w:t>bewertete</w:t>
      </w:r>
      <w:r w:rsidRPr="001F14CC">
        <w:rPr>
          <w:rFonts w:eastAsia="Times" w:cs="Arial"/>
          <w:sz w:val="22"/>
          <w:lang w:eastAsia="de-DE"/>
        </w:rPr>
        <w:t xml:space="preserve"> Modul kann höchs</w:t>
      </w:r>
      <w:r w:rsidR="00641296">
        <w:rPr>
          <w:rFonts w:eastAsia="Times" w:cs="Arial"/>
          <w:sz w:val="22"/>
          <w:lang w:eastAsia="de-DE"/>
        </w:rPr>
        <w:t>tens zweimal wiederholt werden.</w:t>
      </w:r>
    </w:p>
    <w:p w14:paraId="428B0D04" w14:textId="77777777" w:rsidR="00534AEB" w:rsidRPr="001F14CC" w:rsidRDefault="00534AE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6D9D0C42" w14:textId="6186660F" w:rsidR="00577CF5" w:rsidRDefault="00774CC9" w:rsidP="001E6680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>(2)</w:t>
      </w:r>
      <w:r w:rsidRPr="001F14CC">
        <w:rPr>
          <w:rFonts w:eastAsia="Times" w:cs="Arial"/>
          <w:sz w:val="22"/>
          <w:lang w:eastAsia="de-DE"/>
        </w:rPr>
        <w:tab/>
      </w:r>
      <w:r w:rsidR="00534AEB" w:rsidRPr="001F14CC">
        <w:rPr>
          <w:rFonts w:eastAsia="Times" w:cs="Arial"/>
          <w:sz w:val="22"/>
          <w:vertAlign w:val="superscript"/>
          <w:lang w:eastAsia="de-DE"/>
        </w:rPr>
        <w:t>1</w:t>
      </w:r>
      <w:r w:rsidR="00534AEB" w:rsidRPr="001F14CC">
        <w:rPr>
          <w:rFonts w:eastAsia="Times" w:cs="Arial"/>
          <w:sz w:val="22"/>
          <w:lang w:eastAsia="de-DE"/>
        </w:rPr>
        <w:t>Zur freiwilligen Notenverbesserung kö</w:t>
      </w:r>
      <w:r w:rsidR="00D667AF" w:rsidRPr="001F14CC">
        <w:rPr>
          <w:rFonts w:eastAsia="Times" w:cs="Arial"/>
          <w:sz w:val="22"/>
          <w:lang w:eastAsia="de-DE"/>
        </w:rPr>
        <w:t xml:space="preserve">nnen höchstens </w:t>
      </w:r>
      <w:r w:rsidR="005B6C6D" w:rsidRPr="00CD57ED">
        <w:rPr>
          <w:rFonts w:eastAsia="Times" w:cs="Arial"/>
          <w:sz w:val="22"/>
          <w:lang w:eastAsia="de-DE"/>
        </w:rPr>
        <w:t xml:space="preserve">sechs </w:t>
      </w:r>
      <w:r w:rsidR="00D667AF" w:rsidRPr="001F14CC">
        <w:rPr>
          <w:rFonts w:eastAsia="Times" w:cs="Arial"/>
          <w:sz w:val="22"/>
          <w:lang w:eastAsia="de-DE"/>
        </w:rPr>
        <w:t xml:space="preserve">bestandene </w:t>
      </w:r>
      <w:r w:rsidR="005B6C6D" w:rsidRPr="00A56236">
        <w:rPr>
          <w:rFonts w:eastAsia="Times" w:cs="Arial"/>
          <w:sz w:val="22"/>
          <w:lang w:eastAsia="de-DE"/>
        </w:rPr>
        <w:t>Prüfungsm</w:t>
      </w:r>
      <w:r w:rsidR="0093133C" w:rsidRPr="0093133C">
        <w:rPr>
          <w:rFonts w:eastAsia="Times" w:cs="Arial"/>
          <w:sz w:val="22"/>
          <w:lang w:eastAsia="de-DE"/>
        </w:rPr>
        <w:t>od</w:t>
      </w:r>
      <w:r w:rsidR="0093133C" w:rsidRPr="0093133C">
        <w:rPr>
          <w:rFonts w:eastAsia="Times" w:cs="Arial"/>
          <w:sz w:val="22"/>
          <w:lang w:eastAsia="de-DE"/>
        </w:rPr>
        <w:t>u</w:t>
      </w:r>
      <w:r w:rsidR="0093133C" w:rsidRPr="0093133C">
        <w:rPr>
          <w:rFonts w:eastAsia="Times" w:cs="Arial"/>
          <w:sz w:val="22"/>
          <w:lang w:eastAsia="de-DE"/>
        </w:rPr>
        <w:t>le</w:t>
      </w:r>
      <w:r w:rsidR="00534AEB" w:rsidRPr="0093133C">
        <w:rPr>
          <w:rFonts w:eastAsia="Times" w:cs="Arial"/>
          <w:sz w:val="22"/>
          <w:lang w:eastAsia="de-DE"/>
        </w:rPr>
        <w:t xml:space="preserve"> </w:t>
      </w:r>
      <w:r w:rsidR="00906C1F" w:rsidRPr="00656FF4">
        <w:rPr>
          <w:rFonts w:eastAsia="Times" w:cs="Arial"/>
          <w:sz w:val="22"/>
          <w:lang w:eastAsia="de-DE"/>
        </w:rPr>
        <w:t>einmalig</w:t>
      </w:r>
      <w:r w:rsidR="00906C1F">
        <w:rPr>
          <w:rFonts w:eastAsia="Times" w:cs="Arial"/>
          <w:sz w:val="22"/>
          <w:lang w:eastAsia="de-DE"/>
        </w:rPr>
        <w:t xml:space="preserve"> </w:t>
      </w:r>
      <w:r w:rsidR="00534AEB" w:rsidRPr="001F14CC">
        <w:rPr>
          <w:rFonts w:eastAsia="Times" w:cs="Arial"/>
          <w:sz w:val="22"/>
          <w:lang w:eastAsia="de-DE"/>
        </w:rPr>
        <w:t xml:space="preserve">wiederholt werden. </w:t>
      </w:r>
      <w:r w:rsidR="00534AEB" w:rsidRPr="001F14CC">
        <w:rPr>
          <w:rFonts w:eastAsia="Times" w:cs="Arial"/>
          <w:sz w:val="22"/>
          <w:vertAlign w:val="superscript"/>
          <w:lang w:eastAsia="de-DE"/>
        </w:rPr>
        <w:t>2</w:t>
      </w:r>
      <w:r w:rsidR="00534AEB" w:rsidRPr="001F14CC">
        <w:rPr>
          <w:rFonts w:eastAsia="Times" w:cs="Arial"/>
          <w:sz w:val="22"/>
          <w:lang w:eastAsia="de-DE"/>
        </w:rPr>
        <w:t>Die Notenverbesserung ist</w:t>
      </w:r>
      <w:r w:rsidR="000425E5">
        <w:rPr>
          <w:rFonts w:eastAsia="Times" w:cs="Arial"/>
          <w:sz w:val="22"/>
          <w:lang w:eastAsia="de-DE"/>
        </w:rPr>
        <w:t xml:space="preserve"> innerhalb der bekannt gegebenen Anmeldefristen für Prüfungen</w:t>
      </w:r>
      <w:r w:rsidR="00534AEB" w:rsidRPr="001F14CC">
        <w:rPr>
          <w:rFonts w:eastAsia="Times" w:cs="Arial"/>
          <w:sz w:val="22"/>
          <w:lang w:eastAsia="de-DE"/>
        </w:rPr>
        <w:t xml:space="preserve"> beim Prüf</w:t>
      </w:r>
      <w:r w:rsidR="006263FD" w:rsidRPr="001F14CC">
        <w:rPr>
          <w:rFonts w:eastAsia="Times" w:cs="Arial"/>
          <w:sz w:val="22"/>
          <w:lang w:eastAsia="de-DE"/>
        </w:rPr>
        <w:t>ungssekretariat zu beantragen.</w:t>
      </w:r>
    </w:p>
    <w:p w14:paraId="576A082F" w14:textId="77777777" w:rsidR="00641296" w:rsidRPr="001F14CC" w:rsidRDefault="00641296" w:rsidP="00641296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52A22003" w14:textId="77777777" w:rsidR="00236276" w:rsidRDefault="00641296" w:rsidP="00236276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8A6FA3">
        <w:rPr>
          <w:rFonts w:eastAsia="Times" w:cs="Arial"/>
          <w:sz w:val="22"/>
          <w:lang w:eastAsia="de-DE"/>
        </w:rPr>
        <w:t>(3)</w:t>
      </w:r>
      <w:r w:rsidRPr="008A6FA3">
        <w:rPr>
          <w:rFonts w:eastAsia="Times" w:cs="Arial"/>
          <w:sz w:val="22"/>
          <w:lang w:eastAsia="de-DE"/>
        </w:rPr>
        <w:tab/>
        <w:t xml:space="preserve">Hinsichtlich der Wiederholungsmöglichkeiten der Bachelorarbeit gelten die Regelungen der </w:t>
      </w:r>
      <w:proofErr w:type="spellStart"/>
      <w:r w:rsidRPr="008A6FA3">
        <w:rPr>
          <w:rFonts w:eastAsia="Times" w:cs="Arial"/>
          <w:sz w:val="22"/>
          <w:lang w:eastAsia="de-DE"/>
        </w:rPr>
        <w:t>AStuPO</w:t>
      </w:r>
      <w:proofErr w:type="spellEnd"/>
      <w:r w:rsidRPr="008A6FA3">
        <w:rPr>
          <w:rFonts w:eastAsia="Times" w:cs="Arial"/>
          <w:sz w:val="22"/>
          <w:lang w:eastAsia="de-DE"/>
        </w:rPr>
        <w:t>.</w:t>
      </w:r>
    </w:p>
    <w:p w14:paraId="2166E16B" w14:textId="69A80EB1" w:rsidR="00236276" w:rsidRDefault="00236276" w:rsidP="00236276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6F487B88" w14:textId="77777777" w:rsidR="00236276" w:rsidRDefault="00236276" w:rsidP="00236276">
      <w:pPr>
        <w:tabs>
          <w:tab w:val="left" w:pos="426"/>
        </w:tabs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1079DE1B" w14:textId="31F47225" w:rsidR="001D6255" w:rsidRDefault="001D6255">
      <w:pPr>
        <w:spacing w:after="0" w:line="240" w:lineRule="auto"/>
        <w:rPr>
          <w:rFonts w:eastAsia="Times" w:cs="Arial"/>
          <w:b/>
          <w:sz w:val="22"/>
          <w:lang w:eastAsia="de-DE"/>
        </w:rPr>
      </w:pPr>
    </w:p>
    <w:p w14:paraId="58E74A64" w14:textId="1E956363" w:rsidR="00534AEB" w:rsidRPr="001F14CC" w:rsidRDefault="00A51A34" w:rsidP="00236276">
      <w:pPr>
        <w:tabs>
          <w:tab w:val="left" w:pos="426"/>
        </w:tabs>
        <w:spacing w:after="0" w:line="240" w:lineRule="auto"/>
        <w:ind w:right="-142"/>
        <w:jc w:val="center"/>
        <w:rPr>
          <w:rFonts w:eastAsia="Times" w:cs="Arial"/>
          <w:b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lastRenderedPageBreak/>
        <w:t xml:space="preserve">§ </w:t>
      </w:r>
      <w:r w:rsidR="00083384">
        <w:rPr>
          <w:rFonts w:eastAsia="Times" w:cs="Arial"/>
          <w:b/>
          <w:sz w:val="22"/>
          <w:lang w:eastAsia="de-DE"/>
        </w:rPr>
        <w:t>11</w:t>
      </w:r>
      <w:r w:rsidR="00C62CA0">
        <w:rPr>
          <w:rFonts w:eastAsia="Times" w:cs="Arial"/>
          <w:b/>
          <w:sz w:val="22"/>
          <w:lang w:eastAsia="de-DE"/>
        </w:rPr>
        <w:t xml:space="preserve"> </w:t>
      </w:r>
      <w:r w:rsidR="00534AEB" w:rsidRPr="001F14CC">
        <w:rPr>
          <w:rFonts w:eastAsia="Times" w:cs="Arial"/>
          <w:b/>
          <w:sz w:val="22"/>
          <w:lang w:eastAsia="de-DE"/>
        </w:rPr>
        <w:t>Zusammensetzung der Prüfungskommission</w:t>
      </w:r>
    </w:p>
    <w:p w14:paraId="74479290" w14:textId="77777777" w:rsidR="00CD57ED" w:rsidRDefault="00CD57ED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5C710CCF" w14:textId="07BCE270" w:rsidR="00534AEB" w:rsidRPr="001F14CC" w:rsidRDefault="00534AEB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lang w:eastAsia="de-DE"/>
        </w:rPr>
        <w:t xml:space="preserve">Die Prüfungskommission besteht aus </w:t>
      </w:r>
      <w:r w:rsidR="007D49AF">
        <w:rPr>
          <w:rFonts w:eastAsia="Times" w:cs="Arial"/>
          <w:sz w:val="22"/>
          <w:lang w:eastAsia="de-DE"/>
        </w:rPr>
        <w:t>drei</w:t>
      </w:r>
      <w:r w:rsidRPr="001F14CC">
        <w:rPr>
          <w:rFonts w:eastAsia="Times" w:cs="Arial"/>
          <w:sz w:val="22"/>
          <w:lang w:eastAsia="de-DE"/>
        </w:rPr>
        <w:t xml:space="preserve"> </w:t>
      </w:r>
      <w:r w:rsidR="007D49AF">
        <w:rPr>
          <w:rFonts w:eastAsia="Times" w:cs="Arial"/>
          <w:sz w:val="22"/>
          <w:lang w:eastAsia="de-DE"/>
        </w:rPr>
        <w:t>Professorinnen und Professoren</w:t>
      </w:r>
      <w:r w:rsidR="002A0D2F">
        <w:rPr>
          <w:rFonts w:eastAsia="Times" w:cs="Arial"/>
          <w:sz w:val="22"/>
          <w:lang w:eastAsia="de-DE"/>
        </w:rPr>
        <w:t xml:space="preserve"> </w:t>
      </w:r>
      <w:r w:rsidR="007D49AF">
        <w:rPr>
          <w:rFonts w:eastAsia="Times" w:cs="Arial"/>
          <w:sz w:val="22"/>
          <w:lang w:eastAsia="de-DE"/>
        </w:rPr>
        <w:t>der Philosoph</w:t>
      </w:r>
      <w:r w:rsidR="007D49AF">
        <w:rPr>
          <w:rFonts w:eastAsia="Times" w:cs="Arial"/>
          <w:sz w:val="22"/>
          <w:lang w:eastAsia="de-DE"/>
        </w:rPr>
        <w:t>i</w:t>
      </w:r>
      <w:r w:rsidR="007D49AF">
        <w:rPr>
          <w:rFonts w:eastAsia="Times" w:cs="Arial"/>
          <w:sz w:val="22"/>
          <w:lang w:eastAsia="de-DE"/>
        </w:rPr>
        <w:t>schen Fakultät sowie je einer Professorin oder einem Professor der Wirtschaftswissenschaftl</w:t>
      </w:r>
      <w:r w:rsidR="007D49AF">
        <w:rPr>
          <w:rFonts w:eastAsia="Times" w:cs="Arial"/>
          <w:sz w:val="22"/>
          <w:lang w:eastAsia="de-DE"/>
        </w:rPr>
        <w:t>i</w:t>
      </w:r>
      <w:r w:rsidR="007D49AF">
        <w:rPr>
          <w:rFonts w:eastAsia="Times" w:cs="Arial"/>
          <w:sz w:val="22"/>
          <w:lang w:eastAsia="de-DE"/>
        </w:rPr>
        <w:t xml:space="preserve">chen und der Juristischen </w:t>
      </w:r>
      <w:r w:rsidR="007D49AF" w:rsidRPr="00CD57ED">
        <w:rPr>
          <w:rFonts w:eastAsia="Times" w:cs="Arial"/>
          <w:sz w:val="22"/>
          <w:lang w:eastAsia="de-DE"/>
        </w:rPr>
        <w:t>Fakultät</w:t>
      </w:r>
      <w:r w:rsidR="009B4833" w:rsidRPr="00CD57ED">
        <w:rPr>
          <w:rFonts w:eastAsia="Times" w:cs="Arial"/>
          <w:sz w:val="22"/>
          <w:lang w:eastAsia="de-DE"/>
        </w:rPr>
        <w:t>, die von der jeweiligen Fakultät vorgeschlagen werden</w:t>
      </w:r>
      <w:r w:rsidR="007D49AF" w:rsidRPr="00CD57ED">
        <w:rPr>
          <w:rFonts w:eastAsia="Times" w:cs="Arial"/>
          <w:sz w:val="22"/>
          <w:lang w:eastAsia="de-DE"/>
        </w:rPr>
        <w:t xml:space="preserve">. </w:t>
      </w:r>
    </w:p>
    <w:p w14:paraId="0A782C4C" w14:textId="45B297EF" w:rsidR="00056F41" w:rsidRDefault="00056F41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38F1EE3C" w14:textId="77777777" w:rsidR="00B356D0" w:rsidRPr="001F14CC" w:rsidRDefault="00B356D0" w:rsidP="001E6680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32EF3022" w14:textId="202AD8B1" w:rsidR="004810D8" w:rsidRPr="001F14CC" w:rsidRDefault="00A51A34" w:rsidP="001E6680">
      <w:pPr>
        <w:spacing w:after="0" w:line="240" w:lineRule="auto"/>
        <w:ind w:right="-142"/>
        <w:jc w:val="center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b/>
          <w:sz w:val="22"/>
          <w:lang w:eastAsia="de-DE"/>
        </w:rPr>
        <w:t xml:space="preserve">§ </w:t>
      </w:r>
      <w:r w:rsidR="0036692E" w:rsidRPr="001F14CC">
        <w:rPr>
          <w:rFonts w:eastAsia="Times" w:cs="Arial"/>
          <w:b/>
          <w:sz w:val="22"/>
          <w:lang w:eastAsia="de-DE"/>
        </w:rPr>
        <w:t>1</w:t>
      </w:r>
      <w:r w:rsidR="0042523C">
        <w:rPr>
          <w:rFonts w:eastAsia="Times" w:cs="Arial"/>
          <w:b/>
          <w:sz w:val="22"/>
          <w:lang w:eastAsia="de-DE"/>
        </w:rPr>
        <w:t>2</w:t>
      </w:r>
      <w:r w:rsidR="00C62CA0">
        <w:rPr>
          <w:rFonts w:eastAsia="Times" w:cs="Arial"/>
          <w:b/>
          <w:sz w:val="22"/>
          <w:lang w:eastAsia="de-DE"/>
        </w:rPr>
        <w:t xml:space="preserve"> </w:t>
      </w:r>
      <w:r w:rsidR="004810D8" w:rsidRPr="001F14CC">
        <w:rPr>
          <w:rFonts w:eastAsia="Times" w:cs="Arial"/>
          <w:b/>
          <w:sz w:val="22"/>
          <w:lang w:eastAsia="de-DE"/>
        </w:rPr>
        <w:t>Inkrafttreten</w:t>
      </w:r>
      <w:r w:rsidR="00556610" w:rsidRPr="001F14CC">
        <w:rPr>
          <w:rFonts w:eastAsia="Times" w:cs="Arial"/>
          <w:b/>
          <w:sz w:val="22"/>
          <w:lang w:eastAsia="de-DE"/>
        </w:rPr>
        <w:t>,</w:t>
      </w:r>
      <w:r w:rsidR="00556610" w:rsidRPr="001F14CC">
        <w:rPr>
          <w:rFonts w:eastAsia="Times" w:cs="Arial"/>
          <w:b/>
          <w:szCs w:val="20"/>
          <w:lang w:eastAsia="de-DE"/>
        </w:rPr>
        <w:t xml:space="preserve"> </w:t>
      </w:r>
      <w:r w:rsidR="00556610" w:rsidRPr="001F14CC">
        <w:rPr>
          <w:rFonts w:eastAsia="Times" w:cs="Arial"/>
          <w:b/>
          <w:sz w:val="22"/>
          <w:lang w:eastAsia="de-DE"/>
        </w:rPr>
        <w:t>Außerkrafttreten und Übergangsbestimmung</w:t>
      </w:r>
    </w:p>
    <w:p w14:paraId="1D164E69" w14:textId="77777777" w:rsidR="004810D8" w:rsidRPr="001F14CC" w:rsidRDefault="004810D8" w:rsidP="001E6680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696B8EE3" w14:textId="7C4B4206" w:rsidR="00E57A32" w:rsidRPr="00CD57ED" w:rsidRDefault="00BF2103" w:rsidP="00F83E15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1F14CC">
        <w:rPr>
          <w:rFonts w:eastAsia="Times" w:cs="Arial"/>
          <w:sz w:val="22"/>
          <w:vertAlign w:val="superscript"/>
          <w:lang w:eastAsia="de-DE"/>
        </w:rPr>
        <w:t>1</w:t>
      </w:r>
      <w:r w:rsidRPr="001F14CC">
        <w:rPr>
          <w:rFonts w:eastAsia="Times" w:cs="Arial"/>
          <w:sz w:val="22"/>
          <w:lang w:eastAsia="de-DE"/>
        </w:rPr>
        <w:t xml:space="preserve">Diese Satzung tritt am Tag nach ihrer </w:t>
      </w:r>
      <w:r w:rsidRPr="0093133C">
        <w:rPr>
          <w:rFonts w:eastAsia="Times" w:cs="Arial"/>
          <w:sz w:val="22"/>
          <w:lang w:eastAsia="de-DE"/>
        </w:rPr>
        <w:t xml:space="preserve">Bekanntmachung in Kraft. </w:t>
      </w:r>
      <w:r w:rsidRPr="0093133C">
        <w:rPr>
          <w:rFonts w:eastAsia="Times" w:cs="Arial"/>
          <w:sz w:val="22"/>
          <w:vertAlign w:val="superscript"/>
          <w:lang w:eastAsia="de-DE"/>
        </w:rPr>
        <w:t>2</w:t>
      </w:r>
      <w:r w:rsidRPr="0093133C">
        <w:rPr>
          <w:rFonts w:eastAsia="Times" w:cs="Arial"/>
          <w:sz w:val="22"/>
          <w:lang w:eastAsia="de-DE"/>
        </w:rPr>
        <w:t>Gleichzeitig tritt die Studien- und Prüfungsordnun</w:t>
      </w:r>
      <w:r w:rsidR="00044C77" w:rsidRPr="0093133C">
        <w:rPr>
          <w:rFonts w:eastAsia="Times" w:cs="Arial"/>
          <w:sz w:val="22"/>
          <w:lang w:eastAsia="de-DE"/>
        </w:rPr>
        <w:t>g für den Bachelors</w:t>
      </w:r>
      <w:r w:rsidRPr="0093133C">
        <w:rPr>
          <w:rFonts w:eastAsia="Times" w:cs="Arial"/>
          <w:sz w:val="22"/>
          <w:lang w:eastAsia="de-DE"/>
        </w:rPr>
        <w:t xml:space="preserve">tudiengang </w:t>
      </w:r>
      <w:r w:rsidR="00044C77" w:rsidRPr="0093133C">
        <w:rPr>
          <w:rFonts w:eastAsia="Times" w:cs="Arial"/>
          <w:sz w:val="22"/>
          <w:lang w:eastAsia="de-DE"/>
        </w:rPr>
        <w:t>„</w:t>
      </w:r>
      <w:proofErr w:type="spellStart"/>
      <w:r w:rsidR="00B17C47" w:rsidRPr="0093133C">
        <w:rPr>
          <w:rFonts w:eastAsia="Times" w:cs="Arial"/>
          <w:sz w:val="22"/>
          <w:lang w:eastAsia="de-DE"/>
        </w:rPr>
        <w:t>Governance</w:t>
      </w:r>
      <w:proofErr w:type="spellEnd"/>
      <w:r w:rsidR="00B17C47" w:rsidRPr="0093133C">
        <w:rPr>
          <w:rFonts w:eastAsia="Times" w:cs="Arial"/>
          <w:sz w:val="22"/>
          <w:lang w:eastAsia="de-DE"/>
        </w:rPr>
        <w:t xml:space="preserve"> </w:t>
      </w:r>
      <w:proofErr w:type="spellStart"/>
      <w:r w:rsidR="00B17C47" w:rsidRPr="0093133C">
        <w:rPr>
          <w:rFonts w:eastAsia="Times" w:cs="Arial"/>
          <w:sz w:val="22"/>
          <w:lang w:eastAsia="de-DE"/>
        </w:rPr>
        <w:t>and</w:t>
      </w:r>
      <w:proofErr w:type="spellEnd"/>
      <w:r w:rsidR="00B17C47" w:rsidRPr="0093133C">
        <w:rPr>
          <w:rFonts w:eastAsia="Times" w:cs="Arial"/>
          <w:sz w:val="22"/>
          <w:lang w:eastAsia="de-DE"/>
        </w:rPr>
        <w:t xml:space="preserve"> Public </w:t>
      </w:r>
      <w:proofErr w:type="spellStart"/>
      <w:r w:rsidR="00B17C47" w:rsidRPr="0093133C">
        <w:rPr>
          <w:rFonts w:eastAsia="Times" w:cs="Arial"/>
          <w:sz w:val="22"/>
          <w:lang w:eastAsia="de-DE"/>
        </w:rPr>
        <w:t>Policy</w:t>
      </w:r>
      <w:proofErr w:type="spellEnd"/>
      <w:r w:rsidR="00B17C47" w:rsidRPr="0093133C">
        <w:rPr>
          <w:rFonts w:eastAsia="Times" w:cs="Arial"/>
          <w:sz w:val="22"/>
          <w:lang w:eastAsia="de-DE"/>
        </w:rPr>
        <w:t xml:space="preserve"> – Staat</w:t>
      </w:r>
      <w:r w:rsidR="00B17C47" w:rsidRPr="0093133C">
        <w:rPr>
          <w:rFonts w:eastAsia="Times" w:cs="Arial"/>
          <w:sz w:val="22"/>
          <w:lang w:eastAsia="de-DE"/>
        </w:rPr>
        <w:t>s</w:t>
      </w:r>
      <w:r w:rsidR="00B17C47" w:rsidRPr="0093133C">
        <w:rPr>
          <w:rFonts w:eastAsia="Times" w:cs="Arial"/>
          <w:sz w:val="22"/>
          <w:lang w:eastAsia="de-DE"/>
        </w:rPr>
        <w:t>wissenschaften</w:t>
      </w:r>
      <w:r w:rsidR="00044C77" w:rsidRPr="0093133C">
        <w:rPr>
          <w:rFonts w:eastAsia="Times" w:cs="Arial"/>
          <w:sz w:val="22"/>
          <w:lang w:eastAsia="de-DE"/>
        </w:rPr>
        <w:t>“</w:t>
      </w:r>
      <w:r w:rsidRPr="0093133C">
        <w:rPr>
          <w:rFonts w:eastAsia="Times" w:cs="Arial"/>
          <w:sz w:val="22"/>
          <w:lang w:eastAsia="de-DE"/>
        </w:rPr>
        <w:t xml:space="preserve"> </w:t>
      </w:r>
      <w:r w:rsidRPr="00CD57ED">
        <w:rPr>
          <w:rFonts w:eastAsia="Times" w:cs="Arial"/>
          <w:sz w:val="22"/>
          <w:lang w:eastAsia="de-DE"/>
        </w:rPr>
        <w:t xml:space="preserve">an der Universität Passau vom </w:t>
      </w:r>
      <w:r w:rsidR="007D49AF" w:rsidRPr="00CD57ED">
        <w:rPr>
          <w:rFonts w:eastAsia="Times" w:cs="Arial"/>
          <w:sz w:val="22"/>
          <w:lang w:eastAsia="de-DE"/>
        </w:rPr>
        <w:t>11</w:t>
      </w:r>
      <w:r w:rsidRPr="00CD57ED">
        <w:rPr>
          <w:rFonts w:eastAsia="Times" w:cs="Arial"/>
          <w:sz w:val="22"/>
          <w:lang w:eastAsia="de-DE"/>
        </w:rPr>
        <w:t xml:space="preserve">. </w:t>
      </w:r>
      <w:r w:rsidR="007D49AF" w:rsidRPr="00CD57ED">
        <w:rPr>
          <w:rFonts w:eastAsia="Times" w:cs="Arial"/>
          <w:sz w:val="22"/>
          <w:lang w:eastAsia="de-DE"/>
        </w:rPr>
        <w:t>Juli 2007</w:t>
      </w:r>
      <w:r w:rsidRPr="00CD57ED">
        <w:rPr>
          <w:rFonts w:eastAsia="Times" w:cs="Arial"/>
          <w:sz w:val="22"/>
          <w:lang w:eastAsia="de-DE"/>
        </w:rPr>
        <w:t xml:space="preserve"> </w:t>
      </w:r>
      <w:r w:rsidR="006A6EEA" w:rsidRPr="00CD57ED">
        <w:rPr>
          <w:rFonts w:cs="Arial"/>
          <w:sz w:val="22"/>
          <w:lang w:eastAsia="de-DE"/>
        </w:rPr>
        <w:t>(</w:t>
      </w:r>
      <w:proofErr w:type="spellStart"/>
      <w:r w:rsidR="006A6EEA" w:rsidRPr="00CD57ED">
        <w:rPr>
          <w:rFonts w:cs="Arial"/>
          <w:sz w:val="22"/>
          <w:lang w:eastAsia="de-DE"/>
        </w:rPr>
        <w:t>vABlUP</w:t>
      </w:r>
      <w:proofErr w:type="spellEnd"/>
      <w:r w:rsidR="006A6EEA" w:rsidRPr="00CD57ED">
        <w:rPr>
          <w:rFonts w:cs="Arial"/>
          <w:sz w:val="22"/>
          <w:lang w:eastAsia="de-DE"/>
        </w:rPr>
        <w:t xml:space="preserve"> S. 128</w:t>
      </w:r>
      <w:r w:rsidRPr="00CD57ED">
        <w:rPr>
          <w:rFonts w:cs="Arial"/>
          <w:sz w:val="22"/>
          <w:lang w:eastAsia="de-DE"/>
        </w:rPr>
        <w:t>)</w:t>
      </w:r>
      <w:r w:rsidRPr="00CD57ED">
        <w:rPr>
          <w:rFonts w:eastAsia="Times" w:cs="Arial"/>
          <w:sz w:val="22"/>
          <w:lang w:eastAsia="de-DE"/>
        </w:rPr>
        <w:t>, zuletzt geä</w:t>
      </w:r>
      <w:r w:rsidRPr="00CD57ED">
        <w:rPr>
          <w:rFonts w:eastAsia="Times" w:cs="Arial"/>
          <w:sz w:val="22"/>
          <w:lang w:eastAsia="de-DE"/>
        </w:rPr>
        <w:t>n</w:t>
      </w:r>
      <w:r w:rsidRPr="00CD57ED">
        <w:rPr>
          <w:rFonts w:eastAsia="Times" w:cs="Arial"/>
          <w:sz w:val="22"/>
          <w:lang w:eastAsia="de-DE"/>
        </w:rPr>
        <w:t xml:space="preserve">dert durch </w:t>
      </w:r>
      <w:r w:rsidR="007D49AF" w:rsidRPr="00CD57ED">
        <w:rPr>
          <w:rFonts w:eastAsia="Times" w:cs="Arial"/>
          <w:sz w:val="22"/>
          <w:lang w:eastAsia="de-DE"/>
        </w:rPr>
        <w:t>Satzung vom 22. Dezember 2014</w:t>
      </w:r>
      <w:r w:rsidR="006A6EEA" w:rsidRPr="00CD57ED">
        <w:rPr>
          <w:rFonts w:eastAsia="Times" w:cs="Arial"/>
          <w:sz w:val="22"/>
          <w:lang w:eastAsia="de-DE"/>
        </w:rPr>
        <w:t xml:space="preserve"> (</w:t>
      </w:r>
      <w:proofErr w:type="spellStart"/>
      <w:r w:rsidR="006A6EEA" w:rsidRPr="00CD57ED">
        <w:rPr>
          <w:rFonts w:eastAsia="Times" w:cs="Arial"/>
          <w:sz w:val="22"/>
          <w:lang w:eastAsia="de-DE"/>
        </w:rPr>
        <w:t>vABlUP</w:t>
      </w:r>
      <w:proofErr w:type="spellEnd"/>
      <w:r w:rsidR="006A6EEA" w:rsidRPr="00CD57ED">
        <w:rPr>
          <w:rFonts w:eastAsia="Times" w:cs="Arial"/>
          <w:sz w:val="22"/>
          <w:lang w:eastAsia="de-DE"/>
        </w:rPr>
        <w:t xml:space="preserve"> S. </w:t>
      </w:r>
      <w:r w:rsidR="0093133C" w:rsidRPr="00CD57ED">
        <w:rPr>
          <w:rFonts w:eastAsia="Times" w:cs="Arial"/>
          <w:sz w:val="22"/>
          <w:lang w:eastAsia="de-DE"/>
        </w:rPr>
        <w:t>360</w:t>
      </w:r>
      <w:r w:rsidRPr="00CD57ED">
        <w:rPr>
          <w:rFonts w:eastAsia="Times" w:cs="Arial"/>
          <w:sz w:val="22"/>
          <w:lang w:eastAsia="de-DE"/>
        </w:rPr>
        <w:t xml:space="preserve">) außer Kraft. </w:t>
      </w:r>
      <w:r w:rsidRPr="00CD57ED">
        <w:rPr>
          <w:rFonts w:eastAsia="Times" w:cs="Arial"/>
          <w:sz w:val="22"/>
          <w:vertAlign w:val="superscript"/>
          <w:lang w:eastAsia="de-DE"/>
        </w:rPr>
        <w:t>3</w:t>
      </w:r>
      <w:r w:rsidRPr="00CD57ED">
        <w:rPr>
          <w:rFonts w:eastAsia="Times" w:cs="Arial"/>
          <w:sz w:val="22"/>
          <w:lang w:eastAsia="de-DE"/>
        </w:rPr>
        <w:t xml:space="preserve">Abweichend von Satz 1 </w:t>
      </w:r>
      <w:r w:rsidR="00766498" w:rsidRPr="00CD57ED">
        <w:rPr>
          <w:rFonts w:eastAsia="Times" w:cs="Arial"/>
          <w:sz w:val="22"/>
          <w:lang w:eastAsia="de-DE"/>
        </w:rPr>
        <w:t xml:space="preserve">findet diese Satzung keine </w:t>
      </w:r>
      <w:r w:rsidRPr="00CD57ED">
        <w:rPr>
          <w:rFonts w:eastAsia="Times" w:cs="Arial"/>
          <w:sz w:val="22"/>
          <w:lang w:eastAsia="de-DE"/>
        </w:rPr>
        <w:t xml:space="preserve">Anwendung auf Studierende des Bachelorstudiengangs </w:t>
      </w:r>
      <w:r w:rsidR="00044C77" w:rsidRPr="00CD57ED">
        <w:rPr>
          <w:rFonts w:eastAsia="Times" w:cs="Arial"/>
          <w:sz w:val="22"/>
          <w:lang w:eastAsia="de-DE"/>
        </w:rPr>
        <w:t>„</w:t>
      </w:r>
      <w:proofErr w:type="spellStart"/>
      <w:r w:rsidR="00B17C47" w:rsidRPr="00CD57ED">
        <w:rPr>
          <w:rFonts w:eastAsia="Times" w:cs="Arial"/>
          <w:sz w:val="22"/>
          <w:lang w:eastAsia="de-DE"/>
        </w:rPr>
        <w:t>Governance</w:t>
      </w:r>
      <w:proofErr w:type="spellEnd"/>
      <w:r w:rsidR="00B17C47" w:rsidRPr="00CD57ED">
        <w:rPr>
          <w:rFonts w:eastAsia="Times" w:cs="Arial"/>
          <w:sz w:val="22"/>
          <w:lang w:eastAsia="de-DE"/>
        </w:rPr>
        <w:t xml:space="preserve"> </w:t>
      </w:r>
      <w:proofErr w:type="spellStart"/>
      <w:r w:rsidR="00B17C47" w:rsidRPr="00CD57ED">
        <w:rPr>
          <w:rFonts w:eastAsia="Times" w:cs="Arial"/>
          <w:sz w:val="22"/>
          <w:lang w:eastAsia="de-DE"/>
        </w:rPr>
        <w:t>and</w:t>
      </w:r>
      <w:proofErr w:type="spellEnd"/>
      <w:r w:rsidR="00B17C47" w:rsidRPr="00CD57ED">
        <w:rPr>
          <w:rFonts w:eastAsia="Times" w:cs="Arial"/>
          <w:sz w:val="22"/>
          <w:lang w:eastAsia="de-DE"/>
        </w:rPr>
        <w:t xml:space="preserve"> Public </w:t>
      </w:r>
      <w:proofErr w:type="spellStart"/>
      <w:r w:rsidR="00B17C47" w:rsidRPr="00CD57ED">
        <w:rPr>
          <w:rFonts w:eastAsia="Times" w:cs="Arial"/>
          <w:sz w:val="22"/>
          <w:lang w:eastAsia="de-DE"/>
        </w:rPr>
        <w:t>Policy</w:t>
      </w:r>
      <w:proofErr w:type="spellEnd"/>
      <w:r w:rsidR="00B17C47" w:rsidRPr="00CD57ED">
        <w:rPr>
          <w:rFonts w:eastAsia="Times" w:cs="Arial"/>
          <w:sz w:val="22"/>
          <w:lang w:eastAsia="de-DE"/>
        </w:rPr>
        <w:t xml:space="preserve"> – Staatswissenschaften</w:t>
      </w:r>
      <w:r w:rsidR="00044C77" w:rsidRPr="00CD57ED">
        <w:rPr>
          <w:rFonts w:eastAsia="Times" w:cs="Arial"/>
          <w:sz w:val="22"/>
          <w:lang w:eastAsia="de-DE"/>
        </w:rPr>
        <w:t>“</w:t>
      </w:r>
      <w:r w:rsidRPr="00CD57ED">
        <w:rPr>
          <w:rFonts w:eastAsia="Times" w:cs="Arial"/>
          <w:sz w:val="22"/>
          <w:lang w:eastAsia="de-DE"/>
        </w:rPr>
        <w:t>, sofern diese ihr Studium vor dem Inkrafttreten dieser Satzung aufgenommen haben, falls ihr Studium nicht durch Exmatrikulat</w:t>
      </w:r>
      <w:r w:rsidRPr="00CD57ED">
        <w:rPr>
          <w:rFonts w:eastAsia="Times" w:cs="Arial"/>
          <w:sz w:val="22"/>
          <w:lang w:eastAsia="de-DE"/>
        </w:rPr>
        <w:t>i</w:t>
      </w:r>
      <w:r w:rsidRPr="00CD57ED">
        <w:rPr>
          <w:rFonts w:eastAsia="Times" w:cs="Arial"/>
          <w:sz w:val="22"/>
          <w:lang w:eastAsia="de-DE"/>
        </w:rPr>
        <w:t xml:space="preserve">on für mindestens vier zusammenhängende Semester unterbrochen worden ist. </w:t>
      </w:r>
      <w:r w:rsidRPr="00CD57ED">
        <w:rPr>
          <w:rFonts w:eastAsia="Times" w:cs="Arial"/>
          <w:sz w:val="22"/>
          <w:vertAlign w:val="superscript"/>
          <w:lang w:eastAsia="de-DE"/>
        </w:rPr>
        <w:t>4</w:t>
      </w:r>
      <w:r w:rsidR="00F316E0" w:rsidRPr="00CD57ED">
        <w:rPr>
          <w:rFonts w:eastAsia="Times" w:cs="Arial"/>
          <w:sz w:val="22"/>
          <w:lang w:eastAsia="de-DE"/>
        </w:rPr>
        <w:t>Für Studi</w:t>
      </w:r>
      <w:r w:rsidR="00F316E0" w:rsidRPr="00CD57ED">
        <w:rPr>
          <w:rFonts w:eastAsia="Times" w:cs="Arial"/>
          <w:sz w:val="22"/>
          <w:lang w:eastAsia="de-DE"/>
        </w:rPr>
        <w:t>e</w:t>
      </w:r>
      <w:r w:rsidR="00F316E0" w:rsidRPr="00CD57ED">
        <w:rPr>
          <w:rFonts w:eastAsia="Times" w:cs="Arial"/>
          <w:sz w:val="22"/>
          <w:lang w:eastAsia="de-DE"/>
        </w:rPr>
        <w:t>rende</w:t>
      </w:r>
      <w:r w:rsidRPr="00CD57ED">
        <w:rPr>
          <w:rFonts w:eastAsia="Times" w:cs="Arial"/>
          <w:sz w:val="22"/>
          <w:lang w:eastAsia="de-DE"/>
        </w:rPr>
        <w:t xml:space="preserve"> nach Satz 3 gilt bis zum Abschluss ihres Studiums weiterhin die Studien- und Prüfung</w:t>
      </w:r>
      <w:r w:rsidRPr="00CD57ED">
        <w:rPr>
          <w:rFonts w:eastAsia="Times" w:cs="Arial"/>
          <w:sz w:val="22"/>
          <w:lang w:eastAsia="de-DE"/>
        </w:rPr>
        <w:t>s</w:t>
      </w:r>
      <w:r w:rsidRPr="00CD57ED">
        <w:rPr>
          <w:rFonts w:eastAsia="Times" w:cs="Arial"/>
          <w:sz w:val="22"/>
          <w:lang w:eastAsia="de-DE"/>
        </w:rPr>
        <w:t>ordnung nach Satz 2</w:t>
      </w:r>
      <w:r w:rsidR="00E57A32" w:rsidRPr="00CD57ED">
        <w:rPr>
          <w:rFonts w:eastAsia="Times" w:cs="Arial"/>
          <w:sz w:val="22"/>
          <w:lang w:eastAsia="de-DE"/>
        </w:rPr>
        <w:t xml:space="preserve"> mit folgenden Modifikationen:</w:t>
      </w:r>
    </w:p>
    <w:p w14:paraId="7418E80E" w14:textId="77777777" w:rsidR="005061FA" w:rsidRPr="005061FA" w:rsidRDefault="005061FA" w:rsidP="005061FA">
      <w:pPr>
        <w:pStyle w:val="Listenabsatz"/>
        <w:numPr>
          <w:ilvl w:val="0"/>
          <w:numId w:val="20"/>
        </w:numPr>
        <w:ind w:right="-142"/>
        <w:jc w:val="both"/>
        <w:rPr>
          <w:rFonts w:ascii="Arial" w:hAnsi="Arial" w:cs="Arial"/>
          <w:sz w:val="22"/>
        </w:rPr>
      </w:pPr>
      <w:r w:rsidRPr="005061FA">
        <w:rPr>
          <w:rFonts w:ascii="Arial" w:hAnsi="Arial" w:cs="Arial"/>
          <w:sz w:val="22"/>
        </w:rPr>
        <w:t xml:space="preserve">abweichend von § 16 Abs. 1 und 2 der Satzung nach Satz 2 gilt, dass jedes Modul zweimal wiederholt werden kann und die erste Wiederholung innerhalb eines Jahres abgelegt werden muss, entsprechend § 8 Abs. 3 und 4 </w:t>
      </w:r>
      <w:proofErr w:type="spellStart"/>
      <w:r w:rsidRPr="005061FA">
        <w:rPr>
          <w:rFonts w:ascii="Arial" w:hAnsi="Arial" w:cs="Arial"/>
          <w:sz w:val="22"/>
        </w:rPr>
        <w:t>AStuPO</w:t>
      </w:r>
      <w:proofErr w:type="spellEnd"/>
      <w:r w:rsidRPr="005061FA">
        <w:rPr>
          <w:rFonts w:ascii="Arial" w:hAnsi="Arial" w:cs="Arial"/>
          <w:sz w:val="22"/>
        </w:rPr>
        <w:t xml:space="preserve"> in Verbindung mit § 10 Abs. 1 dieser Satzung;</w:t>
      </w:r>
    </w:p>
    <w:p w14:paraId="7A8B5872" w14:textId="77777777" w:rsidR="005061FA" w:rsidRPr="005061FA" w:rsidRDefault="005061FA" w:rsidP="005061FA">
      <w:pPr>
        <w:pStyle w:val="Listenabsatz"/>
        <w:numPr>
          <w:ilvl w:val="0"/>
          <w:numId w:val="20"/>
        </w:numPr>
        <w:ind w:right="-142"/>
        <w:jc w:val="both"/>
        <w:rPr>
          <w:rFonts w:ascii="Arial" w:hAnsi="Arial" w:cs="Arial"/>
          <w:sz w:val="22"/>
        </w:rPr>
      </w:pPr>
      <w:r w:rsidRPr="005061FA">
        <w:rPr>
          <w:rFonts w:ascii="Arial" w:hAnsi="Arial" w:cs="Arial"/>
          <w:sz w:val="22"/>
        </w:rPr>
        <w:t xml:space="preserve">auch für Studierende nach Satz 3 ist die nach § 9 </w:t>
      </w:r>
      <w:proofErr w:type="spellStart"/>
      <w:r w:rsidRPr="005061FA">
        <w:rPr>
          <w:rFonts w:ascii="Arial" w:hAnsi="Arial" w:cs="Arial"/>
          <w:sz w:val="22"/>
        </w:rPr>
        <w:t>AStuPO</w:t>
      </w:r>
      <w:proofErr w:type="spellEnd"/>
      <w:r w:rsidRPr="005061FA">
        <w:rPr>
          <w:rFonts w:ascii="Arial" w:hAnsi="Arial" w:cs="Arial"/>
          <w:sz w:val="22"/>
        </w:rPr>
        <w:t xml:space="preserve"> in Verbindung mit § 11 di</w:t>
      </w:r>
      <w:r w:rsidRPr="005061FA">
        <w:rPr>
          <w:rFonts w:ascii="Arial" w:hAnsi="Arial" w:cs="Arial"/>
          <w:sz w:val="22"/>
        </w:rPr>
        <w:t>e</w:t>
      </w:r>
      <w:r w:rsidRPr="005061FA">
        <w:rPr>
          <w:rFonts w:ascii="Arial" w:hAnsi="Arial" w:cs="Arial"/>
          <w:sz w:val="22"/>
        </w:rPr>
        <w:t xml:space="preserve">ser Satzung gebildete Prüfungskommission für die Vorbereitung und Durchführung der Prüfungen zuständig. </w:t>
      </w:r>
    </w:p>
    <w:p w14:paraId="30874229" w14:textId="77777777" w:rsidR="00E57A32" w:rsidRPr="00CD57ED" w:rsidRDefault="00E57A32" w:rsidP="00F83E15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5001DE6F" w14:textId="7235251D" w:rsidR="001D6255" w:rsidRDefault="001D6255">
      <w:pPr>
        <w:spacing w:after="0" w:line="240" w:lineRule="auto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br w:type="page"/>
      </w:r>
    </w:p>
    <w:p w14:paraId="7BDDC59D" w14:textId="77777777" w:rsidR="00E57A32" w:rsidRPr="001D6255" w:rsidRDefault="00E57A32" w:rsidP="00F83E15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4BFA4BA2" w14:textId="77777777" w:rsidR="001D6255" w:rsidRPr="001D6255" w:rsidRDefault="001D6255" w:rsidP="001D6255">
      <w:pPr>
        <w:pStyle w:val="snormtext"/>
        <w:ind w:right="-567"/>
        <w:rPr>
          <w:sz w:val="22"/>
          <w:szCs w:val="22"/>
        </w:rPr>
      </w:pP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ASK re \* MERGEFORMAT </w:instrText>
      </w:r>
      <w:r w:rsidRPr="001D6255">
        <w:rPr>
          <w:sz w:val="22"/>
          <w:szCs w:val="22"/>
        </w:rPr>
        <w:fldChar w:fldCharType="separate"/>
      </w:r>
      <w:bookmarkStart w:id="1" w:name="re"/>
      <w:r w:rsidRPr="001D6255">
        <w:rPr>
          <w:sz w:val="22"/>
          <w:szCs w:val="22"/>
        </w:rPr>
        <w:t>1</w:t>
      </w:r>
      <w:bookmarkEnd w:id="1"/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t xml:space="preserve">Ausgefertigt aufgrund </w: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IF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>MERGEFIELD Beschlüsse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= "1" "der Beschlüsse des Senats vom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>MERGEFIELD sendat1</w:instrText>
      </w:r>
      <w:r w:rsidRPr="001D6255">
        <w:rPr>
          <w:sz w:val="22"/>
          <w:szCs w:val="22"/>
        </w:rPr>
        <w:fldChar w:fldCharType="separate"/>
      </w:r>
      <w:r w:rsidRPr="001D6255">
        <w:rPr>
          <w:noProof/>
          <w:sz w:val="22"/>
          <w:szCs w:val="22"/>
        </w:rPr>
        <w:instrText>30. Januar 2013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und vom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sendat2 </w:instrText>
      </w:r>
      <w:r w:rsidRPr="001D6255">
        <w:rPr>
          <w:sz w:val="22"/>
          <w:szCs w:val="22"/>
        </w:rPr>
        <w:fldChar w:fldCharType="separate"/>
      </w:r>
      <w:r w:rsidRPr="001D6255">
        <w:rPr>
          <w:noProof/>
          <w:sz w:val="22"/>
          <w:szCs w:val="22"/>
        </w:rPr>
        <w:instrText>8. Mai 2013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" "des Beschlusses des Senats der Universität Passau vom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>MERGEFIELD sendat1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" </w:instrText>
      </w:r>
      <w:r w:rsidRPr="001D6255">
        <w:rPr>
          <w:sz w:val="22"/>
          <w:szCs w:val="22"/>
        </w:rPr>
        <w:fldChar w:fldCharType="separate"/>
      </w:r>
      <w:r w:rsidRPr="001D6255">
        <w:rPr>
          <w:noProof/>
          <w:sz w:val="22"/>
          <w:szCs w:val="22"/>
        </w:rPr>
        <w:t>des Beschlusses des Senats der Universität Passau vom 22. November 2017</w:t>
      </w:r>
      <w:r w:rsidRPr="001D6255">
        <w:rPr>
          <w:noProof/>
          <w:sz w:val="22"/>
          <w:szCs w:val="22"/>
        </w:rPr>
        <w:fldChar w:fldCharType="begin"/>
      </w:r>
      <w:r w:rsidRPr="001D6255">
        <w:rPr>
          <w:noProof/>
          <w:sz w:val="22"/>
          <w:szCs w:val="22"/>
        </w:rPr>
        <w:instrText>MERGEFIELD sendat1</w:instrText>
      </w:r>
      <w:r w:rsidRPr="001D6255">
        <w:rPr>
          <w:noProof/>
          <w:sz w:val="22"/>
          <w:szCs w:val="22"/>
        </w:rPr>
        <w:fldChar w:fldCharType="end"/>
      </w:r>
      <w:r w:rsidRPr="001D6255">
        <w:rPr>
          <w:noProof/>
          <w:sz w:val="22"/>
          <w:szCs w:val="22"/>
        </w:rPr>
        <w:t xml:space="preserve"> </w:t>
      </w:r>
      <w:r w:rsidRPr="001D6255">
        <w:rPr>
          <w:sz w:val="22"/>
          <w:szCs w:val="22"/>
        </w:rPr>
        <w:fldChar w:fldCharType="end"/>
      </w:r>
      <w:r w:rsidRPr="001D6255">
        <w:rPr>
          <w:noProof/>
          <w:sz w:val="22"/>
          <w:szCs w:val="22"/>
        </w:rPr>
        <w:t xml:space="preserve">und der Genehmigung durch die Präsidentin der Universität Passau </w:t>
      </w:r>
      <w:r w:rsidRPr="001D6255">
        <w:rPr>
          <w:sz w:val="22"/>
          <w:szCs w:val="22"/>
        </w:rPr>
        <w:t>vom 9. Mai 2018, Az.: IV/5.I-10.3940/2018</w: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az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IF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stuo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= „2“ " nach ordnungsgemäßer Durchführung des Anzeigeverfahrens gemäß Art. 67 Abs. 2 BayHSchG (Anzeige der Satzung durch Schreiben vom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unisatzdat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Nr.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stuaz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>, Schreiben des Bayerischen Staats</w:instrText>
      </w:r>
      <w:r w:rsidRPr="001D6255">
        <w:rPr>
          <w:sz w:val="22"/>
          <w:szCs w:val="22"/>
        </w:rPr>
        <w:softHyphen/>
        <w:instrText>minis</w:instrText>
      </w:r>
      <w:r w:rsidRPr="001D6255">
        <w:rPr>
          <w:sz w:val="22"/>
          <w:szCs w:val="22"/>
        </w:rPr>
        <w:softHyphen/>
        <w:instrText xml:space="preserve">teriums für Wissenschaft, Forschung und Kunst vom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Redat </w:instrText>
      </w:r>
      <w:r w:rsidRPr="001D6255">
        <w:rPr>
          <w:sz w:val="22"/>
          <w:szCs w:val="22"/>
        </w:rPr>
        <w:fldChar w:fldCharType="separate"/>
      </w:r>
      <w:r w:rsidRPr="001D6255">
        <w:rPr>
          <w:noProof/>
          <w:sz w:val="22"/>
          <w:szCs w:val="22"/>
        </w:rPr>
        <w:instrText>4. Dezember 2012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Nr.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wissnr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)" 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IF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>MERGEFIELD Promo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= "1" "und nach Erteilung der Genehmigung zu dieser Satzung durch den Rektor vom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>MERGEFIELD Redat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"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IF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MERGEFIELD habilo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= "1"  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t>.</w:t>
      </w:r>
      <w:r w:rsidRPr="001D6255">
        <w:rPr>
          <w:sz w:val="22"/>
          <w:szCs w:val="22"/>
        </w:rPr>
        <w:tab/>
      </w:r>
    </w:p>
    <w:p w14:paraId="5C346C21" w14:textId="77777777" w:rsidR="001D6255" w:rsidRPr="001D6255" w:rsidRDefault="001D6255" w:rsidP="001D6255">
      <w:pPr>
        <w:pStyle w:val="snormtext"/>
        <w:rPr>
          <w:sz w:val="22"/>
          <w:szCs w:val="22"/>
        </w:rPr>
      </w:pPr>
      <w:r w:rsidRPr="001D6255">
        <w:rPr>
          <w:sz w:val="22"/>
          <w:szCs w:val="22"/>
        </w:rPr>
        <w:t xml:space="preserve">Passau, den 11. Mai 2018 </w:t>
      </w:r>
      <w:r w:rsidRPr="001D6255">
        <w:rPr>
          <w:sz w:val="22"/>
          <w:szCs w:val="22"/>
        </w:rPr>
        <w:tab/>
      </w:r>
    </w:p>
    <w:p w14:paraId="62250581" w14:textId="77777777" w:rsidR="001D6255" w:rsidRPr="001D6255" w:rsidRDefault="001D6255" w:rsidP="001D6255">
      <w:pPr>
        <w:pStyle w:val="snormtext"/>
        <w:rPr>
          <w:sz w:val="22"/>
          <w:szCs w:val="22"/>
        </w:rPr>
      </w:pPr>
      <w:r w:rsidRPr="001D6255">
        <w:rPr>
          <w:sz w:val="22"/>
          <w:szCs w:val="22"/>
        </w:rPr>
        <w:t>UNIVERSITÄT PASSAU</w:t>
      </w:r>
      <w:r w:rsidRPr="001D6255">
        <w:rPr>
          <w:sz w:val="22"/>
          <w:szCs w:val="22"/>
        </w:rPr>
        <w:br/>
        <w:t>Die Präsidentin</w:t>
      </w:r>
      <w:r w:rsidRPr="001D6255">
        <w:rPr>
          <w:sz w:val="22"/>
          <w:szCs w:val="22"/>
        </w:rPr>
        <w:br/>
      </w:r>
      <w:r w:rsidRPr="001D6255">
        <w:rPr>
          <w:sz w:val="22"/>
          <w:szCs w:val="22"/>
        </w:rPr>
        <w:br/>
      </w:r>
      <w:r w:rsidRPr="001D6255">
        <w:rPr>
          <w:sz w:val="22"/>
          <w:szCs w:val="22"/>
        </w:rPr>
        <w:br/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IF </w:instrText>
      </w:r>
      <w:r w:rsidRPr="001D6255">
        <w:rPr>
          <w:sz w:val="22"/>
          <w:szCs w:val="22"/>
        </w:rPr>
        <w:fldChar w:fldCharType="begin"/>
      </w:r>
      <w:r w:rsidRPr="001D6255">
        <w:rPr>
          <w:sz w:val="22"/>
          <w:szCs w:val="22"/>
        </w:rPr>
        <w:instrText xml:space="preserve"> re </w:instrText>
      </w:r>
      <w:r w:rsidRPr="001D6255">
        <w:rPr>
          <w:sz w:val="22"/>
          <w:szCs w:val="22"/>
        </w:rPr>
        <w:fldChar w:fldCharType="separate"/>
      </w:r>
      <w:r w:rsidRPr="001D6255">
        <w:rPr>
          <w:sz w:val="22"/>
          <w:szCs w:val="22"/>
        </w:rPr>
        <w:instrText>1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instrText xml:space="preserve"> = 1 "" "i. V."</w:instrText>
      </w:r>
      <w:r w:rsidRPr="001D6255">
        <w:rPr>
          <w:sz w:val="22"/>
          <w:szCs w:val="22"/>
        </w:rPr>
        <w:fldChar w:fldCharType="end"/>
      </w:r>
      <w:r w:rsidRPr="001D6255">
        <w:rPr>
          <w:sz w:val="22"/>
          <w:szCs w:val="22"/>
        </w:rPr>
        <w:br/>
        <w:t>Prof. Dr. Carola Jungwirth</w:t>
      </w:r>
      <w:r w:rsidRPr="001D6255">
        <w:rPr>
          <w:sz w:val="22"/>
          <w:szCs w:val="22"/>
        </w:rPr>
        <w:br/>
      </w:r>
    </w:p>
    <w:p w14:paraId="415105B2" w14:textId="77777777" w:rsidR="001D6255" w:rsidRPr="001D6255" w:rsidRDefault="001D6255" w:rsidP="001D6255">
      <w:pPr>
        <w:pStyle w:val="snormtext"/>
        <w:rPr>
          <w:sz w:val="22"/>
          <w:szCs w:val="22"/>
        </w:rPr>
      </w:pPr>
    </w:p>
    <w:p w14:paraId="5C5463B7" w14:textId="77777777" w:rsidR="001D6255" w:rsidRPr="001D6255" w:rsidRDefault="001D6255" w:rsidP="001D6255">
      <w:pPr>
        <w:pStyle w:val="snormtext"/>
        <w:ind w:right="425"/>
        <w:rPr>
          <w:sz w:val="22"/>
          <w:szCs w:val="22"/>
        </w:rPr>
      </w:pPr>
      <w:r w:rsidRPr="001D6255">
        <w:rPr>
          <w:sz w:val="22"/>
          <w:szCs w:val="22"/>
        </w:rPr>
        <w:t>Die Satzung wurde am 11. Mai 2018 in der Hochschule niedergelegt; die Niederlegung wurde am 11. Mai 2018 durch Anschlag in der Hochschule bekannt gegeben.</w:t>
      </w:r>
    </w:p>
    <w:p w14:paraId="2C824C75" w14:textId="77777777" w:rsidR="001D6255" w:rsidRPr="001D6255" w:rsidRDefault="001D6255" w:rsidP="001D6255">
      <w:pPr>
        <w:pStyle w:val="snormtext"/>
        <w:rPr>
          <w:sz w:val="22"/>
          <w:szCs w:val="22"/>
        </w:rPr>
      </w:pPr>
      <w:r w:rsidRPr="001D6255">
        <w:rPr>
          <w:sz w:val="22"/>
          <w:szCs w:val="22"/>
        </w:rPr>
        <w:t>Tag der Bekanntmachung ist der 11. Mai 2018.</w:t>
      </w:r>
    </w:p>
    <w:p w14:paraId="1DBBEA57" w14:textId="77777777" w:rsidR="001D6255" w:rsidRDefault="001D6255" w:rsidP="001D6255">
      <w:pPr>
        <w:pStyle w:val="snormtext"/>
      </w:pPr>
    </w:p>
    <w:p w14:paraId="4D19CA2C" w14:textId="77777777" w:rsidR="001D6255" w:rsidRDefault="001D6255" w:rsidP="001D6255">
      <w:pPr>
        <w:pStyle w:val="snormtext"/>
      </w:pPr>
    </w:p>
    <w:p w14:paraId="640FFBC4" w14:textId="00919650" w:rsidR="00784A57" w:rsidRPr="000601D9" w:rsidRDefault="00784A57" w:rsidP="00F83E15">
      <w:pPr>
        <w:spacing w:after="0" w:line="240" w:lineRule="auto"/>
        <w:ind w:right="-142"/>
        <w:jc w:val="both"/>
        <w:rPr>
          <w:rFonts w:cs="Arial"/>
          <w:sz w:val="22"/>
          <w:shd w:val="clear" w:color="auto" w:fill="FFFF00"/>
        </w:rPr>
      </w:pPr>
    </w:p>
    <w:sectPr w:rsidR="00784A57" w:rsidRPr="000601D9" w:rsidSect="00B216CC">
      <w:headerReference w:type="default" r:id="rId12"/>
      <w:type w:val="continuous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C16E9" w14:textId="77777777" w:rsidR="00B906DA" w:rsidRDefault="00B906DA" w:rsidP="008522C8">
      <w:pPr>
        <w:spacing w:after="0" w:line="240" w:lineRule="auto"/>
      </w:pPr>
      <w:r>
        <w:separator/>
      </w:r>
    </w:p>
  </w:endnote>
  <w:endnote w:type="continuationSeparator" w:id="0">
    <w:p w14:paraId="10C036E5" w14:textId="77777777" w:rsidR="00B906DA" w:rsidRDefault="00B906DA" w:rsidP="0085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63527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14:paraId="3CBDB7F3" w14:textId="35B4E97B" w:rsidR="00B906DA" w:rsidRPr="0044394B" w:rsidRDefault="00B906DA" w:rsidP="00B216CC">
        <w:pPr>
          <w:pStyle w:val="Fuzeile"/>
          <w:jc w:val="right"/>
          <w:rPr>
            <w:color w:val="7F7F7F" w:themeColor="text1" w:themeTint="80"/>
            <w:sz w:val="16"/>
            <w:szCs w:val="16"/>
          </w:rPr>
        </w:pPr>
        <w:r w:rsidRPr="0044394B">
          <w:rPr>
            <w:color w:val="7F7F7F" w:themeColor="text1" w:themeTint="80"/>
            <w:sz w:val="16"/>
            <w:szCs w:val="16"/>
          </w:rPr>
          <w:fldChar w:fldCharType="begin"/>
        </w:r>
        <w:r w:rsidRPr="0044394B">
          <w:rPr>
            <w:color w:val="7F7F7F" w:themeColor="text1" w:themeTint="80"/>
            <w:sz w:val="16"/>
            <w:szCs w:val="16"/>
          </w:rPr>
          <w:instrText>PAGE   \* MERGEFORMAT</w:instrText>
        </w:r>
        <w:r w:rsidRPr="0044394B">
          <w:rPr>
            <w:color w:val="7F7F7F" w:themeColor="text1" w:themeTint="80"/>
            <w:sz w:val="16"/>
            <w:szCs w:val="16"/>
          </w:rPr>
          <w:fldChar w:fldCharType="separate"/>
        </w:r>
        <w:r w:rsidR="00B76AE8">
          <w:rPr>
            <w:noProof/>
            <w:color w:val="7F7F7F" w:themeColor="text1" w:themeTint="80"/>
            <w:sz w:val="16"/>
            <w:szCs w:val="16"/>
          </w:rPr>
          <w:t>1</w:t>
        </w:r>
        <w:r w:rsidRPr="0044394B">
          <w:rPr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DE28" w14:textId="7C2CB08A" w:rsidR="00B906DA" w:rsidRPr="00E754BE" w:rsidRDefault="00B906DA" w:rsidP="00FE6126">
    <w:pPr>
      <w:pStyle w:val="Fuzeile"/>
      <w:spacing w:before="240"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6A717" w14:textId="77777777" w:rsidR="00B906DA" w:rsidRDefault="00B906DA" w:rsidP="008522C8">
      <w:pPr>
        <w:spacing w:after="0" w:line="240" w:lineRule="auto"/>
      </w:pPr>
      <w:r>
        <w:separator/>
      </w:r>
    </w:p>
  </w:footnote>
  <w:footnote w:type="continuationSeparator" w:id="0">
    <w:p w14:paraId="3F803A7C" w14:textId="77777777" w:rsidR="00B906DA" w:rsidRDefault="00B906DA" w:rsidP="0085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D8C9" w14:textId="77777777" w:rsidR="00B906DA" w:rsidRPr="0044394B" w:rsidRDefault="00B906DA" w:rsidP="00B216CC">
    <w:pPr>
      <w:pStyle w:val="Kopfzeile"/>
      <w:rPr>
        <w:rFonts w:ascii="Arial" w:hAnsi="Arial" w:cs="Arial"/>
        <w:color w:val="7F7F7F" w:themeColor="text1" w:themeTint="80"/>
        <w:sz w:val="16"/>
        <w:szCs w:val="16"/>
        <w:lang w:val="en-US"/>
      </w:rPr>
    </w:pPr>
    <w:proofErr w:type="spellStart"/>
    <w:r w:rsidRPr="0044394B">
      <w:rPr>
        <w:rFonts w:ascii="Arial" w:hAnsi="Arial" w:cs="Arial"/>
        <w:color w:val="7F7F7F" w:themeColor="text1" w:themeTint="80"/>
        <w:sz w:val="16"/>
        <w:szCs w:val="16"/>
        <w:lang w:val="en-US"/>
      </w:rPr>
      <w:t>FStuPO</w:t>
    </w:r>
    <w:proofErr w:type="spellEnd"/>
    <w:r w:rsidRPr="0044394B">
      <w:rPr>
        <w:rFonts w:ascii="Arial" w:hAnsi="Arial" w:cs="Arial"/>
        <w:color w:val="7F7F7F" w:themeColor="text1" w:themeTint="80"/>
        <w:sz w:val="16"/>
        <w:szCs w:val="16"/>
        <w:lang w:val="en-US"/>
      </w:rPr>
      <w:t xml:space="preserve"> B.A. „Governance and Public Policy – </w:t>
    </w:r>
    <w:proofErr w:type="spellStart"/>
    <w:r w:rsidRPr="0044394B">
      <w:rPr>
        <w:rFonts w:ascii="Arial" w:hAnsi="Arial" w:cs="Arial"/>
        <w:color w:val="7F7F7F" w:themeColor="text1" w:themeTint="80"/>
        <w:sz w:val="16"/>
        <w:szCs w:val="16"/>
        <w:lang w:val="en-US"/>
      </w:rPr>
      <w:t>Staatswissenschaften</w:t>
    </w:r>
    <w:proofErr w:type="spellEnd"/>
    <w:r w:rsidRPr="0044394B">
      <w:rPr>
        <w:rFonts w:ascii="Arial" w:hAnsi="Arial" w:cs="Arial"/>
        <w:color w:val="7F7F7F" w:themeColor="text1" w:themeTint="80"/>
        <w:sz w:val="16"/>
        <w:szCs w:val="16"/>
        <w:lang w:val="en-US"/>
      </w:rPr>
      <w:t>“</w:t>
    </w:r>
  </w:p>
  <w:p w14:paraId="1C51761B" w14:textId="77777777" w:rsidR="00B906DA" w:rsidRPr="00B216CC" w:rsidRDefault="00B906D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D41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B296C"/>
    <w:multiLevelType w:val="hybridMultilevel"/>
    <w:tmpl w:val="81F86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B79"/>
    <w:multiLevelType w:val="hybridMultilevel"/>
    <w:tmpl w:val="91CCD71A"/>
    <w:lvl w:ilvl="0" w:tplc="70C491B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1F5C"/>
    <w:multiLevelType w:val="hybridMultilevel"/>
    <w:tmpl w:val="C1F2DC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1610"/>
    <w:multiLevelType w:val="hybridMultilevel"/>
    <w:tmpl w:val="036217B2"/>
    <w:lvl w:ilvl="0" w:tplc="E430C50C">
      <w:start w:val="1"/>
      <w:numFmt w:val="decimal"/>
      <w:lvlText w:val="(%1)"/>
      <w:lvlJc w:val="left"/>
      <w:pPr>
        <w:ind w:left="720" w:hanging="360"/>
      </w:pPr>
      <w:rPr>
        <w:rFonts w:eastAsia="Time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155C5"/>
    <w:multiLevelType w:val="hybridMultilevel"/>
    <w:tmpl w:val="9BD48CD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476E"/>
    <w:multiLevelType w:val="hybridMultilevel"/>
    <w:tmpl w:val="3B9E6E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3F27"/>
    <w:multiLevelType w:val="hybridMultilevel"/>
    <w:tmpl w:val="9BC8D788"/>
    <w:lvl w:ilvl="0" w:tplc="34E22DC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5D0C"/>
    <w:multiLevelType w:val="hybridMultilevel"/>
    <w:tmpl w:val="4B7AF2BC"/>
    <w:lvl w:ilvl="0" w:tplc="6D6425E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4B72"/>
    <w:multiLevelType w:val="hybridMultilevel"/>
    <w:tmpl w:val="366AE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82BBC"/>
    <w:multiLevelType w:val="hybridMultilevel"/>
    <w:tmpl w:val="12C4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00611"/>
    <w:multiLevelType w:val="hybridMultilevel"/>
    <w:tmpl w:val="82A0CCA2"/>
    <w:lvl w:ilvl="0" w:tplc="05527094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9081FDD"/>
    <w:multiLevelType w:val="hybridMultilevel"/>
    <w:tmpl w:val="4CC6D1FA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D2997"/>
    <w:multiLevelType w:val="hybridMultilevel"/>
    <w:tmpl w:val="F4B201C2"/>
    <w:lvl w:ilvl="0" w:tplc="B1488738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42376883"/>
    <w:multiLevelType w:val="hybridMultilevel"/>
    <w:tmpl w:val="5940741A"/>
    <w:lvl w:ilvl="0" w:tplc="0407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446F120F"/>
    <w:multiLevelType w:val="hybridMultilevel"/>
    <w:tmpl w:val="DEF646B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EE84E72"/>
    <w:multiLevelType w:val="hybridMultilevel"/>
    <w:tmpl w:val="5A88AEA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7011283"/>
    <w:multiLevelType w:val="hybridMultilevel"/>
    <w:tmpl w:val="A880D326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41C9B"/>
    <w:multiLevelType w:val="hybridMultilevel"/>
    <w:tmpl w:val="4E580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06594"/>
    <w:multiLevelType w:val="hybridMultilevel"/>
    <w:tmpl w:val="4BB4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86C11"/>
    <w:multiLevelType w:val="hybridMultilevel"/>
    <w:tmpl w:val="0C6609C4"/>
    <w:lvl w:ilvl="0" w:tplc="AF06270E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17"/>
  </w:num>
  <w:num w:numId="9">
    <w:abstractNumId w:val="20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B"/>
    <w:rsid w:val="00000E66"/>
    <w:rsid w:val="000022BE"/>
    <w:rsid w:val="00005BD4"/>
    <w:rsid w:val="00006D83"/>
    <w:rsid w:val="00015F15"/>
    <w:rsid w:val="00016DAC"/>
    <w:rsid w:val="00022206"/>
    <w:rsid w:val="00024350"/>
    <w:rsid w:val="0003618C"/>
    <w:rsid w:val="000364AF"/>
    <w:rsid w:val="00037F39"/>
    <w:rsid w:val="000425E5"/>
    <w:rsid w:val="00044C77"/>
    <w:rsid w:val="00054A28"/>
    <w:rsid w:val="00055BF3"/>
    <w:rsid w:val="00056F41"/>
    <w:rsid w:val="00057C8B"/>
    <w:rsid w:val="000601D9"/>
    <w:rsid w:val="00061B8B"/>
    <w:rsid w:val="00062722"/>
    <w:rsid w:val="00067DE3"/>
    <w:rsid w:val="00073E48"/>
    <w:rsid w:val="00076D60"/>
    <w:rsid w:val="0008248C"/>
    <w:rsid w:val="00083238"/>
    <w:rsid w:val="000832B0"/>
    <w:rsid w:val="00083384"/>
    <w:rsid w:val="00085FDB"/>
    <w:rsid w:val="00090BFC"/>
    <w:rsid w:val="000944F5"/>
    <w:rsid w:val="00094E17"/>
    <w:rsid w:val="00097CD6"/>
    <w:rsid w:val="000A0E71"/>
    <w:rsid w:val="000A50C7"/>
    <w:rsid w:val="000A77AB"/>
    <w:rsid w:val="000B001D"/>
    <w:rsid w:val="000B21E6"/>
    <w:rsid w:val="000B23D3"/>
    <w:rsid w:val="000B33E4"/>
    <w:rsid w:val="000B36D5"/>
    <w:rsid w:val="000B3D96"/>
    <w:rsid w:val="000B4684"/>
    <w:rsid w:val="000B7B5E"/>
    <w:rsid w:val="000C56AD"/>
    <w:rsid w:val="000D50E4"/>
    <w:rsid w:val="000E267C"/>
    <w:rsid w:val="000E4F5C"/>
    <w:rsid w:val="000E6D07"/>
    <w:rsid w:val="000F1061"/>
    <w:rsid w:val="000F296C"/>
    <w:rsid w:val="000F2E0C"/>
    <w:rsid w:val="000F30DD"/>
    <w:rsid w:val="000F58F7"/>
    <w:rsid w:val="000F5A99"/>
    <w:rsid w:val="0010700E"/>
    <w:rsid w:val="00111329"/>
    <w:rsid w:val="001116D7"/>
    <w:rsid w:val="00112911"/>
    <w:rsid w:val="00114260"/>
    <w:rsid w:val="00116CB6"/>
    <w:rsid w:val="001223C2"/>
    <w:rsid w:val="001243EB"/>
    <w:rsid w:val="00124B22"/>
    <w:rsid w:val="00126B3D"/>
    <w:rsid w:val="001352CE"/>
    <w:rsid w:val="00136333"/>
    <w:rsid w:val="00136D8B"/>
    <w:rsid w:val="00140195"/>
    <w:rsid w:val="00141749"/>
    <w:rsid w:val="001428CE"/>
    <w:rsid w:val="00145BAB"/>
    <w:rsid w:val="00146AF0"/>
    <w:rsid w:val="00151EDA"/>
    <w:rsid w:val="001559A4"/>
    <w:rsid w:val="00164075"/>
    <w:rsid w:val="00177460"/>
    <w:rsid w:val="001803E6"/>
    <w:rsid w:val="001826CD"/>
    <w:rsid w:val="00187570"/>
    <w:rsid w:val="00192EFE"/>
    <w:rsid w:val="001934E6"/>
    <w:rsid w:val="00195066"/>
    <w:rsid w:val="001954AD"/>
    <w:rsid w:val="001960B5"/>
    <w:rsid w:val="0019678F"/>
    <w:rsid w:val="001A1F1B"/>
    <w:rsid w:val="001A44B4"/>
    <w:rsid w:val="001B0BBE"/>
    <w:rsid w:val="001B0FB2"/>
    <w:rsid w:val="001B1CB1"/>
    <w:rsid w:val="001B683D"/>
    <w:rsid w:val="001C535C"/>
    <w:rsid w:val="001C6619"/>
    <w:rsid w:val="001D2CF1"/>
    <w:rsid w:val="001D3ED8"/>
    <w:rsid w:val="001D6255"/>
    <w:rsid w:val="001E6320"/>
    <w:rsid w:val="001E6680"/>
    <w:rsid w:val="001E66B1"/>
    <w:rsid w:val="001F0581"/>
    <w:rsid w:val="001F14CC"/>
    <w:rsid w:val="001F71C1"/>
    <w:rsid w:val="001F7B03"/>
    <w:rsid w:val="001F7D8B"/>
    <w:rsid w:val="0020437E"/>
    <w:rsid w:val="0020792C"/>
    <w:rsid w:val="00207FA1"/>
    <w:rsid w:val="0021251A"/>
    <w:rsid w:val="00214A7C"/>
    <w:rsid w:val="0021538B"/>
    <w:rsid w:val="00220BCB"/>
    <w:rsid w:val="002258AA"/>
    <w:rsid w:val="00226479"/>
    <w:rsid w:val="0023106C"/>
    <w:rsid w:val="00235400"/>
    <w:rsid w:val="002355FE"/>
    <w:rsid w:val="00236276"/>
    <w:rsid w:val="002373DB"/>
    <w:rsid w:val="00243752"/>
    <w:rsid w:val="002467D6"/>
    <w:rsid w:val="00255901"/>
    <w:rsid w:val="00264E70"/>
    <w:rsid w:val="00270AA5"/>
    <w:rsid w:val="00273B1D"/>
    <w:rsid w:val="00274261"/>
    <w:rsid w:val="002828AB"/>
    <w:rsid w:val="002830CD"/>
    <w:rsid w:val="002873F0"/>
    <w:rsid w:val="00293C38"/>
    <w:rsid w:val="00296617"/>
    <w:rsid w:val="002A0D2F"/>
    <w:rsid w:val="002A5870"/>
    <w:rsid w:val="002B01C5"/>
    <w:rsid w:val="002B20D8"/>
    <w:rsid w:val="002B420B"/>
    <w:rsid w:val="002B6A88"/>
    <w:rsid w:val="002B6DFE"/>
    <w:rsid w:val="002C2EA8"/>
    <w:rsid w:val="002C2F61"/>
    <w:rsid w:val="002C78A0"/>
    <w:rsid w:val="002D0DAA"/>
    <w:rsid w:val="002D5862"/>
    <w:rsid w:val="002D6DD3"/>
    <w:rsid w:val="002E4C45"/>
    <w:rsid w:val="00301F8D"/>
    <w:rsid w:val="00304BCC"/>
    <w:rsid w:val="00307333"/>
    <w:rsid w:val="00310CCF"/>
    <w:rsid w:val="00316B8C"/>
    <w:rsid w:val="003172E9"/>
    <w:rsid w:val="00321385"/>
    <w:rsid w:val="003235C3"/>
    <w:rsid w:val="003251E7"/>
    <w:rsid w:val="00330BAF"/>
    <w:rsid w:val="00332355"/>
    <w:rsid w:val="00334CF9"/>
    <w:rsid w:val="00336ED8"/>
    <w:rsid w:val="00344551"/>
    <w:rsid w:val="0034551E"/>
    <w:rsid w:val="003473AE"/>
    <w:rsid w:val="00354139"/>
    <w:rsid w:val="0035630A"/>
    <w:rsid w:val="00356BC6"/>
    <w:rsid w:val="003629B1"/>
    <w:rsid w:val="003641E2"/>
    <w:rsid w:val="003658F4"/>
    <w:rsid w:val="00366724"/>
    <w:rsid w:val="0036692E"/>
    <w:rsid w:val="0037541F"/>
    <w:rsid w:val="003805A2"/>
    <w:rsid w:val="00390D02"/>
    <w:rsid w:val="003913EE"/>
    <w:rsid w:val="00394190"/>
    <w:rsid w:val="0039646D"/>
    <w:rsid w:val="003A2331"/>
    <w:rsid w:val="003A3F33"/>
    <w:rsid w:val="003A5713"/>
    <w:rsid w:val="003A7038"/>
    <w:rsid w:val="003A7625"/>
    <w:rsid w:val="003B0D2D"/>
    <w:rsid w:val="003B1D00"/>
    <w:rsid w:val="003B5D2C"/>
    <w:rsid w:val="003C0101"/>
    <w:rsid w:val="003C0CF1"/>
    <w:rsid w:val="003C1280"/>
    <w:rsid w:val="003C2B90"/>
    <w:rsid w:val="003C4B74"/>
    <w:rsid w:val="003C619A"/>
    <w:rsid w:val="003C63BC"/>
    <w:rsid w:val="003C6D73"/>
    <w:rsid w:val="003D0DF0"/>
    <w:rsid w:val="003D2234"/>
    <w:rsid w:val="003D3516"/>
    <w:rsid w:val="003D4498"/>
    <w:rsid w:val="003D64C1"/>
    <w:rsid w:val="003E304D"/>
    <w:rsid w:val="003E5D78"/>
    <w:rsid w:val="003E79D1"/>
    <w:rsid w:val="003F180B"/>
    <w:rsid w:val="003F36B5"/>
    <w:rsid w:val="003F48B1"/>
    <w:rsid w:val="004130E2"/>
    <w:rsid w:val="00424755"/>
    <w:rsid w:val="0042523C"/>
    <w:rsid w:val="00434E53"/>
    <w:rsid w:val="004356D7"/>
    <w:rsid w:val="0044120E"/>
    <w:rsid w:val="0044394B"/>
    <w:rsid w:val="00443962"/>
    <w:rsid w:val="00445E8E"/>
    <w:rsid w:val="00446A59"/>
    <w:rsid w:val="0044712B"/>
    <w:rsid w:val="0045207F"/>
    <w:rsid w:val="0045441F"/>
    <w:rsid w:val="004617EB"/>
    <w:rsid w:val="00464C3F"/>
    <w:rsid w:val="00465B0E"/>
    <w:rsid w:val="0047700A"/>
    <w:rsid w:val="004810D8"/>
    <w:rsid w:val="00487B99"/>
    <w:rsid w:val="00494125"/>
    <w:rsid w:val="00494961"/>
    <w:rsid w:val="00494A1E"/>
    <w:rsid w:val="004957F3"/>
    <w:rsid w:val="004A0614"/>
    <w:rsid w:val="004A5F28"/>
    <w:rsid w:val="004A62EE"/>
    <w:rsid w:val="004A6969"/>
    <w:rsid w:val="004B1619"/>
    <w:rsid w:val="004B3788"/>
    <w:rsid w:val="004B3BE7"/>
    <w:rsid w:val="004B497E"/>
    <w:rsid w:val="004C1453"/>
    <w:rsid w:val="004C6122"/>
    <w:rsid w:val="004D08D9"/>
    <w:rsid w:val="004D264F"/>
    <w:rsid w:val="004D3745"/>
    <w:rsid w:val="004D4F83"/>
    <w:rsid w:val="004E0C45"/>
    <w:rsid w:val="004E187C"/>
    <w:rsid w:val="004E1A23"/>
    <w:rsid w:val="004E4ACC"/>
    <w:rsid w:val="004E4CDF"/>
    <w:rsid w:val="004E776D"/>
    <w:rsid w:val="004F5E9B"/>
    <w:rsid w:val="005039C2"/>
    <w:rsid w:val="00503BFB"/>
    <w:rsid w:val="005061FA"/>
    <w:rsid w:val="00506C7C"/>
    <w:rsid w:val="00507880"/>
    <w:rsid w:val="00507EE5"/>
    <w:rsid w:val="005105DD"/>
    <w:rsid w:val="0051587E"/>
    <w:rsid w:val="0052755A"/>
    <w:rsid w:val="00527AC3"/>
    <w:rsid w:val="00527B16"/>
    <w:rsid w:val="00530247"/>
    <w:rsid w:val="00532EAD"/>
    <w:rsid w:val="005341FF"/>
    <w:rsid w:val="005348F6"/>
    <w:rsid w:val="00534AEB"/>
    <w:rsid w:val="00536554"/>
    <w:rsid w:val="00541735"/>
    <w:rsid w:val="00543721"/>
    <w:rsid w:val="00544EB8"/>
    <w:rsid w:val="00554B2A"/>
    <w:rsid w:val="00554DD6"/>
    <w:rsid w:val="00556184"/>
    <w:rsid w:val="00556610"/>
    <w:rsid w:val="00561EAE"/>
    <w:rsid w:val="00565C48"/>
    <w:rsid w:val="00571B2F"/>
    <w:rsid w:val="00573280"/>
    <w:rsid w:val="005737AE"/>
    <w:rsid w:val="00575E16"/>
    <w:rsid w:val="005768CD"/>
    <w:rsid w:val="00577CF5"/>
    <w:rsid w:val="005808AC"/>
    <w:rsid w:val="0058214D"/>
    <w:rsid w:val="00584F4B"/>
    <w:rsid w:val="00586E0A"/>
    <w:rsid w:val="00587233"/>
    <w:rsid w:val="00590A28"/>
    <w:rsid w:val="00590EE5"/>
    <w:rsid w:val="00591E1C"/>
    <w:rsid w:val="00594E0B"/>
    <w:rsid w:val="00596C59"/>
    <w:rsid w:val="0059757F"/>
    <w:rsid w:val="005A1A23"/>
    <w:rsid w:val="005A6F55"/>
    <w:rsid w:val="005B29B9"/>
    <w:rsid w:val="005B568B"/>
    <w:rsid w:val="005B6C6D"/>
    <w:rsid w:val="005B7792"/>
    <w:rsid w:val="005C06EA"/>
    <w:rsid w:val="005C2FE3"/>
    <w:rsid w:val="005C59E9"/>
    <w:rsid w:val="005C6B66"/>
    <w:rsid w:val="005D3187"/>
    <w:rsid w:val="005E39A6"/>
    <w:rsid w:val="005E51A2"/>
    <w:rsid w:val="005F04D2"/>
    <w:rsid w:val="00600E88"/>
    <w:rsid w:val="006053E4"/>
    <w:rsid w:val="006100C5"/>
    <w:rsid w:val="00610360"/>
    <w:rsid w:val="0061051A"/>
    <w:rsid w:val="00616202"/>
    <w:rsid w:val="006167DB"/>
    <w:rsid w:val="00616B63"/>
    <w:rsid w:val="006172A8"/>
    <w:rsid w:val="006175A9"/>
    <w:rsid w:val="006263FD"/>
    <w:rsid w:val="00627742"/>
    <w:rsid w:val="006356B2"/>
    <w:rsid w:val="006401C9"/>
    <w:rsid w:val="00641296"/>
    <w:rsid w:val="00655F54"/>
    <w:rsid w:val="00656FF4"/>
    <w:rsid w:val="0065773F"/>
    <w:rsid w:val="006606F5"/>
    <w:rsid w:val="00660A9B"/>
    <w:rsid w:val="00661CFE"/>
    <w:rsid w:val="00664A9F"/>
    <w:rsid w:val="00664F90"/>
    <w:rsid w:val="00666DDF"/>
    <w:rsid w:val="006679DF"/>
    <w:rsid w:val="00671619"/>
    <w:rsid w:val="00673011"/>
    <w:rsid w:val="00677C8B"/>
    <w:rsid w:val="006877C4"/>
    <w:rsid w:val="006A1D7D"/>
    <w:rsid w:val="006A375F"/>
    <w:rsid w:val="006A3BD0"/>
    <w:rsid w:val="006A52C3"/>
    <w:rsid w:val="006A6EEA"/>
    <w:rsid w:val="006A6F1A"/>
    <w:rsid w:val="006B6DE9"/>
    <w:rsid w:val="006B79D9"/>
    <w:rsid w:val="006C4D3C"/>
    <w:rsid w:val="006C5C76"/>
    <w:rsid w:val="006C7B5D"/>
    <w:rsid w:val="006D186F"/>
    <w:rsid w:val="006D4AD4"/>
    <w:rsid w:val="006D5125"/>
    <w:rsid w:val="006E0A70"/>
    <w:rsid w:val="006E50CB"/>
    <w:rsid w:val="006E62C1"/>
    <w:rsid w:val="006F1A51"/>
    <w:rsid w:val="006F3C46"/>
    <w:rsid w:val="006F4994"/>
    <w:rsid w:val="006F5214"/>
    <w:rsid w:val="006F60F9"/>
    <w:rsid w:val="006F7A93"/>
    <w:rsid w:val="0070053D"/>
    <w:rsid w:val="0070725F"/>
    <w:rsid w:val="007143D1"/>
    <w:rsid w:val="00720514"/>
    <w:rsid w:val="007209CB"/>
    <w:rsid w:val="0072673D"/>
    <w:rsid w:val="00727390"/>
    <w:rsid w:val="007327EF"/>
    <w:rsid w:val="007409BB"/>
    <w:rsid w:val="0074414C"/>
    <w:rsid w:val="007454FD"/>
    <w:rsid w:val="00746327"/>
    <w:rsid w:val="007537CF"/>
    <w:rsid w:val="00753DC2"/>
    <w:rsid w:val="007573F2"/>
    <w:rsid w:val="00757B5E"/>
    <w:rsid w:val="007634AC"/>
    <w:rsid w:val="00766498"/>
    <w:rsid w:val="0077219B"/>
    <w:rsid w:val="00773DF4"/>
    <w:rsid w:val="00774CC9"/>
    <w:rsid w:val="007757A9"/>
    <w:rsid w:val="007761B4"/>
    <w:rsid w:val="00776316"/>
    <w:rsid w:val="00782344"/>
    <w:rsid w:val="007825C1"/>
    <w:rsid w:val="007826D7"/>
    <w:rsid w:val="00784A57"/>
    <w:rsid w:val="0079033C"/>
    <w:rsid w:val="00790672"/>
    <w:rsid w:val="007908D4"/>
    <w:rsid w:val="00790DD1"/>
    <w:rsid w:val="00795691"/>
    <w:rsid w:val="007A19BA"/>
    <w:rsid w:val="007A2065"/>
    <w:rsid w:val="007A6A5B"/>
    <w:rsid w:val="007A6E57"/>
    <w:rsid w:val="007B0525"/>
    <w:rsid w:val="007B0E77"/>
    <w:rsid w:val="007B1569"/>
    <w:rsid w:val="007B17EB"/>
    <w:rsid w:val="007B231B"/>
    <w:rsid w:val="007B6D21"/>
    <w:rsid w:val="007C5291"/>
    <w:rsid w:val="007C536E"/>
    <w:rsid w:val="007D039B"/>
    <w:rsid w:val="007D2774"/>
    <w:rsid w:val="007D49AF"/>
    <w:rsid w:val="007E144A"/>
    <w:rsid w:val="007E27E4"/>
    <w:rsid w:val="007E29BA"/>
    <w:rsid w:val="007E4216"/>
    <w:rsid w:val="007E64CA"/>
    <w:rsid w:val="007F1A24"/>
    <w:rsid w:val="007F45DB"/>
    <w:rsid w:val="0080081D"/>
    <w:rsid w:val="00802570"/>
    <w:rsid w:val="0080295D"/>
    <w:rsid w:val="00803BBA"/>
    <w:rsid w:val="008048C5"/>
    <w:rsid w:val="00805E6D"/>
    <w:rsid w:val="00805FDD"/>
    <w:rsid w:val="00807FF2"/>
    <w:rsid w:val="00810FDE"/>
    <w:rsid w:val="0081282E"/>
    <w:rsid w:val="00815CB8"/>
    <w:rsid w:val="00816981"/>
    <w:rsid w:val="00817617"/>
    <w:rsid w:val="0082160C"/>
    <w:rsid w:val="0082532D"/>
    <w:rsid w:val="008260B3"/>
    <w:rsid w:val="008350B0"/>
    <w:rsid w:val="0083568C"/>
    <w:rsid w:val="0083697F"/>
    <w:rsid w:val="008405C2"/>
    <w:rsid w:val="008427FC"/>
    <w:rsid w:val="00842AAD"/>
    <w:rsid w:val="008430AA"/>
    <w:rsid w:val="00847EE9"/>
    <w:rsid w:val="008522C8"/>
    <w:rsid w:val="00853028"/>
    <w:rsid w:val="00854D34"/>
    <w:rsid w:val="008557B2"/>
    <w:rsid w:val="008560A0"/>
    <w:rsid w:val="00857850"/>
    <w:rsid w:val="00863B7E"/>
    <w:rsid w:val="00865876"/>
    <w:rsid w:val="00870B6D"/>
    <w:rsid w:val="008721A8"/>
    <w:rsid w:val="00872977"/>
    <w:rsid w:val="00875901"/>
    <w:rsid w:val="00877739"/>
    <w:rsid w:val="008777AA"/>
    <w:rsid w:val="00881C91"/>
    <w:rsid w:val="0088397A"/>
    <w:rsid w:val="0088421D"/>
    <w:rsid w:val="008869F5"/>
    <w:rsid w:val="00890B67"/>
    <w:rsid w:val="00891A9C"/>
    <w:rsid w:val="00897AAE"/>
    <w:rsid w:val="008A6B2D"/>
    <w:rsid w:val="008A6FA3"/>
    <w:rsid w:val="008A771C"/>
    <w:rsid w:val="008B3FF2"/>
    <w:rsid w:val="008B4D36"/>
    <w:rsid w:val="008B6253"/>
    <w:rsid w:val="008C13BC"/>
    <w:rsid w:val="008C2E1B"/>
    <w:rsid w:val="008C5EAE"/>
    <w:rsid w:val="008D1C65"/>
    <w:rsid w:val="008D5F55"/>
    <w:rsid w:val="008E09CB"/>
    <w:rsid w:val="008E352D"/>
    <w:rsid w:val="008E3B88"/>
    <w:rsid w:val="008E4DEB"/>
    <w:rsid w:val="008E794A"/>
    <w:rsid w:val="008F1314"/>
    <w:rsid w:val="008F24FF"/>
    <w:rsid w:val="009006C5"/>
    <w:rsid w:val="0090330F"/>
    <w:rsid w:val="00903926"/>
    <w:rsid w:val="00905605"/>
    <w:rsid w:val="00906133"/>
    <w:rsid w:val="00906C1F"/>
    <w:rsid w:val="009071D2"/>
    <w:rsid w:val="00907B17"/>
    <w:rsid w:val="00912309"/>
    <w:rsid w:val="0091450C"/>
    <w:rsid w:val="00916FC2"/>
    <w:rsid w:val="009170A5"/>
    <w:rsid w:val="00921CE4"/>
    <w:rsid w:val="00927720"/>
    <w:rsid w:val="0093027F"/>
    <w:rsid w:val="0093133C"/>
    <w:rsid w:val="00935ADD"/>
    <w:rsid w:val="0093735D"/>
    <w:rsid w:val="00951834"/>
    <w:rsid w:val="0095220F"/>
    <w:rsid w:val="00954227"/>
    <w:rsid w:val="00954DBA"/>
    <w:rsid w:val="00964DE4"/>
    <w:rsid w:val="00970E6A"/>
    <w:rsid w:val="0097275B"/>
    <w:rsid w:val="00972FCF"/>
    <w:rsid w:val="009760FC"/>
    <w:rsid w:val="00980B90"/>
    <w:rsid w:val="00981435"/>
    <w:rsid w:val="00982AF9"/>
    <w:rsid w:val="00983D28"/>
    <w:rsid w:val="00984694"/>
    <w:rsid w:val="00986C25"/>
    <w:rsid w:val="009912DF"/>
    <w:rsid w:val="009922C1"/>
    <w:rsid w:val="00997075"/>
    <w:rsid w:val="009A08E7"/>
    <w:rsid w:val="009B02E4"/>
    <w:rsid w:val="009B4833"/>
    <w:rsid w:val="009C443E"/>
    <w:rsid w:val="009D06FD"/>
    <w:rsid w:val="009D152D"/>
    <w:rsid w:val="009D1F2F"/>
    <w:rsid w:val="009D24B3"/>
    <w:rsid w:val="009D43E9"/>
    <w:rsid w:val="009D7F31"/>
    <w:rsid w:val="009F3D65"/>
    <w:rsid w:val="009F3F4D"/>
    <w:rsid w:val="009F6BB2"/>
    <w:rsid w:val="00A03D71"/>
    <w:rsid w:val="00A059AD"/>
    <w:rsid w:val="00A059D4"/>
    <w:rsid w:val="00A0642D"/>
    <w:rsid w:val="00A067CF"/>
    <w:rsid w:val="00A101D2"/>
    <w:rsid w:val="00A10C26"/>
    <w:rsid w:val="00A1170E"/>
    <w:rsid w:val="00A11CEC"/>
    <w:rsid w:val="00A14923"/>
    <w:rsid w:val="00A206B8"/>
    <w:rsid w:val="00A222A0"/>
    <w:rsid w:val="00A23E7C"/>
    <w:rsid w:val="00A30C1D"/>
    <w:rsid w:val="00A31736"/>
    <w:rsid w:val="00A32E74"/>
    <w:rsid w:val="00A40FA0"/>
    <w:rsid w:val="00A478A0"/>
    <w:rsid w:val="00A51A34"/>
    <w:rsid w:val="00A53CE7"/>
    <w:rsid w:val="00A56236"/>
    <w:rsid w:val="00A629BF"/>
    <w:rsid w:val="00A62A72"/>
    <w:rsid w:val="00A639CE"/>
    <w:rsid w:val="00A63DCB"/>
    <w:rsid w:val="00A70D63"/>
    <w:rsid w:val="00A7528B"/>
    <w:rsid w:val="00A86945"/>
    <w:rsid w:val="00A96EAF"/>
    <w:rsid w:val="00A97D20"/>
    <w:rsid w:val="00AA072A"/>
    <w:rsid w:val="00AA28B3"/>
    <w:rsid w:val="00AA298C"/>
    <w:rsid w:val="00AA38DD"/>
    <w:rsid w:val="00AA3BF9"/>
    <w:rsid w:val="00AA4EF8"/>
    <w:rsid w:val="00AB6162"/>
    <w:rsid w:val="00AB6AC2"/>
    <w:rsid w:val="00AC2003"/>
    <w:rsid w:val="00AC666B"/>
    <w:rsid w:val="00AD0B34"/>
    <w:rsid w:val="00AD1954"/>
    <w:rsid w:val="00AD1F30"/>
    <w:rsid w:val="00AD4119"/>
    <w:rsid w:val="00AD46A4"/>
    <w:rsid w:val="00AD4B93"/>
    <w:rsid w:val="00AD64D9"/>
    <w:rsid w:val="00AE2A90"/>
    <w:rsid w:val="00AE60FA"/>
    <w:rsid w:val="00AF4377"/>
    <w:rsid w:val="00AF469B"/>
    <w:rsid w:val="00AF4908"/>
    <w:rsid w:val="00AF5D58"/>
    <w:rsid w:val="00AF78DD"/>
    <w:rsid w:val="00B02542"/>
    <w:rsid w:val="00B034CF"/>
    <w:rsid w:val="00B06840"/>
    <w:rsid w:val="00B14676"/>
    <w:rsid w:val="00B148F3"/>
    <w:rsid w:val="00B1567E"/>
    <w:rsid w:val="00B1776B"/>
    <w:rsid w:val="00B17C47"/>
    <w:rsid w:val="00B21053"/>
    <w:rsid w:val="00B216CC"/>
    <w:rsid w:val="00B31C5B"/>
    <w:rsid w:val="00B341DC"/>
    <w:rsid w:val="00B356D0"/>
    <w:rsid w:val="00B37960"/>
    <w:rsid w:val="00B438DA"/>
    <w:rsid w:val="00B450D7"/>
    <w:rsid w:val="00B4659C"/>
    <w:rsid w:val="00B46F2D"/>
    <w:rsid w:val="00B51E7E"/>
    <w:rsid w:val="00B52893"/>
    <w:rsid w:val="00B54818"/>
    <w:rsid w:val="00B559E1"/>
    <w:rsid w:val="00B6097D"/>
    <w:rsid w:val="00B655DE"/>
    <w:rsid w:val="00B75B59"/>
    <w:rsid w:val="00B76AE8"/>
    <w:rsid w:val="00B819ED"/>
    <w:rsid w:val="00B830C0"/>
    <w:rsid w:val="00B84874"/>
    <w:rsid w:val="00B906DA"/>
    <w:rsid w:val="00B91B58"/>
    <w:rsid w:val="00B91E8F"/>
    <w:rsid w:val="00B94020"/>
    <w:rsid w:val="00B94289"/>
    <w:rsid w:val="00B944E2"/>
    <w:rsid w:val="00B96962"/>
    <w:rsid w:val="00B971E6"/>
    <w:rsid w:val="00BA24B3"/>
    <w:rsid w:val="00BA2CED"/>
    <w:rsid w:val="00BA4395"/>
    <w:rsid w:val="00BA4BEC"/>
    <w:rsid w:val="00BA4FB4"/>
    <w:rsid w:val="00BA6919"/>
    <w:rsid w:val="00BB12B1"/>
    <w:rsid w:val="00BB137A"/>
    <w:rsid w:val="00BB1C27"/>
    <w:rsid w:val="00BB29E6"/>
    <w:rsid w:val="00BB3310"/>
    <w:rsid w:val="00BB389D"/>
    <w:rsid w:val="00BB4C5B"/>
    <w:rsid w:val="00BB6153"/>
    <w:rsid w:val="00BB7480"/>
    <w:rsid w:val="00BB7A1C"/>
    <w:rsid w:val="00BC069D"/>
    <w:rsid w:val="00BC20FB"/>
    <w:rsid w:val="00BC707D"/>
    <w:rsid w:val="00BD02A1"/>
    <w:rsid w:val="00BD24A1"/>
    <w:rsid w:val="00BD2753"/>
    <w:rsid w:val="00BD2763"/>
    <w:rsid w:val="00BE0AD7"/>
    <w:rsid w:val="00BE3EC2"/>
    <w:rsid w:val="00BF2103"/>
    <w:rsid w:val="00BF3617"/>
    <w:rsid w:val="00BF68E0"/>
    <w:rsid w:val="00BF72D6"/>
    <w:rsid w:val="00BF7630"/>
    <w:rsid w:val="00C04068"/>
    <w:rsid w:val="00C0654D"/>
    <w:rsid w:val="00C109D0"/>
    <w:rsid w:val="00C172CA"/>
    <w:rsid w:val="00C20E89"/>
    <w:rsid w:val="00C218AB"/>
    <w:rsid w:val="00C26E32"/>
    <w:rsid w:val="00C3243D"/>
    <w:rsid w:val="00C345A6"/>
    <w:rsid w:val="00C34E90"/>
    <w:rsid w:val="00C404C4"/>
    <w:rsid w:val="00C41931"/>
    <w:rsid w:val="00C45091"/>
    <w:rsid w:val="00C517C5"/>
    <w:rsid w:val="00C51F46"/>
    <w:rsid w:val="00C5283D"/>
    <w:rsid w:val="00C55CCA"/>
    <w:rsid w:val="00C56676"/>
    <w:rsid w:val="00C57299"/>
    <w:rsid w:val="00C604EB"/>
    <w:rsid w:val="00C62CA0"/>
    <w:rsid w:val="00C63460"/>
    <w:rsid w:val="00C63F83"/>
    <w:rsid w:val="00C8185A"/>
    <w:rsid w:val="00C83D51"/>
    <w:rsid w:val="00C8491E"/>
    <w:rsid w:val="00C90508"/>
    <w:rsid w:val="00C91CC6"/>
    <w:rsid w:val="00C94635"/>
    <w:rsid w:val="00CA458F"/>
    <w:rsid w:val="00CA6B8E"/>
    <w:rsid w:val="00CA6DCB"/>
    <w:rsid w:val="00CA7CC9"/>
    <w:rsid w:val="00CB4ABC"/>
    <w:rsid w:val="00CC7EA8"/>
    <w:rsid w:val="00CD0585"/>
    <w:rsid w:val="00CD2FA5"/>
    <w:rsid w:val="00CD3101"/>
    <w:rsid w:val="00CD57ED"/>
    <w:rsid w:val="00CE06B1"/>
    <w:rsid w:val="00CE25BA"/>
    <w:rsid w:val="00CE324F"/>
    <w:rsid w:val="00CE5798"/>
    <w:rsid w:val="00CE5BC2"/>
    <w:rsid w:val="00CE7001"/>
    <w:rsid w:val="00CF5BCC"/>
    <w:rsid w:val="00CF6CAB"/>
    <w:rsid w:val="00D03329"/>
    <w:rsid w:val="00D039DE"/>
    <w:rsid w:val="00D07FFA"/>
    <w:rsid w:val="00D12082"/>
    <w:rsid w:val="00D143D6"/>
    <w:rsid w:val="00D14C2A"/>
    <w:rsid w:val="00D302B6"/>
    <w:rsid w:val="00D30A4B"/>
    <w:rsid w:val="00D345FB"/>
    <w:rsid w:val="00D37670"/>
    <w:rsid w:val="00D40B26"/>
    <w:rsid w:val="00D44A61"/>
    <w:rsid w:val="00D50251"/>
    <w:rsid w:val="00D519C6"/>
    <w:rsid w:val="00D525E4"/>
    <w:rsid w:val="00D60070"/>
    <w:rsid w:val="00D61ED6"/>
    <w:rsid w:val="00D6488B"/>
    <w:rsid w:val="00D667AF"/>
    <w:rsid w:val="00D726CC"/>
    <w:rsid w:val="00D740DB"/>
    <w:rsid w:val="00D75F05"/>
    <w:rsid w:val="00D767FE"/>
    <w:rsid w:val="00D85BC0"/>
    <w:rsid w:val="00D9357F"/>
    <w:rsid w:val="00D95E47"/>
    <w:rsid w:val="00DA0FEB"/>
    <w:rsid w:val="00DA2667"/>
    <w:rsid w:val="00DA2C56"/>
    <w:rsid w:val="00DA60F4"/>
    <w:rsid w:val="00DA6F99"/>
    <w:rsid w:val="00DA7008"/>
    <w:rsid w:val="00DA7E77"/>
    <w:rsid w:val="00DB086C"/>
    <w:rsid w:val="00DB156D"/>
    <w:rsid w:val="00DB2C9B"/>
    <w:rsid w:val="00DB75D1"/>
    <w:rsid w:val="00DC2ED5"/>
    <w:rsid w:val="00DD3795"/>
    <w:rsid w:val="00DD553A"/>
    <w:rsid w:val="00DD77E0"/>
    <w:rsid w:val="00DE009F"/>
    <w:rsid w:val="00DE1CB6"/>
    <w:rsid w:val="00DE3761"/>
    <w:rsid w:val="00DE534B"/>
    <w:rsid w:val="00DE53B3"/>
    <w:rsid w:val="00DE717A"/>
    <w:rsid w:val="00DF2E09"/>
    <w:rsid w:val="00E074DE"/>
    <w:rsid w:val="00E1294E"/>
    <w:rsid w:val="00E15995"/>
    <w:rsid w:val="00E16F28"/>
    <w:rsid w:val="00E1770F"/>
    <w:rsid w:val="00E211CA"/>
    <w:rsid w:val="00E22AE2"/>
    <w:rsid w:val="00E246DF"/>
    <w:rsid w:val="00E2483D"/>
    <w:rsid w:val="00E26255"/>
    <w:rsid w:val="00E41984"/>
    <w:rsid w:val="00E41E1C"/>
    <w:rsid w:val="00E438CA"/>
    <w:rsid w:val="00E43E0F"/>
    <w:rsid w:val="00E47AD6"/>
    <w:rsid w:val="00E52ADE"/>
    <w:rsid w:val="00E53793"/>
    <w:rsid w:val="00E548EE"/>
    <w:rsid w:val="00E57A32"/>
    <w:rsid w:val="00E65833"/>
    <w:rsid w:val="00E73EF3"/>
    <w:rsid w:val="00E745D5"/>
    <w:rsid w:val="00E754BE"/>
    <w:rsid w:val="00E76C10"/>
    <w:rsid w:val="00E776EA"/>
    <w:rsid w:val="00E85C79"/>
    <w:rsid w:val="00E95236"/>
    <w:rsid w:val="00EA427F"/>
    <w:rsid w:val="00EC06F3"/>
    <w:rsid w:val="00EC3508"/>
    <w:rsid w:val="00EC3D6C"/>
    <w:rsid w:val="00EC5930"/>
    <w:rsid w:val="00EC652D"/>
    <w:rsid w:val="00EC7B02"/>
    <w:rsid w:val="00ED0935"/>
    <w:rsid w:val="00ED405A"/>
    <w:rsid w:val="00ED67C9"/>
    <w:rsid w:val="00EE028C"/>
    <w:rsid w:val="00EE07D9"/>
    <w:rsid w:val="00EE43B8"/>
    <w:rsid w:val="00EE518E"/>
    <w:rsid w:val="00EF0539"/>
    <w:rsid w:val="00EF124D"/>
    <w:rsid w:val="00EF2D95"/>
    <w:rsid w:val="00EF4124"/>
    <w:rsid w:val="00EF4CC2"/>
    <w:rsid w:val="00EF6F4A"/>
    <w:rsid w:val="00EF767E"/>
    <w:rsid w:val="00F02ED2"/>
    <w:rsid w:val="00F0674E"/>
    <w:rsid w:val="00F148CE"/>
    <w:rsid w:val="00F14D6D"/>
    <w:rsid w:val="00F15C65"/>
    <w:rsid w:val="00F16A7E"/>
    <w:rsid w:val="00F210ED"/>
    <w:rsid w:val="00F23191"/>
    <w:rsid w:val="00F250B3"/>
    <w:rsid w:val="00F25A20"/>
    <w:rsid w:val="00F261DE"/>
    <w:rsid w:val="00F316E0"/>
    <w:rsid w:val="00F36CD8"/>
    <w:rsid w:val="00F374AC"/>
    <w:rsid w:val="00F37995"/>
    <w:rsid w:val="00F41B86"/>
    <w:rsid w:val="00F4327A"/>
    <w:rsid w:val="00F43377"/>
    <w:rsid w:val="00F45180"/>
    <w:rsid w:val="00F4672B"/>
    <w:rsid w:val="00F51858"/>
    <w:rsid w:val="00F62B31"/>
    <w:rsid w:val="00F63C27"/>
    <w:rsid w:val="00F64DEB"/>
    <w:rsid w:val="00F6684C"/>
    <w:rsid w:val="00F66D0B"/>
    <w:rsid w:val="00F723D8"/>
    <w:rsid w:val="00F73A28"/>
    <w:rsid w:val="00F74E3F"/>
    <w:rsid w:val="00F77525"/>
    <w:rsid w:val="00F80D9D"/>
    <w:rsid w:val="00F83E15"/>
    <w:rsid w:val="00F840C2"/>
    <w:rsid w:val="00F84D71"/>
    <w:rsid w:val="00F86F48"/>
    <w:rsid w:val="00F93101"/>
    <w:rsid w:val="00F97E9D"/>
    <w:rsid w:val="00FA0C5C"/>
    <w:rsid w:val="00FA34DB"/>
    <w:rsid w:val="00FA50C9"/>
    <w:rsid w:val="00FA56A9"/>
    <w:rsid w:val="00FA60F0"/>
    <w:rsid w:val="00FB04F3"/>
    <w:rsid w:val="00FB2BB2"/>
    <w:rsid w:val="00FB3B80"/>
    <w:rsid w:val="00FB4C90"/>
    <w:rsid w:val="00FB4F51"/>
    <w:rsid w:val="00FC4674"/>
    <w:rsid w:val="00FD508B"/>
    <w:rsid w:val="00FD76C4"/>
    <w:rsid w:val="00FE14A6"/>
    <w:rsid w:val="00FE4249"/>
    <w:rsid w:val="00FE6126"/>
    <w:rsid w:val="00FE78A3"/>
    <w:rsid w:val="00FF07CB"/>
    <w:rsid w:val="00FF2E7D"/>
    <w:rsid w:val="00FF496D"/>
    <w:rsid w:val="00FF6E0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EA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5A2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BC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0FB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51587E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51587E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40DB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05E6D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805E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586E0A"/>
  </w:style>
  <w:style w:type="paragraph" w:styleId="Fuzeile">
    <w:name w:val="footer"/>
    <w:basedOn w:val="Standard"/>
    <w:link w:val="FuzeileZchn"/>
    <w:uiPriority w:val="99"/>
    <w:unhideWhenUsed/>
    <w:rsid w:val="00852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22C8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BB3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310"/>
    <w:rPr>
      <w:szCs w:val="20"/>
    </w:rPr>
  </w:style>
  <w:style w:type="character" w:customStyle="1" w:styleId="KommentartextZchn">
    <w:name w:val="Kommentartext Zchn"/>
    <w:link w:val="Kommentartext"/>
    <w:uiPriority w:val="99"/>
    <w:rsid w:val="00BB331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3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B3310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2B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348F6"/>
    <w:pPr>
      <w:numPr>
        <w:numId w:val="12"/>
      </w:numPr>
      <w:contextualSpacing/>
    </w:pPr>
  </w:style>
  <w:style w:type="paragraph" w:styleId="Textkrper">
    <w:name w:val="Body Text"/>
    <w:basedOn w:val="Standard"/>
    <w:link w:val="TextkrperZchn"/>
    <w:unhideWhenUsed/>
    <w:rsid w:val="00805F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05FDD"/>
    <w:rPr>
      <w:rFonts w:ascii="Arial" w:hAnsi="Arial"/>
      <w:szCs w:val="22"/>
      <w:lang w:eastAsia="en-US"/>
    </w:rPr>
  </w:style>
  <w:style w:type="paragraph" w:customStyle="1" w:styleId="snormtext">
    <w:name w:val="snormtext"/>
    <w:basedOn w:val="Standard"/>
    <w:rsid w:val="000601D9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EC3D6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C517C5"/>
    <w:rPr>
      <w:color w:val="0000FF"/>
      <w:u w:val="single"/>
    </w:rPr>
  </w:style>
  <w:style w:type="paragraph" w:customStyle="1" w:styleId="AL">
    <w:name w:val="AL"/>
    <w:basedOn w:val="Standard"/>
    <w:rsid w:val="00591E1C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3243D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3243D"/>
    <w:rPr>
      <w:rFonts w:eastAsiaTheme="minorHAns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7826D7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05A2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BC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0FB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51587E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51587E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40DB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05E6D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805E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586E0A"/>
  </w:style>
  <w:style w:type="paragraph" w:styleId="Fuzeile">
    <w:name w:val="footer"/>
    <w:basedOn w:val="Standard"/>
    <w:link w:val="FuzeileZchn"/>
    <w:uiPriority w:val="99"/>
    <w:unhideWhenUsed/>
    <w:rsid w:val="00852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22C8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BB3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310"/>
    <w:rPr>
      <w:szCs w:val="20"/>
    </w:rPr>
  </w:style>
  <w:style w:type="character" w:customStyle="1" w:styleId="KommentartextZchn">
    <w:name w:val="Kommentartext Zchn"/>
    <w:link w:val="Kommentartext"/>
    <w:uiPriority w:val="99"/>
    <w:rsid w:val="00BB331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3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B3310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2B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348F6"/>
    <w:pPr>
      <w:numPr>
        <w:numId w:val="12"/>
      </w:numPr>
      <w:contextualSpacing/>
    </w:pPr>
  </w:style>
  <w:style w:type="paragraph" w:styleId="Textkrper">
    <w:name w:val="Body Text"/>
    <w:basedOn w:val="Standard"/>
    <w:link w:val="TextkrperZchn"/>
    <w:unhideWhenUsed/>
    <w:rsid w:val="00805F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05FDD"/>
    <w:rPr>
      <w:rFonts w:ascii="Arial" w:hAnsi="Arial"/>
      <w:szCs w:val="22"/>
      <w:lang w:eastAsia="en-US"/>
    </w:rPr>
  </w:style>
  <w:style w:type="paragraph" w:customStyle="1" w:styleId="snormtext">
    <w:name w:val="snormtext"/>
    <w:basedOn w:val="Standard"/>
    <w:rsid w:val="000601D9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EC3D6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C517C5"/>
    <w:rPr>
      <w:color w:val="0000FF"/>
      <w:u w:val="single"/>
    </w:rPr>
  </w:style>
  <w:style w:type="paragraph" w:customStyle="1" w:styleId="AL">
    <w:name w:val="AL"/>
    <w:basedOn w:val="Standard"/>
    <w:rsid w:val="00591E1C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3243D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3243D"/>
    <w:rPr>
      <w:rFonts w:eastAsiaTheme="minorHAns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7826D7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A1FC-6184-4D30-A6AE-761C9E2F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2886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11.05.2018</vt:lpstr>
    </vt:vector>
  </TitlesOfParts>
  <Company>Uni-Passau</Company>
  <LinksUpToDate>false</LinksUpToDate>
  <CharactersWithSpaces>21031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11.05.2018</dc:title>
  <dc:subject>FStuPO BA Governance and Public Policy</dc:subject>
  <dc:creator>Anton Schuberl</dc:creator>
  <cp:lastModifiedBy>Angela Chaber</cp:lastModifiedBy>
  <cp:revision>3</cp:revision>
  <cp:lastPrinted>2018-05-14T07:25:00Z</cp:lastPrinted>
  <dcterms:created xsi:type="dcterms:W3CDTF">2018-05-14T08:01:00Z</dcterms:created>
  <dcterms:modified xsi:type="dcterms:W3CDTF">2018-05-14T08:05:00Z</dcterms:modified>
</cp:coreProperties>
</file>