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B68" w:rsidRDefault="002D7B68" w:rsidP="000C452C">
      <w:pPr>
        <w:pStyle w:val="AL"/>
        <w:jc w:val="center"/>
        <w:rPr>
          <w:rFonts w:ascii="Arial" w:hAnsi="Arial" w:cs="Arial"/>
          <w:b/>
          <w:color w:val="0000FF"/>
          <w:sz w:val="22"/>
        </w:rPr>
      </w:pPr>
      <w:r>
        <w:rPr>
          <w:rFonts w:ascii="Arial" w:hAnsi="Arial" w:cs="Arial"/>
          <w:b/>
          <w:color w:val="0000FF"/>
          <w:sz w:val="22"/>
        </w:rPr>
        <w:t xml:space="preserve">Bitte beachten: </w:t>
      </w:r>
    </w:p>
    <w:p w:rsidR="002D7B68" w:rsidRDefault="002D7B68" w:rsidP="000C452C">
      <w:pPr>
        <w:pStyle w:val="AL"/>
        <w:jc w:val="center"/>
        <w:rPr>
          <w:rFonts w:ascii="Arial" w:hAnsi="Arial" w:cs="Arial"/>
          <w:b/>
          <w:color w:val="0000FF"/>
          <w:sz w:val="22"/>
        </w:rPr>
      </w:pPr>
      <w:r>
        <w:rPr>
          <w:rFonts w:ascii="Arial" w:hAnsi="Arial" w:cs="Arial"/>
          <w:b/>
          <w:color w:val="0000FF"/>
          <w:sz w:val="22"/>
        </w:rPr>
        <w:t xml:space="preserve">Rechtlich verbindlich ist ausschließlich der amtliche, </w:t>
      </w:r>
    </w:p>
    <w:p w:rsidR="002D7B68" w:rsidRPr="000C452C" w:rsidRDefault="002D7B68" w:rsidP="000C452C">
      <w:pPr>
        <w:pStyle w:val="Textkrper"/>
        <w:spacing w:after="0" w:line="360" w:lineRule="auto"/>
        <w:jc w:val="center"/>
        <w:rPr>
          <w:rFonts w:ascii="Arial" w:hAnsi="Arial" w:cs="Arial"/>
          <w:b/>
          <w:color w:val="0000FF"/>
          <w:sz w:val="22"/>
        </w:rPr>
      </w:pPr>
      <w:r w:rsidRPr="000C452C">
        <w:rPr>
          <w:rFonts w:ascii="Arial" w:hAnsi="Arial" w:cs="Arial"/>
          <w:b/>
          <w:color w:val="0000FF"/>
          <w:sz w:val="22"/>
        </w:rPr>
        <w:t>im offiziellen Amtsblatt veröffentlichte Text.</w:t>
      </w:r>
    </w:p>
    <w:p w:rsidR="002D7B68" w:rsidRDefault="002D7B68" w:rsidP="00D31C10">
      <w:pPr>
        <w:spacing w:before="60" w:after="60" w:line="240" w:lineRule="auto"/>
        <w:jc w:val="center"/>
        <w:outlineLvl w:val="0"/>
        <w:rPr>
          <w:rFonts w:ascii="Arial" w:eastAsia="Times New Roman" w:hAnsi="Arial" w:cs="Arial"/>
          <w:b/>
          <w:sz w:val="24"/>
          <w:szCs w:val="24"/>
          <w:lang w:eastAsia="de-DE"/>
        </w:rPr>
      </w:pPr>
    </w:p>
    <w:p w:rsidR="002D7B68" w:rsidRDefault="002D7B68" w:rsidP="00D31C10">
      <w:pPr>
        <w:spacing w:before="60" w:after="60" w:line="240" w:lineRule="auto"/>
        <w:jc w:val="center"/>
        <w:outlineLvl w:val="0"/>
        <w:rPr>
          <w:rFonts w:ascii="Arial" w:eastAsia="Times New Roman" w:hAnsi="Arial" w:cs="Arial"/>
          <w:b/>
          <w:sz w:val="24"/>
          <w:szCs w:val="24"/>
          <w:lang w:eastAsia="de-DE"/>
        </w:rPr>
      </w:pPr>
    </w:p>
    <w:p w:rsidR="00D31C10" w:rsidRPr="00D31C10" w:rsidRDefault="00D31C10" w:rsidP="00D31C10">
      <w:pPr>
        <w:spacing w:before="60" w:after="60" w:line="240" w:lineRule="auto"/>
        <w:jc w:val="center"/>
        <w:outlineLvl w:val="0"/>
        <w:rPr>
          <w:rFonts w:ascii="Arial" w:eastAsia="Times New Roman" w:hAnsi="Arial" w:cs="Arial"/>
          <w:b/>
          <w:sz w:val="24"/>
          <w:szCs w:val="24"/>
          <w:lang w:eastAsia="de-DE"/>
        </w:rPr>
      </w:pPr>
      <w:r w:rsidRPr="00D31C10">
        <w:rPr>
          <w:rFonts w:ascii="Arial" w:eastAsia="Times New Roman" w:hAnsi="Arial" w:cs="Arial"/>
          <w:b/>
          <w:sz w:val="24"/>
          <w:szCs w:val="24"/>
          <w:lang w:eastAsia="de-DE"/>
        </w:rPr>
        <w:t>Ausbildungs- und Prüfungsordnung für die Fachspezifische Fremdsprachenausbildung für Studierende der Universität Passau von Studiengängen der Philosophischen Fakultät</w:t>
      </w:r>
    </w:p>
    <w:p w:rsidR="00D31C10" w:rsidRPr="00D31C10" w:rsidRDefault="00D31C10" w:rsidP="00D31C10">
      <w:pPr>
        <w:spacing w:before="60" w:after="60" w:line="240" w:lineRule="auto"/>
        <w:jc w:val="center"/>
        <w:outlineLvl w:val="0"/>
        <w:rPr>
          <w:rFonts w:ascii="Arial" w:eastAsia="Times New Roman" w:hAnsi="Arial" w:cs="Arial"/>
          <w:b/>
          <w:sz w:val="20"/>
          <w:szCs w:val="20"/>
          <w:lang w:eastAsia="de-DE"/>
        </w:rPr>
      </w:pPr>
    </w:p>
    <w:p w:rsidR="00D31C10" w:rsidRPr="00FA5A8B" w:rsidRDefault="00D31C10" w:rsidP="00D31C10">
      <w:pPr>
        <w:spacing w:before="60" w:after="60" w:line="240" w:lineRule="auto"/>
        <w:jc w:val="center"/>
        <w:outlineLvl w:val="0"/>
        <w:rPr>
          <w:rFonts w:ascii="Arial" w:eastAsia="Times New Roman" w:hAnsi="Arial" w:cs="Arial"/>
          <w:b/>
          <w:sz w:val="20"/>
          <w:szCs w:val="20"/>
          <w:lang w:eastAsia="de-DE"/>
        </w:rPr>
      </w:pPr>
      <w:r w:rsidRPr="00D31C10">
        <w:rPr>
          <w:rFonts w:ascii="Arial" w:eastAsia="Times New Roman" w:hAnsi="Arial" w:cs="Arial"/>
          <w:b/>
          <w:sz w:val="20"/>
          <w:szCs w:val="20"/>
          <w:lang w:eastAsia="de-DE"/>
        </w:rPr>
        <w:t>Vom</w:t>
      </w:r>
      <w:r w:rsidR="003A5014">
        <w:rPr>
          <w:rFonts w:ascii="Arial" w:eastAsia="Times New Roman" w:hAnsi="Arial" w:cs="Arial"/>
          <w:b/>
          <w:sz w:val="20"/>
          <w:szCs w:val="20"/>
          <w:lang w:eastAsia="de-DE"/>
        </w:rPr>
        <w:t xml:space="preserve"> </w:t>
      </w:r>
      <w:r w:rsidR="003D56F4">
        <w:rPr>
          <w:rFonts w:ascii="Arial" w:eastAsia="Times New Roman" w:hAnsi="Arial" w:cs="Arial"/>
          <w:b/>
          <w:sz w:val="20"/>
          <w:szCs w:val="20"/>
          <w:lang w:eastAsia="de-DE"/>
        </w:rPr>
        <w:t>2</w:t>
      </w:r>
      <w:r w:rsidR="003A5014">
        <w:rPr>
          <w:rFonts w:ascii="Arial" w:eastAsia="Times New Roman" w:hAnsi="Arial" w:cs="Arial"/>
          <w:b/>
          <w:sz w:val="20"/>
          <w:szCs w:val="20"/>
          <w:lang w:eastAsia="de-DE"/>
        </w:rPr>
        <w:t>0. Februar 2015</w:t>
      </w:r>
    </w:p>
    <w:p w:rsidR="00D31C10" w:rsidRPr="00D31C10" w:rsidRDefault="00D31C10" w:rsidP="00D31C10">
      <w:pPr>
        <w:spacing w:before="60" w:after="60" w:line="240" w:lineRule="auto"/>
        <w:jc w:val="center"/>
        <w:outlineLvl w:val="0"/>
        <w:rPr>
          <w:rFonts w:ascii="Arial" w:eastAsia="Times New Roman" w:hAnsi="Arial" w:cs="Arial"/>
          <w:b/>
          <w:sz w:val="20"/>
          <w:szCs w:val="20"/>
          <w:lang w:eastAsia="de-DE"/>
        </w:rPr>
      </w:pPr>
    </w:p>
    <w:p w:rsidR="00D31C10" w:rsidRPr="00FA5A8B" w:rsidRDefault="00D31C10" w:rsidP="00D31C10">
      <w:pPr>
        <w:keepNext/>
        <w:keepLines/>
        <w:spacing w:before="60" w:after="60"/>
        <w:outlineLvl w:val="4"/>
        <w:rPr>
          <w:rFonts w:ascii="Arial" w:eastAsiaTheme="majorEastAsia" w:hAnsi="Arial" w:cs="Arial"/>
          <w:b/>
          <w:sz w:val="20"/>
          <w:szCs w:val="20"/>
          <w:lang w:eastAsia="zh-CN" w:bidi="th-TH"/>
        </w:rPr>
      </w:pPr>
      <w:r w:rsidRPr="00D31C10">
        <w:rPr>
          <w:rFonts w:ascii="Arial" w:hAnsi="Arial" w:cs="Arial"/>
          <w:sz w:val="20"/>
          <w:szCs w:val="20"/>
        </w:rPr>
        <w:t>Auf Grund von Art. 13 Abs. 1 Satz 2 in Verbindung mit Art. 61 Abs. 2 Satz 1 des Bayerischen Hochschulgesetzes (</w:t>
      </w:r>
      <w:proofErr w:type="spellStart"/>
      <w:r w:rsidRPr="00D31C10">
        <w:rPr>
          <w:rFonts w:ascii="Arial" w:hAnsi="Arial" w:cs="Arial"/>
          <w:sz w:val="20"/>
          <w:szCs w:val="20"/>
        </w:rPr>
        <w:t>BayHSchG</w:t>
      </w:r>
      <w:proofErr w:type="spellEnd"/>
      <w:r w:rsidRPr="00D31C10">
        <w:rPr>
          <w:rFonts w:ascii="Arial" w:hAnsi="Arial" w:cs="Arial"/>
          <w:sz w:val="20"/>
          <w:szCs w:val="20"/>
        </w:rPr>
        <w:t>) erlässt die Univ</w:t>
      </w:r>
      <w:bookmarkStart w:id="0" w:name="_GoBack"/>
      <w:bookmarkEnd w:id="0"/>
      <w:r w:rsidRPr="00D31C10">
        <w:rPr>
          <w:rFonts w:ascii="Arial" w:hAnsi="Arial" w:cs="Arial"/>
          <w:sz w:val="20"/>
          <w:szCs w:val="20"/>
        </w:rPr>
        <w:t>ersität Passau folgende Ausbildungs- und Prüfungsordnung für die Fachspezifische Fremdsprachenausbildung für Studierende der Universität Passau von Studiengängen der Philosophischen Fakultät:</w:t>
      </w:r>
      <w:r w:rsidRPr="00FA5A8B">
        <w:rPr>
          <w:rFonts w:ascii="Arial" w:eastAsiaTheme="majorEastAsia" w:hAnsi="Arial" w:cs="Arial"/>
          <w:b/>
          <w:sz w:val="20"/>
          <w:szCs w:val="20"/>
          <w:lang w:eastAsia="zh-CN" w:bidi="th-TH"/>
        </w:rPr>
        <w:t xml:space="preserve"> </w:t>
      </w:r>
    </w:p>
    <w:p w:rsidR="00D31C10" w:rsidRDefault="00D31C10" w:rsidP="00D31C10">
      <w:pPr>
        <w:keepNext/>
        <w:keepLines/>
        <w:spacing w:before="60" w:after="60"/>
        <w:jc w:val="center"/>
        <w:outlineLvl w:val="4"/>
        <w:rPr>
          <w:rFonts w:ascii="Arial" w:eastAsiaTheme="majorEastAsia" w:hAnsi="Arial" w:cs="Arial"/>
          <w:b/>
          <w:sz w:val="20"/>
          <w:szCs w:val="20"/>
          <w:lang w:eastAsia="zh-CN" w:bidi="th-TH"/>
        </w:rPr>
      </w:pPr>
    </w:p>
    <w:p w:rsidR="00FA5A8B" w:rsidRDefault="00FA5A8B" w:rsidP="00FA5A8B">
      <w:pPr>
        <w:keepNext/>
        <w:keepLines/>
        <w:spacing w:before="60" w:after="60"/>
        <w:outlineLvl w:val="4"/>
        <w:rPr>
          <w:rFonts w:ascii="Arial" w:eastAsiaTheme="majorEastAsia" w:hAnsi="Arial" w:cs="Arial"/>
          <w:b/>
          <w:sz w:val="20"/>
          <w:szCs w:val="20"/>
          <w:lang w:eastAsia="zh-CN" w:bidi="th-TH"/>
        </w:rPr>
      </w:pPr>
      <w:r>
        <w:rPr>
          <w:rFonts w:ascii="Arial" w:eastAsiaTheme="majorEastAsia" w:hAnsi="Arial" w:cs="Arial"/>
          <w:b/>
          <w:sz w:val="20"/>
          <w:szCs w:val="20"/>
          <w:lang w:eastAsia="zh-CN" w:bidi="th-TH"/>
        </w:rPr>
        <w:t>Inhaltsverzeichnis</w:t>
      </w:r>
    </w:p>
    <w:p w:rsidR="00FA5A8B" w:rsidRPr="00FA5A8B" w:rsidRDefault="00FA5A8B" w:rsidP="00FA5A8B">
      <w:pPr>
        <w:keepNext/>
        <w:keepLines/>
        <w:spacing w:before="60" w:after="60"/>
        <w:outlineLvl w:val="4"/>
        <w:rPr>
          <w:rFonts w:ascii="Arial" w:eastAsiaTheme="majorEastAsia" w:hAnsi="Arial" w:cs="Arial"/>
          <w:sz w:val="16"/>
          <w:szCs w:val="16"/>
          <w:lang w:eastAsia="zh-CN" w:bidi="th-TH"/>
        </w:rPr>
      </w:pPr>
      <w:r w:rsidRPr="00FA5A8B">
        <w:rPr>
          <w:rFonts w:ascii="Arial" w:eastAsiaTheme="majorEastAsia" w:hAnsi="Arial" w:cs="Arial"/>
          <w:sz w:val="16"/>
          <w:szCs w:val="16"/>
          <w:lang w:eastAsia="zh-CN" w:bidi="th-TH"/>
        </w:rPr>
        <w:t>§ 1</w:t>
      </w:r>
      <w:r w:rsidRPr="00FA5A8B">
        <w:rPr>
          <w:rFonts w:ascii="Arial" w:eastAsiaTheme="majorEastAsia" w:hAnsi="Arial" w:cs="Arial"/>
          <w:sz w:val="16"/>
          <w:szCs w:val="16"/>
          <w:lang w:eastAsia="zh-CN" w:bidi="th-TH"/>
        </w:rPr>
        <w:tab/>
      </w:r>
      <w:r w:rsidRPr="00D31C10">
        <w:rPr>
          <w:rFonts w:ascii="Arial" w:eastAsiaTheme="majorEastAsia" w:hAnsi="Arial" w:cs="Arial"/>
          <w:sz w:val="16"/>
          <w:szCs w:val="16"/>
          <w:lang w:eastAsia="zh-CN" w:bidi="th-TH"/>
        </w:rPr>
        <w:t>Fachspezifische Fremdsprachenausbildung, Gegenstand und Zweck der Prüfung</w:t>
      </w:r>
    </w:p>
    <w:p w:rsidR="00FA5A8B" w:rsidRDefault="00FA5A8B" w:rsidP="00FA5A8B">
      <w:pPr>
        <w:keepNext/>
        <w:keepLines/>
        <w:spacing w:before="60" w:after="60"/>
        <w:outlineLvl w:val="4"/>
        <w:rPr>
          <w:rFonts w:ascii="Arial" w:eastAsiaTheme="majorEastAsia" w:hAnsi="Arial" w:cs="Arial"/>
          <w:sz w:val="16"/>
          <w:szCs w:val="16"/>
          <w:lang w:eastAsia="zh-CN" w:bidi="th-TH"/>
        </w:rPr>
      </w:pPr>
      <w:r>
        <w:rPr>
          <w:rFonts w:ascii="Arial" w:eastAsiaTheme="majorEastAsia" w:hAnsi="Arial" w:cs="Arial"/>
          <w:sz w:val="16"/>
          <w:szCs w:val="16"/>
          <w:lang w:eastAsia="zh-CN" w:bidi="th-TH"/>
        </w:rPr>
        <w:t>§ 2</w:t>
      </w:r>
      <w:r>
        <w:rPr>
          <w:rFonts w:ascii="Arial" w:eastAsiaTheme="majorEastAsia" w:hAnsi="Arial" w:cs="Arial"/>
          <w:sz w:val="16"/>
          <w:szCs w:val="16"/>
          <w:lang w:eastAsia="zh-CN" w:bidi="th-TH"/>
        </w:rPr>
        <w:tab/>
        <w:t>Prüfungsausschuss</w:t>
      </w:r>
    </w:p>
    <w:p w:rsidR="007F3B0F" w:rsidRPr="00E569E3" w:rsidRDefault="007F3B0F" w:rsidP="00E569E3">
      <w:pPr>
        <w:spacing w:before="60" w:after="60" w:line="240" w:lineRule="auto"/>
        <w:rPr>
          <w:rFonts w:ascii="Arial" w:eastAsia="Times New Roman" w:hAnsi="Arial" w:cs="Arial"/>
          <w:sz w:val="16"/>
          <w:szCs w:val="16"/>
          <w:lang w:eastAsia="de-DE"/>
        </w:rPr>
      </w:pPr>
      <w:r w:rsidRPr="00E569E3">
        <w:rPr>
          <w:rFonts w:ascii="Arial" w:eastAsia="Times New Roman" w:hAnsi="Arial" w:cs="Arial"/>
          <w:sz w:val="16"/>
          <w:szCs w:val="16"/>
          <w:lang w:eastAsia="de-DE"/>
        </w:rPr>
        <w:t xml:space="preserve">§ 3 </w:t>
      </w:r>
      <w:r w:rsidR="00E569E3">
        <w:rPr>
          <w:rFonts w:ascii="Arial" w:eastAsia="Times New Roman" w:hAnsi="Arial" w:cs="Arial"/>
          <w:sz w:val="16"/>
          <w:szCs w:val="16"/>
          <w:lang w:eastAsia="de-DE"/>
        </w:rPr>
        <w:tab/>
      </w:r>
      <w:r w:rsidRPr="00E569E3">
        <w:rPr>
          <w:rFonts w:ascii="Arial" w:eastAsia="Times New Roman" w:hAnsi="Arial" w:cs="Arial"/>
          <w:sz w:val="16"/>
          <w:szCs w:val="16"/>
          <w:lang w:eastAsia="de-DE"/>
        </w:rPr>
        <w:t>Prüfer und Prüferinnen, Beisitzer und Beisitzerinnen</w:t>
      </w:r>
    </w:p>
    <w:p w:rsidR="00E569E3" w:rsidRDefault="007F3B0F" w:rsidP="00E569E3">
      <w:pPr>
        <w:spacing w:before="60" w:after="60"/>
        <w:rPr>
          <w:rFonts w:ascii="Arial" w:hAnsi="Arial" w:cs="Arial"/>
          <w:color w:val="000000"/>
          <w:sz w:val="16"/>
          <w:szCs w:val="16"/>
        </w:rPr>
      </w:pPr>
      <w:r w:rsidRPr="00E569E3">
        <w:rPr>
          <w:rFonts w:ascii="Arial" w:hAnsi="Arial" w:cs="Arial"/>
          <w:color w:val="000000"/>
          <w:sz w:val="16"/>
          <w:szCs w:val="16"/>
        </w:rPr>
        <w:t xml:space="preserve">§ 4 </w:t>
      </w:r>
      <w:r w:rsidR="00E569E3">
        <w:rPr>
          <w:rFonts w:ascii="Arial" w:hAnsi="Arial" w:cs="Arial"/>
          <w:color w:val="000000"/>
          <w:sz w:val="16"/>
          <w:szCs w:val="16"/>
        </w:rPr>
        <w:tab/>
      </w:r>
      <w:r w:rsidRPr="00E569E3">
        <w:rPr>
          <w:rFonts w:ascii="Arial" w:hAnsi="Arial" w:cs="Arial"/>
          <w:color w:val="000000"/>
          <w:sz w:val="16"/>
          <w:szCs w:val="16"/>
        </w:rPr>
        <w:t>Zulassungsvoraussetzungen</w:t>
      </w:r>
    </w:p>
    <w:p w:rsidR="007F3B0F" w:rsidRPr="00E569E3" w:rsidRDefault="007F3B0F" w:rsidP="00E569E3">
      <w:pPr>
        <w:spacing w:before="60" w:after="60"/>
        <w:rPr>
          <w:rFonts w:ascii="Arial" w:hAnsi="Arial" w:cs="Arial"/>
          <w:sz w:val="16"/>
          <w:szCs w:val="16"/>
        </w:rPr>
      </w:pPr>
      <w:r w:rsidRPr="00E569E3">
        <w:rPr>
          <w:rFonts w:ascii="Arial" w:hAnsi="Arial" w:cs="Arial"/>
          <w:color w:val="000000"/>
          <w:sz w:val="16"/>
          <w:szCs w:val="16"/>
        </w:rPr>
        <w:t xml:space="preserve">§ 5 </w:t>
      </w:r>
      <w:r w:rsidR="00E569E3">
        <w:rPr>
          <w:rFonts w:ascii="Arial" w:hAnsi="Arial" w:cs="Arial"/>
          <w:color w:val="000000"/>
          <w:sz w:val="16"/>
          <w:szCs w:val="16"/>
        </w:rPr>
        <w:tab/>
      </w:r>
      <w:r w:rsidRPr="00E569E3">
        <w:rPr>
          <w:rFonts w:ascii="Arial" w:hAnsi="Arial" w:cs="Arial"/>
          <w:sz w:val="16"/>
          <w:szCs w:val="16"/>
        </w:rPr>
        <w:t>Meldung und Zulassung</w:t>
      </w:r>
    </w:p>
    <w:p w:rsidR="007F3B0F" w:rsidRPr="00E569E3" w:rsidRDefault="007F3B0F" w:rsidP="00E569E3">
      <w:pPr>
        <w:spacing w:before="60" w:after="60"/>
        <w:rPr>
          <w:rFonts w:ascii="Arial" w:hAnsi="Arial" w:cs="Arial"/>
          <w:sz w:val="16"/>
          <w:szCs w:val="16"/>
        </w:rPr>
      </w:pPr>
      <w:r w:rsidRPr="00E569E3">
        <w:rPr>
          <w:rFonts w:ascii="Arial" w:hAnsi="Arial" w:cs="Arial"/>
          <w:sz w:val="16"/>
          <w:szCs w:val="16"/>
        </w:rPr>
        <w:t xml:space="preserve">§ 6 </w:t>
      </w:r>
      <w:r w:rsidR="00E569E3" w:rsidRPr="00E569E3">
        <w:rPr>
          <w:rFonts w:ascii="Arial" w:hAnsi="Arial" w:cs="Arial"/>
          <w:sz w:val="16"/>
          <w:szCs w:val="16"/>
        </w:rPr>
        <w:tab/>
      </w:r>
      <w:r w:rsidRPr="00E569E3">
        <w:rPr>
          <w:rFonts w:ascii="Arial" w:hAnsi="Arial" w:cs="Arial"/>
          <w:sz w:val="16"/>
          <w:szCs w:val="16"/>
        </w:rPr>
        <w:t>Umfang und Formen der Prüfung</w:t>
      </w:r>
    </w:p>
    <w:p w:rsidR="007F3B0F" w:rsidRPr="00E569E3" w:rsidRDefault="007F3B0F" w:rsidP="00E569E3">
      <w:pPr>
        <w:spacing w:before="60" w:after="60" w:line="240" w:lineRule="auto"/>
        <w:rPr>
          <w:rFonts w:ascii="Arial" w:eastAsia="Times New Roman" w:hAnsi="Arial" w:cs="Arial"/>
          <w:sz w:val="16"/>
          <w:szCs w:val="16"/>
          <w:lang w:eastAsia="de-DE"/>
        </w:rPr>
      </w:pPr>
      <w:r w:rsidRPr="00E569E3">
        <w:rPr>
          <w:rFonts w:ascii="Arial" w:eastAsia="Times New Roman" w:hAnsi="Arial" w:cs="Arial"/>
          <w:sz w:val="16"/>
          <w:szCs w:val="16"/>
          <w:lang w:eastAsia="de-DE"/>
        </w:rPr>
        <w:t xml:space="preserve">§ 7 </w:t>
      </w:r>
      <w:r w:rsidR="00E569E3" w:rsidRPr="00E569E3">
        <w:rPr>
          <w:rFonts w:ascii="Arial" w:eastAsia="Times New Roman" w:hAnsi="Arial" w:cs="Arial"/>
          <w:sz w:val="16"/>
          <w:szCs w:val="16"/>
          <w:lang w:eastAsia="de-DE"/>
        </w:rPr>
        <w:tab/>
      </w:r>
      <w:r w:rsidRPr="00E569E3">
        <w:rPr>
          <w:rFonts w:ascii="Arial" w:eastAsia="Times New Roman" w:hAnsi="Arial" w:cs="Arial"/>
          <w:sz w:val="16"/>
          <w:szCs w:val="16"/>
          <w:lang w:eastAsia="de-DE"/>
        </w:rPr>
        <w:t>Bewertung</w:t>
      </w:r>
    </w:p>
    <w:p w:rsidR="007F3B0F" w:rsidRPr="00E569E3" w:rsidRDefault="007F3B0F" w:rsidP="00E569E3">
      <w:pPr>
        <w:spacing w:before="60" w:after="60"/>
        <w:rPr>
          <w:rFonts w:ascii="Arial" w:hAnsi="Arial" w:cs="Arial"/>
          <w:sz w:val="16"/>
          <w:szCs w:val="16"/>
        </w:rPr>
      </w:pPr>
      <w:r w:rsidRPr="00E569E3">
        <w:rPr>
          <w:rFonts w:ascii="Arial" w:hAnsi="Arial" w:cs="Arial"/>
          <w:sz w:val="16"/>
          <w:szCs w:val="16"/>
        </w:rPr>
        <w:t xml:space="preserve">§ 8 </w:t>
      </w:r>
      <w:r w:rsidR="00E569E3" w:rsidRPr="00E569E3">
        <w:rPr>
          <w:rFonts w:ascii="Arial" w:hAnsi="Arial" w:cs="Arial"/>
          <w:sz w:val="16"/>
          <w:szCs w:val="16"/>
        </w:rPr>
        <w:tab/>
      </w:r>
      <w:r w:rsidRPr="00E569E3">
        <w:rPr>
          <w:rFonts w:ascii="Arial" w:hAnsi="Arial" w:cs="Arial"/>
          <w:sz w:val="16"/>
          <w:szCs w:val="16"/>
        </w:rPr>
        <w:t>Ergebnis und Zertifikat</w:t>
      </w:r>
    </w:p>
    <w:p w:rsidR="007F3B0F" w:rsidRPr="00E569E3" w:rsidRDefault="007F3B0F" w:rsidP="00E569E3">
      <w:pPr>
        <w:spacing w:before="60" w:after="60" w:line="240" w:lineRule="auto"/>
        <w:rPr>
          <w:rFonts w:ascii="Arial" w:eastAsia="Times New Roman" w:hAnsi="Arial" w:cs="Arial"/>
          <w:sz w:val="16"/>
          <w:szCs w:val="16"/>
          <w:lang w:eastAsia="de-DE"/>
        </w:rPr>
      </w:pPr>
      <w:r w:rsidRPr="00E569E3">
        <w:rPr>
          <w:rFonts w:ascii="Arial" w:eastAsia="Times New Roman" w:hAnsi="Arial" w:cs="Arial"/>
          <w:sz w:val="16"/>
          <w:szCs w:val="16"/>
          <w:lang w:eastAsia="de-DE"/>
        </w:rPr>
        <w:t xml:space="preserve">§ 9 </w:t>
      </w:r>
      <w:r w:rsidR="00E569E3" w:rsidRPr="00E569E3">
        <w:rPr>
          <w:rFonts w:ascii="Arial" w:eastAsia="Times New Roman" w:hAnsi="Arial" w:cs="Arial"/>
          <w:sz w:val="16"/>
          <w:szCs w:val="16"/>
          <w:lang w:eastAsia="de-DE"/>
        </w:rPr>
        <w:tab/>
      </w:r>
      <w:r w:rsidRPr="00E569E3">
        <w:rPr>
          <w:rFonts w:ascii="Arial" w:eastAsia="Times New Roman" w:hAnsi="Arial" w:cs="Arial"/>
          <w:sz w:val="16"/>
          <w:szCs w:val="16"/>
          <w:lang w:eastAsia="de-DE"/>
        </w:rPr>
        <w:t>Versäumnis, Rücktritt, Täuschung, Ordnungsverstoß</w:t>
      </w:r>
    </w:p>
    <w:p w:rsidR="007F3B0F" w:rsidRPr="00E569E3" w:rsidRDefault="007F3B0F" w:rsidP="00E569E3">
      <w:pPr>
        <w:spacing w:before="60" w:after="60"/>
        <w:rPr>
          <w:rFonts w:ascii="Arial" w:hAnsi="Arial" w:cs="Arial"/>
          <w:sz w:val="16"/>
          <w:szCs w:val="16"/>
        </w:rPr>
      </w:pPr>
      <w:r w:rsidRPr="00E569E3">
        <w:rPr>
          <w:rFonts w:ascii="Arial" w:hAnsi="Arial" w:cs="Arial"/>
          <w:sz w:val="16"/>
          <w:szCs w:val="16"/>
        </w:rPr>
        <w:t xml:space="preserve">§ 10 </w:t>
      </w:r>
      <w:r w:rsidR="00E569E3" w:rsidRPr="00E569E3">
        <w:rPr>
          <w:rFonts w:ascii="Arial" w:hAnsi="Arial" w:cs="Arial"/>
          <w:sz w:val="16"/>
          <w:szCs w:val="16"/>
        </w:rPr>
        <w:tab/>
      </w:r>
      <w:r w:rsidRPr="00E569E3">
        <w:rPr>
          <w:rFonts w:ascii="Arial" w:hAnsi="Arial" w:cs="Arial"/>
          <w:sz w:val="16"/>
          <w:szCs w:val="16"/>
        </w:rPr>
        <w:t>Wiederholung</w:t>
      </w:r>
    </w:p>
    <w:p w:rsidR="007F3B0F" w:rsidRPr="00E569E3" w:rsidRDefault="007F3B0F" w:rsidP="00E569E3">
      <w:pPr>
        <w:spacing w:before="60" w:after="60"/>
        <w:rPr>
          <w:rFonts w:ascii="Arial" w:hAnsi="Arial" w:cs="Arial"/>
          <w:sz w:val="16"/>
          <w:szCs w:val="16"/>
        </w:rPr>
      </w:pPr>
      <w:r w:rsidRPr="00E569E3">
        <w:rPr>
          <w:rFonts w:ascii="Arial" w:hAnsi="Arial" w:cs="Arial"/>
          <w:sz w:val="16"/>
          <w:szCs w:val="16"/>
        </w:rPr>
        <w:t xml:space="preserve">§ 11 </w:t>
      </w:r>
      <w:r w:rsidR="00E569E3" w:rsidRPr="00E569E3">
        <w:rPr>
          <w:rFonts w:ascii="Arial" w:hAnsi="Arial" w:cs="Arial"/>
          <w:sz w:val="16"/>
          <w:szCs w:val="16"/>
        </w:rPr>
        <w:tab/>
      </w:r>
      <w:r w:rsidRPr="00E569E3">
        <w:rPr>
          <w:rFonts w:ascii="Arial" w:hAnsi="Arial" w:cs="Arial"/>
          <w:sz w:val="16"/>
          <w:szCs w:val="16"/>
        </w:rPr>
        <w:t>Nachteilsausgleich</w:t>
      </w:r>
    </w:p>
    <w:p w:rsidR="007F3B0F" w:rsidRPr="00E569E3" w:rsidRDefault="007F3B0F" w:rsidP="00E569E3">
      <w:pPr>
        <w:spacing w:before="60" w:after="60"/>
        <w:rPr>
          <w:rFonts w:ascii="Arial" w:hAnsi="Arial" w:cs="Arial"/>
          <w:sz w:val="16"/>
          <w:szCs w:val="16"/>
        </w:rPr>
      </w:pPr>
      <w:r w:rsidRPr="00E569E3">
        <w:rPr>
          <w:rFonts w:ascii="Arial" w:hAnsi="Arial" w:cs="Arial"/>
          <w:sz w:val="16"/>
          <w:szCs w:val="16"/>
        </w:rPr>
        <w:t xml:space="preserve">§ 12 </w:t>
      </w:r>
      <w:r w:rsidR="00E569E3" w:rsidRPr="00E569E3">
        <w:rPr>
          <w:rFonts w:ascii="Arial" w:hAnsi="Arial" w:cs="Arial"/>
          <w:sz w:val="16"/>
          <w:szCs w:val="16"/>
        </w:rPr>
        <w:tab/>
      </w:r>
      <w:r w:rsidRPr="00E569E3">
        <w:rPr>
          <w:rFonts w:ascii="Arial" w:hAnsi="Arial" w:cs="Arial"/>
          <w:sz w:val="16"/>
          <w:szCs w:val="16"/>
        </w:rPr>
        <w:t>Einsicht in die Prüfungsakten</w:t>
      </w:r>
    </w:p>
    <w:p w:rsidR="007F3B0F" w:rsidRPr="00E569E3" w:rsidRDefault="007F3B0F" w:rsidP="00E569E3">
      <w:pPr>
        <w:spacing w:before="60" w:after="60"/>
        <w:rPr>
          <w:rFonts w:ascii="Arial" w:hAnsi="Arial" w:cs="Arial"/>
          <w:sz w:val="16"/>
          <w:szCs w:val="16"/>
        </w:rPr>
      </w:pPr>
      <w:r w:rsidRPr="00E569E3">
        <w:rPr>
          <w:rFonts w:ascii="Arial" w:hAnsi="Arial" w:cs="Arial"/>
          <w:sz w:val="16"/>
          <w:szCs w:val="16"/>
        </w:rPr>
        <w:t>§ 1</w:t>
      </w:r>
      <w:r w:rsidRPr="00E569E3">
        <w:rPr>
          <w:rFonts w:ascii="Arial" w:hAnsi="Arial" w:cs="Arial"/>
          <w:bCs/>
          <w:iCs/>
          <w:sz w:val="16"/>
          <w:szCs w:val="16"/>
        </w:rPr>
        <w:t>3</w:t>
      </w:r>
      <w:r w:rsidRPr="00E569E3">
        <w:rPr>
          <w:rFonts w:ascii="Arial" w:hAnsi="Arial" w:cs="Arial"/>
          <w:iCs/>
          <w:sz w:val="16"/>
          <w:szCs w:val="16"/>
        </w:rPr>
        <w:t xml:space="preserve"> </w:t>
      </w:r>
      <w:r w:rsidR="00E569E3" w:rsidRPr="00E569E3">
        <w:rPr>
          <w:rFonts w:ascii="Arial" w:hAnsi="Arial" w:cs="Arial"/>
          <w:iCs/>
          <w:sz w:val="16"/>
          <w:szCs w:val="16"/>
        </w:rPr>
        <w:tab/>
      </w:r>
      <w:r w:rsidRPr="00E569E3">
        <w:rPr>
          <w:rFonts w:ascii="Arial" w:hAnsi="Arial" w:cs="Arial"/>
          <w:sz w:val="16"/>
          <w:szCs w:val="16"/>
        </w:rPr>
        <w:t>Inkrafttreten</w:t>
      </w:r>
    </w:p>
    <w:p w:rsidR="00E569E3" w:rsidRPr="00E569E3" w:rsidRDefault="00E569E3" w:rsidP="00E569E3">
      <w:pPr>
        <w:spacing w:before="60" w:after="60" w:line="240" w:lineRule="auto"/>
        <w:outlineLvl w:val="0"/>
        <w:rPr>
          <w:rFonts w:ascii="Arial" w:eastAsia="Times New Roman" w:hAnsi="Arial" w:cs="Arial"/>
          <w:sz w:val="16"/>
          <w:szCs w:val="16"/>
          <w:lang w:eastAsia="de-DE"/>
        </w:rPr>
      </w:pPr>
      <w:r w:rsidRPr="00E569E3">
        <w:rPr>
          <w:rFonts w:ascii="Arial" w:eastAsia="Times New Roman" w:hAnsi="Arial" w:cs="Arial"/>
          <w:sz w:val="16"/>
          <w:szCs w:val="16"/>
          <w:lang w:eastAsia="de-DE"/>
        </w:rPr>
        <w:t>Anlage I – Sprachangebot</w:t>
      </w:r>
    </w:p>
    <w:p w:rsidR="00E569E3" w:rsidRPr="00E569E3" w:rsidRDefault="00E569E3" w:rsidP="00E569E3">
      <w:pPr>
        <w:spacing w:before="60" w:after="60"/>
        <w:rPr>
          <w:rFonts w:ascii="Arial" w:eastAsia="Times New Roman" w:hAnsi="Arial" w:cs="Arial"/>
          <w:bCs/>
          <w:sz w:val="16"/>
          <w:szCs w:val="16"/>
        </w:rPr>
      </w:pPr>
      <w:r w:rsidRPr="00E569E3">
        <w:rPr>
          <w:rFonts w:ascii="Arial" w:hAnsi="Arial" w:cs="Arial"/>
          <w:sz w:val="16"/>
          <w:szCs w:val="16"/>
        </w:rPr>
        <w:t xml:space="preserve">Anlage II – Strukturübersicht: </w:t>
      </w:r>
      <w:r w:rsidRPr="00E569E3">
        <w:rPr>
          <w:rFonts w:ascii="Arial" w:eastAsia="Times New Roman" w:hAnsi="Arial" w:cs="Arial"/>
          <w:bCs/>
          <w:sz w:val="16"/>
          <w:szCs w:val="16"/>
        </w:rPr>
        <w:t>Aufbau der Fremdsprachenausbildung</w:t>
      </w:r>
    </w:p>
    <w:p w:rsidR="007F3B0F" w:rsidRDefault="007F3B0F" w:rsidP="00FA5A8B">
      <w:pPr>
        <w:keepNext/>
        <w:keepLines/>
        <w:spacing w:before="60" w:after="60"/>
        <w:outlineLvl w:val="4"/>
        <w:rPr>
          <w:rFonts w:ascii="Arial" w:eastAsiaTheme="majorEastAsia" w:hAnsi="Arial" w:cs="Arial"/>
          <w:sz w:val="16"/>
          <w:szCs w:val="16"/>
          <w:lang w:eastAsia="zh-CN" w:bidi="th-TH"/>
        </w:rPr>
      </w:pPr>
    </w:p>
    <w:p w:rsidR="007F3B0F" w:rsidRDefault="007F3B0F" w:rsidP="00FA5A8B">
      <w:pPr>
        <w:keepNext/>
        <w:keepLines/>
        <w:spacing w:before="60" w:after="60"/>
        <w:outlineLvl w:val="4"/>
        <w:rPr>
          <w:rFonts w:ascii="Arial" w:eastAsiaTheme="majorEastAsia" w:hAnsi="Arial" w:cs="Arial"/>
          <w:sz w:val="16"/>
          <w:szCs w:val="16"/>
          <w:lang w:eastAsia="zh-CN" w:bidi="th-TH"/>
        </w:rPr>
      </w:pPr>
    </w:p>
    <w:p w:rsidR="00D31C10" w:rsidRPr="00D31C10" w:rsidRDefault="00D31C10" w:rsidP="00D31C10">
      <w:pPr>
        <w:keepNext/>
        <w:keepLines/>
        <w:spacing w:before="60" w:after="60"/>
        <w:jc w:val="center"/>
        <w:outlineLvl w:val="4"/>
        <w:rPr>
          <w:rFonts w:ascii="Arial" w:eastAsiaTheme="majorEastAsia" w:hAnsi="Arial" w:cs="Arial"/>
          <w:sz w:val="20"/>
          <w:szCs w:val="20"/>
          <w:lang w:eastAsia="zh-CN" w:bidi="th-TH"/>
        </w:rPr>
      </w:pPr>
      <w:r w:rsidRPr="00D31C10">
        <w:rPr>
          <w:rFonts w:ascii="Arial" w:eastAsiaTheme="majorEastAsia" w:hAnsi="Arial" w:cs="Arial"/>
          <w:b/>
          <w:sz w:val="20"/>
          <w:szCs w:val="20"/>
          <w:lang w:eastAsia="zh-CN" w:bidi="th-TH"/>
        </w:rPr>
        <w:t>§ 1 Fachspezifische Fremdsprachenausbildung, Gegenstand und Zweck der Prüfung</w:t>
      </w:r>
      <w:r w:rsidRPr="00D31C10">
        <w:rPr>
          <w:rFonts w:ascii="Arial" w:eastAsiaTheme="majorEastAsia" w:hAnsi="Arial" w:cs="Arial"/>
          <w:b/>
          <w:sz w:val="20"/>
          <w:szCs w:val="20"/>
          <w:lang w:eastAsia="zh-CN" w:bidi="th-TH"/>
        </w:rPr>
        <w:br/>
      </w:r>
    </w:p>
    <w:p w:rsidR="00D31C10" w:rsidRPr="00D31C10" w:rsidRDefault="00D31C10" w:rsidP="00D31C10">
      <w:pPr>
        <w:spacing w:before="60" w:after="60"/>
        <w:rPr>
          <w:rFonts w:ascii="Arial" w:hAnsi="Arial" w:cs="Arial"/>
          <w:sz w:val="20"/>
          <w:szCs w:val="20"/>
        </w:rPr>
      </w:pPr>
      <w:r w:rsidRPr="00D31C10">
        <w:rPr>
          <w:rFonts w:ascii="Arial" w:hAnsi="Arial" w:cs="Arial"/>
          <w:sz w:val="20"/>
          <w:szCs w:val="20"/>
        </w:rPr>
        <w:t>(1) An der Universität Passau wird für Studierende der Studiengänge der Philosophischen Fakultät eine Fachspezifische Fremdsprachenausbildung (FFA) in den in der Anlage I aufgeführten Sprachen angeboten.</w:t>
      </w:r>
    </w:p>
    <w:p w:rsidR="00D31C10" w:rsidRPr="00D31C10" w:rsidRDefault="00D31C10" w:rsidP="00D31C10">
      <w:pPr>
        <w:spacing w:before="60" w:after="60"/>
        <w:rPr>
          <w:rFonts w:ascii="Arial" w:hAnsi="Arial" w:cs="Arial"/>
          <w:sz w:val="20"/>
          <w:szCs w:val="20"/>
        </w:rPr>
      </w:pPr>
    </w:p>
    <w:p w:rsidR="00D31C10" w:rsidRPr="00D31C10" w:rsidRDefault="00D31C10" w:rsidP="00D31C10">
      <w:pPr>
        <w:spacing w:before="60" w:after="60"/>
        <w:rPr>
          <w:rFonts w:ascii="Arial" w:hAnsi="Arial" w:cs="Arial"/>
          <w:sz w:val="20"/>
          <w:szCs w:val="20"/>
        </w:rPr>
      </w:pPr>
      <w:r w:rsidRPr="00D31C10">
        <w:rPr>
          <w:rFonts w:ascii="Arial" w:hAnsi="Arial" w:cs="Arial"/>
          <w:sz w:val="20"/>
          <w:szCs w:val="20"/>
        </w:rPr>
        <w:t xml:space="preserve">(2) </w:t>
      </w:r>
      <w:r w:rsidRPr="00D31C10">
        <w:rPr>
          <w:rFonts w:ascii="Arial" w:hAnsi="Arial" w:cs="Arial"/>
          <w:sz w:val="20"/>
          <w:szCs w:val="20"/>
          <w:vertAlign w:val="superscript"/>
        </w:rPr>
        <w:t>1</w:t>
      </w:r>
      <w:r w:rsidRPr="00D31C10">
        <w:rPr>
          <w:rFonts w:ascii="Arial" w:hAnsi="Arial" w:cs="Arial"/>
          <w:sz w:val="20"/>
          <w:szCs w:val="20"/>
        </w:rPr>
        <w:t xml:space="preserve">Die fachspezifische Fremdsprachenausbildung wird auf </w:t>
      </w:r>
      <w:r w:rsidRPr="00D31C10">
        <w:rPr>
          <w:rFonts w:ascii="Arial" w:hAnsi="Arial" w:cs="Arial"/>
          <w:bCs/>
          <w:sz w:val="20"/>
          <w:szCs w:val="20"/>
        </w:rPr>
        <w:t>drei</w:t>
      </w:r>
      <w:r w:rsidRPr="00D31C10">
        <w:rPr>
          <w:rFonts w:ascii="Arial" w:hAnsi="Arial" w:cs="Arial"/>
          <w:sz w:val="20"/>
          <w:szCs w:val="20"/>
        </w:rPr>
        <w:t xml:space="preserve"> Stufen angeboten (s. Anlage II).</w:t>
      </w:r>
      <w:r w:rsidRPr="00D31C10">
        <w:rPr>
          <w:rFonts w:ascii="Arial" w:hAnsi="Arial" w:cs="Arial"/>
          <w:sz w:val="20"/>
          <w:szCs w:val="20"/>
          <w:vertAlign w:val="superscript"/>
        </w:rPr>
        <w:t xml:space="preserve"> 2</w:t>
      </w:r>
      <w:r w:rsidRPr="00D31C10">
        <w:rPr>
          <w:rFonts w:ascii="Arial" w:hAnsi="Arial" w:cs="Arial"/>
          <w:sz w:val="20"/>
          <w:szCs w:val="20"/>
        </w:rPr>
        <w:t xml:space="preserve">Die Teilnahme an Lehrveranstaltungen der Fachspezifischen Fremdsprachenausbildung, die Kenntnisse der betreffenden Fremdsprache der Niveaustufe B1 des Gemeinsamen europäischen Referenzrahmens für Sprachen voraussetzen, hat den Nachweis solcher Kenntnisse zur Voraussetzung. </w:t>
      </w:r>
      <w:r w:rsidRPr="00D31C10">
        <w:rPr>
          <w:rFonts w:ascii="Arial" w:hAnsi="Arial" w:cs="Arial"/>
          <w:sz w:val="20"/>
          <w:szCs w:val="20"/>
          <w:vertAlign w:val="superscript"/>
        </w:rPr>
        <w:t>3</w:t>
      </w:r>
      <w:r w:rsidRPr="00D31C10">
        <w:rPr>
          <w:rFonts w:ascii="Arial" w:hAnsi="Arial" w:cs="Arial"/>
          <w:sz w:val="20"/>
          <w:szCs w:val="20"/>
        </w:rPr>
        <w:t xml:space="preserve">Der Nachweis wird durch eine hundertzwanzigminütige Klausur oder einen Einstufungstest geführt; § 10 gilt entsprechend. </w:t>
      </w:r>
      <w:r w:rsidRPr="00D31C10">
        <w:rPr>
          <w:rFonts w:ascii="Arial" w:hAnsi="Arial" w:cs="Arial"/>
          <w:sz w:val="20"/>
          <w:szCs w:val="20"/>
          <w:vertAlign w:val="superscript"/>
        </w:rPr>
        <w:t>4</w:t>
      </w:r>
      <w:r w:rsidRPr="00D31C10">
        <w:rPr>
          <w:rFonts w:ascii="Arial" w:hAnsi="Arial" w:cs="Arial"/>
          <w:sz w:val="20"/>
          <w:szCs w:val="20"/>
        </w:rPr>
        <w:t>Der Prüfungsausschuss kann bei gleichwertigem Nachweis der in Satz 2 geforderten Kenntnisse von den Anforderungen des Satzes 3 befreien.</w:t>
      </w:r>
    </w:p>
    <w:p w:rsidR="00D31C10" w:rsidRPr="00FA5A8B" w:rsidRDefault="00D31C10" w:rsidP="00D31C10">
      <w:pPr>
        <w:spacing w:before="60" w:after="60"/>
        <w:rPr>
          <w:rFonts w:ascii="Arial" w:hAnsi="Arial" w:cs="Arial"/>
          <w:sz w:val="20"/>
          <w:szCs w:val="20"/>
        </w:rPr>
      </w:pPr>
    </w:p>
    <w:p w:rsidR="00D31C10" w:rsidRPr="00D31C10" w:rsidRDefault="00D31C10" w:rsidP="00D31C10">
      <w:pPr>
        <w:spacing w:before="60" w:after="60"/>
        <w:rPr>
          <w:rFonts w:ascii="Arial" w:hAnsi="Arial" w:cs="Arial"/>
          <w:sz w:val="20"/>
          <w:szCs w:val="20"/>
        </w:rPr>
      </w:pPr>
      <w:r w:rsidRPr="00D31C10">
        <w:rPr>
          <w:rFonts w:ascii="Arial" w:hAnsi="Arial" w:cs="Arial"/>
          <w:sz w:val="20"/>
          <w:szCs w:val="20"/>
        </w:rPr>
        <w:lastRenderedPageBreak/>
        <w:t xml:space="preserve">(3) </w:t>
      </w:r>
      <w:r w:rsidRPr="00D31C10">
        <w:rPr>
          <w:rFonts w:ascii="Arial" w:hAnsi="Arial" w:cs="Arial"/>
          <w:sz w:val="20"/>
          <w:szCs w:val="20"/>
          <w:vertAlign w:val="superscript"/>
        </w:rPr>
        <w:t>1</w:t>
      </w:r>
      <w:r w:rsidRPr="00D31C10">
        <w:rPr>
          <w:rFonts w:ascii="Arial" w:hAnsi="Arial" w:cs="Arial"/>
          <w:sz w:val="20"/>
          <w:szCs w:val="20"/>
        </w:rPr>
        <w:t>Die Fachspezifische Fremdsprachenausbildung ist in drei Stufen, die FFA Aufbaustufe, die FFA Hauptstufe 1 und die FFA Hauptstufe 2</w:t>
      </w:r>
      <w:r w:rsidRPr="00D31C10">
        <w:rPr>
          <w:rFonts w:ascii="Arial" w:hAnsi="Arial" w:cs="Arial"/>
          <w:b/>
          <w:i/>
          <w:sz w:val="20"/>
          <w:szCs w:val="20"/>
        </w:rPr>
        <w:t>,</w:t>
      </w:r>
      <w:r w:rsidRPr="00D31C10">
        <w:rPr>
          <w:rFonts w:ascii="Arial" w:hAnsi="Arial" w:cs="Arial"/>
          <w:sz w:val="20"/>
          <w:szCs w:val="20"/>
        </w:rPr>
        <w:t xml:space="preserve"> gegliedert. </w:t>
      </w:r>
      <w:r w:rsidRPr="00D31C10">
        <w:rPr>
          <w:rFonts w:ascii="Arial" w:hAnsi="Arial" w:cs="Arial"/>
          <w:sz w:val="20"/>
          <w:szCs w:val="20"/>
          <w:vertAlign w:val="superscript"/>
        </w:rPr>
        <w:t>2</w:t>
      </w:r>
      <w:r w:rsidRPr="00D31C10">
        <w:rPr>
          <w:rFonts w:ascii="Arial" w:hAnsi="Arial" w:cs="Arial"/>
          <w:sz w:val="20"/>
          <w:szCs w:val="20"/>
        </w:rPr>
        <w:t>Jede Stufe umfasst zwei einsemestrige Abschnitte.</w:t>
      </w:r>
    </w:p>
    <w:p w:rsidR="00D31C10" w:rsidRPr="00D31C10" w:rsidRDefault="00D31C10" w:rsidP="00D31C10">
      <w:pPr>
        <w:spacing w:before="60" w:after="60"/>
        <w:rPr>
          <w:rFonts w:ascii="Arial" w:hAnsi="Arial" w:cs="Arial"/>
          <w:sz w:val="20"/>
          <w:szCs w:val="20"/>
        </w:rPr>
      </w:pPr>
    </w:p>
    <w:p w:rsidR="00D31C10" w:rsidRPr="00D31C10" w:rsidRDefault="00D31C10" w:rsidP="00D31C10">
      <w:pPr>
        <w:spacing w:before="60" w:after="60"/>
        <w:rPr>
          <w:rFonts w:ascii="Arial" w:hAnsi="Arial" w:cs="Arial"/>
          <w:sz w:val="20"/>
          <w:szCs w:val="20"/>
        </w:rPr>
      </w:pPr>
      <w:r w:rsidRPr="00D31C10">
        <w:rPr>
          <w:rFonts w:ascii="Arial" w:hAnsi="Arial" w:cs="Arial"/>
          <w:sz w:val="20"/>
          <w:szCs w:val="20"/>
        </w:rPr>
        <w:t xml:space="preserve">(4) </w:t>
      </w:r>
      <w:r w:rsidRPr="00D31C10">
        <w:rPr>
          <w:rFonts w:ascii="Arial" w:hAnsi="Arial" w:cs="Arial"/>
          <w:sz w:val="20"/>
          <w:szCs w:val="20"/>
          <w:vertAlign w:val="superscript"/>
        </w:rPr>
        <w:t>1</w:t>
      </w:r>
      <w:r w:rsidRPr="00D31C10">
        <w:rPr>
          <w:rFonts w:ascii="Arial" w:hAnsi="Arial" w:cs="Arial"/>
          <w:sz w:val="20"/>
          <w:szCs w:val="20"/>
        </w:rPr>
        <w:t xml:space="preserve">Zweck der Prüfung zum Erwerb des Zertifikats der FFA Aufbaustufe ist der Nachweis fremdsprachlicher Kenntnisse und Fertigkeiten, die sich an der Niveaustufe B2 des Gemeinsamen Europäischen Referenzrahmens für Sprachen orientieren. </w:t>
      </w:r>
      <w:r w:rsidRPr="00D31C10">
        <w:rPr>
          <w:rFonts w:ascii="Arial" w:hAnsi="Arial" w:cs="Arial"/>
          <w:sz w:val="20"/>
          <w:szCs w:val="20"/>
          <w:vertAlign w:val="superscript"/>
        </w:rPr>
        <w:t>2</w:t>
      </w:r>
      <w:r w:rsidRPr="00D31C10">
        <w:rPr>
          <w:rFonts w:ascii="Arial" w:hAnsi="Arial" w:cs="Arial"/>
          <w:sz w:val="20"/>
          <w:szCs w:val="20"/>
        </w:rPr>
        <w:t xml:space="preserve">Die Kandidaten und Kandidatinnen verstehen den wesentlichen Inhalt allgemeinsprachlicher, berufs- und studienbezogener Texte mit allgemeinem und begrenztem themenbezogenem Vokabular, z.B. Reden und Vorträge sowie längere Texte mittlerer Schwierigkeitsstufe. </w:t>
      </w:r>
      <w:r w:rsidRPr="00D31C10">
        <w:rPr>
          <w:rFonts w:ascii="Arial" w:hAnsi="Arial" w:cs="Arial"/>
          <w:sz w:val="20"/>
          <w:szCs w:val="20"/>
          <w:vertAlign w:val="superscript"/>
        </w:rPr>
        <w:t>3</w:t>
      </w:r>
      <w:r w:rsidRPr="00D31C10">
        <w:rPr>
          <w:rFonts w:ascii="Arial" w:hAnsi="Arial" w:cs="Arial"/>
          <w:sz w:val="20"/>
          <w:szCs w:val="20"/>
        </w:rPr>
        <w:t xml:space="preserve">Sie können sich schriftlich und mündlich zu einer Vielfalt kultureller und fachlicher Themen angemessen äußern und an entsprechenden Gesprächen aktiv teilnehmen, wobei sie auch zu einem gewissen Grad komplexe Satzstrukturen und fachspezifisches Vokabular benutzen. </w:t>
      </w:r>
      <w:r w:rsidRPr="00D31C10">
        <w:rPr>
          <w:rFonts w:ascii="Arial" w:hAnsi="Arial" w:cs="Arial"/>
          <w:sz w:val="20"/>
          <w:szCs w:val="20"/>
          <w:vertAlign w:val="superscript"/>
        </w:rPr>
        <w:t>4</w:t>
      </w:r>
      <w:r w:rsidRPr="00D31C10">
        <w:rPr>
          <w:rFonts w:ascii="Arial" w:hAnsi="Arial" w:cs="Arial"/>
          <w:sz w:val="20"/>
          <w:szCs w:val="20"/>
        </w:rPr>
        <w:t xml:space="preserve">Sie haben innerhalb dieses Spektrums soziokulturelles Wissen und interkulturelle Fertigkeiten erworben. </w:t>
      </w:r>
      <w:r w:rsidRPr="00D31C10">
        <w:rPr>
          <w:rFonts w:ascii="Arial" w:hAnsi="Arial" w:cs="Arial"/>
          <w:sz w:val="20"/>
          <w:szCs w:val="20"/>
          <w:vertAlign w:val="superscript"/>
        </w:rPr>
        <w:t>5</w:t>
      </w:r>
      <w:r w:rsidRPr="00D31C10">
        <w:rPr>
          <w:rFonts w:ascii="Arial" w:hAnsi="Arial" w:cs="Arial"/>
          <w:sz w:val="20"/>
          <w:szCs w:val="20"/>
        </w:rPr>
        <w:t>Die erste Mobilitätsstufe ist erreicht.</w:t>
      </w:r>
    </w:p>
    <w:p w:rsidR="00D31C10" w:rsidRPr="00D31C10" w:rsidRDefault="00D31C10" w:rsidP="00D31C10">
      <w:pPr>
        <w:spacing w:before="60" w:after="60"/>
        <w:jc w:val="both"/>
        <w:rPr>
          <w:rFonts w:ascii="Arial" w:hAnsi="Arial" w:cs="Arial"/>
          <w:sz w:val="20"/>
          <w:szCs w:val="20"/>
        </w:rPr>
      </w:pPr>
    </w:p>
    <w:p w:rsidR="00D31C10" w:rsidRPr="00D31C10" w:rsidRDefault="00D31C10" w:rsidP="00D31C10">
      <w:pPr>
        <w:spacing w:before="60" w:after="60"/>
        <w:rPr>
          <w:rFonts w:ascii="Arial" w:hAnsi="Arial" w:cs="Arial"/>
          <w:sz w:val="20"/>
          <w:szCs w:val="20"/>
        </w:rPr>
      </w:pPr>
      <w:r w:rsidRPr="00D31C10">
        <w:rPr>
          <w:rFonts w:ascii="Arial" w:hAnsi="Arial" w:cs="Arial"/>
          <w:sz w:val="20"/>
          <w:szCs w:val="20"/>
        </w:rPr>
        <w:t xml:space="preserve">(5) </w:t>
      </w:r>
      <w:r w:rsidRPr="00D31C10">
        <w:rPr>
          <w:rFonts w:ascii="Arial" w:hAnsi="Arial" w:cs="Arial"/>
          <w:sz w:val="20"/>
          <w:szCs w:val="20"/>
          <w:vertAlign w:val="superscript"/>
        </w:rPr>
        <w:t>1</w:t>
      </w:r>
      <w:r w:rsidRPr="00D31C10">
        <w:rPr>
          <w:rFonts w:ascii="Arial" w:hAnsi="Arial" w:cs="Arial"/>
          <w:sz w:val="20"/>
          <w:szCs w:val="20"/>
        </w:rPr>
        <w:t xml:space="preserve">Zweck der Prüfung zum Erwerb des Zertifikats der FFA Hauptstufe 1 ist der Nachweis fremdsprachlicher Kompetenzen sowie handlungsorientierter Sicherheit, die sich an der Niveaustufe C1 des Gemeinsamen Europäischen Referenzrahmens für Sprachen orientieren, sowie der Nachweis, dass der Kandidat oder die Kandidatin die allgemein- und fachsprachlichen Anforderungen an einen erfolgreichen Auslands- und Studienaufenthalt im Land der Zielsprache erfüllt. </w:t>
      </w:r>
      <w:r w:rsidRPr="00D31C10">
        <w:rPr>
          <w:rFonts w:ascii="Arial" w:hAnsi="Arial" w:cs="Arial"/>
          <w:sz w:val="20"/>
          <w:szCs w:val="20"/>
          <w:vertAlign w:val="superscript"/>
        </w:rPr>
        <w:t>2</w:t>
      </w:r>
      <w:r w:rsidRPr="00D31C10">
        <w:rPr>
          <w:rFonts w:ascii="Arial" w:hAnsi="Arial" w:cs="Arial"/>
          <w:sz w:val="20"/>
          <w:szCs w:val="20"/>
        </w:rPr>
        <w:t xml:space="preserve">Der Kandidat oder die Kandidatin kann in Wortschatz und Strukturen anspruchsvolle, längere allgemeinsprachliche und studienbezogene Texte ausgewählter Themengebiete des entsprechenden Ausbildungsabschnitts und längere gesprochene fach- und studienbezogene Originaltexte verstehen, explizite und implizite Informationen erfassen und auch längeren Vorträgen die notwendigen Informationen entnehmen. </w:t>
      </w:r>
      <w:r w:rsidRPr="00D31C10">
        <w:rPr>
          <w:rFonts w:ascii="Arial" w:hAnsi="Arial" w:cs="Arial"/>
          <w:sz w:val="20"/>
          <w:szCs w:val="20"/>
          <w:vertAlign w:val="superscript"/>
        </w:rPr>
        <w:t>3</w:t>
      </w:r>
      <w:r w:rsidRPr="00D31C10">
        <w:rPr>
          <w:rFonts w:ascii="Arial" w:hAnsi="Arial" w:cs="Arial"/>
          <w:sz w:val="20"/>
          <w:szCs w:val="20"/>
        </w:rPr>
        <w:t xml:space="preserve">Er oder sie kann sich schriftlich und mündlich unter Verwendung ausdifferenzierter Strukturen und eines umfangreichen Allgemein- und Fachwortschatzes zu ausgewählten komplexen Themen seines oder ihres Fachgebietes, die für Arbeits- und Studienaufenthalte im Ausland relevant sind, flüssig und kommunikativ wirksam äußern und seine oder ihre persönliche Stellungnahme zusammenhängend, logisch aufgebaut und stilistisch angemessen darlegen. </w:t>
      </w:r>
      <w:r w:rsidRPr="00D31C10">
        <w:rPr>
          <w:rFonts w:ascii="Arial" w:hAnsi="Arial" w:cs="Arial"/>
          <w:sz w:val="20"/>
          <w:szCs w:val="20"/>
          <w:vertAlign w:val="superscript"/>
        </w:rPr>
        <w:t>4</w:t>
      </w:r>
      <w:r w:rsidRPr="00D31C10">
        <w:rPr>
          <w:rFonts w:ascii="Arial" w:hAnsi="Arial" w:cs="Arial"/>
          <w:sz w:val="20"/>
          <w:szCs w:val="20"/>
        </w:rPr>
        <w:t xml:space="preserve">Er oder sie hat innerhalb dieses Spektrums soziokulturelles Wissen und interkulturelle Kompetenzen erworben. </w:t>
      </w:r>
      <w:r w:rsidRPr="00D31C10">
        <w:rPr>
          <w:rFonts w:ascii="Arial" w:hAnsi="Arial" w:cs="Arial"/>
          <w:sz w:val="20"/>
          <w:szCs w:val="20"/>
          <w:vertAlign w:val="superscript"/>
        </w:rPr>
        <w:t>5</w:t>
      </w:r>
      <w:r w:rsidRPr="00D31C10">
        <w:rPr>
          <w:rFonts w:ascii="Arial" w:hAnsi="Arial" w:cs="Arial"/>
          <w:sz w:val="20"/>
          <w:szCs w:val="20"/>
        </w:rPr>
        <w:t xml:space="preserve">Der Erwerb </w:t>
      </w:r>
      <w:r w:rsidRPr="00FA5A8B">
        <w:rPr>
          <w:rFonts w:ascii="Arial" w:hAnsi="Arial" w:cs="Arial"/>
          <w:sz w:val="20"/>
          <w:szCs w:val="20"/>
        </w:rPr>
        <w:t>des Zertifikats</w:t>
      </w:r>
      <w:r w:rsidRPr="00D31C10">
        <w:rPr>
          <w:b/>
          <w:sz w:val="20"/>
          <w:szCs w:val="20"/>
        </w:rPr>
        <w:t xml:space="preserve"> </w:t>
      </w:r>
      <w:r w:rsidRPr="00FA5A8B">
        <w:rPr>
          <w:rFonts w:ascii="Arial" w:hAnsi="Arial" w:cs="Arial"/>
          <w:sz w:val="20"/>
          <w:szCs w:val="20"/>
        </w:rPr>
        <w:t xml:space="preserve">der FFA Hauptstufe </w:t>
      </w:r>
      <w:r w:rsidRPr="00D31C10">
        <w:rPr>
          <w:rFonts w:ascii="Arial" w:hAnsi="Arial" w:cs="Arial"/>
          <w:sz w:val="20"/>
          <w:szCs w:val="20"/>
        </w:rPr>
        <w:t xml:space="preserve">1 bescheinigt darüber hinaus Kenntnisse in Kulturwissenschaften sowie Kenntnisse wichtiger kulturraumspezifischer Strukturen des betreffenden Sprachraums. </w:t>
      </w:r>
    </w:p>
    <w:p w:rsidR="00D31C10" w:rsidRPr="00D31C10" w:rsidRDefault="00D31C10" w:rsidP="00D31C10">
      <w:pPr>
        <w:spacing w:before="60" w:after="60"/>
        <w:rPr>
          <w:rFonts w:ascii="Arial" w:hAnsi="Arial" w:cs="Arial"/>
          <w:sz w:val="20"/>
          <w:szCs w:val="20"/>
        </w:rPr>
      </w:pPr>
    </w:p>
    <w:p w:rsidR="00D31C10" w:rsidRPr="00FA5A8B" w:rsidRDefault="00D31C10" w:rsidP="00D31C10">
      <w:pPr>
        <w:rPr>
          <w:rFonts w:ascii="Arial" w:hAnsi="Arial" w:cs="Arial"/>
          <w:sz w:val="20"/>
          <w:szCs w:val="20"/>
        </w:rPr>
      </w:pPr>
      <w:r w:rsidRPr="00D31C10">
        <w:rPr>
          <w:rFonts w:ascii="Arial" w:hAnsi="Arial" w:cs="Arial"/>
          <w:sz w:val="20"/>
          <w:szCs w:val="20"/>
        </w:rPr>
        <w:t xml:space="preserve">(6) </w:t>
      </w:r>
      <w:r w:rsidRPr="00D31C10">
        <w:rPr>
          <w:rFonts w:ascii="Arial" w:hAnsi="Arial" w:cs="Arial"/>
          <w:sz w:val="20"/>
          <w:szCs w:val="20"/>
          <w:vertAlign w:val="superscript"/>
        </w:rPr>
        <w:t>1</w:t>
      </w:r>
      <w:r w:rsidRPr="00D31C10">
        <w:rPr>
          <w:rFonts w:ascii="Arial" w:hAnsi="Arial" w:cs="Arial"/>
          <w:sz w:val="20"/>
          <w:szCs w:val="20"/>
        </w:rPr>
        <w:t xml:space="preserve">Zweck der Prüfung zum Erwerb des Zertifikats </w:t>
      </w:r>
      <w:r w:rsidRPr="00FA5A8B">
        <w:rPr>
          <w:rFonts w:ascii="Arial" w:hAnsi="Arial" w:cs="Arial"/>
          <w:sz w:val="20"/>
          <w:szCs w:val="20"/>
        </w:rPr>
        <w:t>der FFA Hauptstufe</w:t>
      </w:r>
      <w:r w:rsidRPr="00D31C10">
        <w:rPr>
          <w:rFonts w:ascii="Arial" w:hAnsi="Arial" w:cs="Arial"/>
          <w:sz w:val="20"/>
          <w:szCs w:val="20"/>
        </w:rPr>
        <w:t xml:space="preserve"> 2 ist der Nachweis von fremdsprachlichen Kompetenzen, die sich an der Niveaustufe C2 des Gemeinsamen Europäischen Referenzrahmens für Sprachen orientieren. </w:t>
      </w:r>
      <w:r w:rsidRPr="00D31C10">
        <w:rPr>
          <w:rFonts w:ascii="Arial" w:hAnsi="Arial" w:cs="Arial"/>
          <w:sz w:val="20"/>
          <w:szCs w:val="20"/>
          <w:vertAlign w:val="superscript"/>
        </w:rPr>
        <w:t>2</w:t>
      </w:r>
      <w:r w:rsidRPr="00D31C10">
        <w:rPr>
          <w:rFonts w:ascii="Arial" w:hAnsi="Arial" w:cs="Arial"/>
          <w:sz w:val="20"/>
          <w:szCs w:val="20"/>
        </w:rPr>
        <w:t xml:space="preserve">Der Kandidat oder die Kandidatin hat bereits Auslandserfahrung gesammelt. </w:t>
      </w:r>
      <w:r w:rsidRPr="00D31C10">
        <w:rPr>
          <w:rFonts w:ascii="Arial" w:hAnsi="Arial" w:cs="Arial"/>
          <w:sz w:val="20"/>
          <w:szCs w:val="20"/>
          <w:vertAlign w:val="superscript"/>
        </w:rPr>
        <w:t>3</w:t>
      </w:r>
      <w:r w:rsidRPr="00D31C10">
        <w:rPr>
          <w:rFonts w:ascii="Arial" w:hAnsi="Arial" w:cs="Arial"/>
          <w:sz w:val="20"/>
          <w:szCs w:val="20"/>
        </w:rPr>
        <w:t xml:space="preserve">Er oder sie kann längere, in Wortschatz und Strukturen anspruchsvolle, komplexe Äußerungen allgemeinsprachlicher und fachbezogener Art und unterschiedlichster Themengebiete und komplexe, längere gesprochene allgemeine und fachbezogene Originaltexte verstehen, den Ton und Grad der Formalität einer fremdsprachlichen Äußerung erkennen und ist auch mit der spezifischen Terminologie und Idiomatik des Fachgebiets vertraut. </w:t>
      </w:r>
      <w:r w:rsidRPr="00D31C10">
        <w:rPr>
          <w:rFonts w:ascii="Arial" w:hAnsi="Arial" w:cs="Arial"/>
          <w:sz w:val="20"/>
          <w:szCs w:val="20"/>
          <w:vertAlign w:val="superscript"/>
        </w:rPr>
        <w:t>4</w:t>
      </w:r>
      <w:r w:rsidRPr="00D31C10">
        <w:rPr>
          <w:rFonts w:ascii="Arial" w:hAnsi="Arial" w:cs="Arial"/>
          <w:sz w:val="20"/>
          <w:szCs w:val="20"/>
        </w:rPr>
        <w:t xml:space="preserve">Er oder sie kann sich an anspruchsvollen, komplexen Gesprächen, Diskussionen und Debatten ohne sprachliche Einschränkungen beteiligen und zu Sachverhalten aller Art schriftlich und mündlich längere und differenzierte Ausführungen machen. </w:t>
      </w:r>
      <w:r w:rsidRPr="00D31C10">
        <w:rPr>
          <w:rFonts w:ascii="Arial" w:hAnsi="Arial" w:cs="Arial"/>
          <w:sz w:val="20"/>
          <w:szCs w:val="20"/>
          <w:vertAlign w:val="superscript"/>
        </w:rPr>
        <w:t>5</w:t>
      </w:r>
      <w:r w:rsidRPr="00D31C10">
        <w:rPr>
          <w:rFonts w:ascii="Arial" w:hAnsi="Arial" w:cs="Arial"/>
          <w:sz w:val="20"/>
          <w:szCs w:val="20"/>
        </w:rPr>
        <w:t xml:space="preserve">Er oder sie kann u.a. zu einer großen Breite von Themen einen im Wortschatz und Satzbau reichhaltigen und inhaltlich logisch strukturierten Vortrag flüssig halten und zu einer Veröffentlichung ausarbeiten sowie seine oder ihre persönliche Meinung logisch entwickeln und überzeugende Argumente differenziert darlegen. </w:t>
      </w:r>
      <w:r w:rsidRPr="00D31C10">
        <w:rPr>
          <w:rFonts w:ascii="Arial" w:hAnsi="Arial" w:cs="Arial"/>
          <w:sz w:val="20"/>
          <w:szCs w:val="20"/>
          <w:vertAlign w:val="superscript"/>
        </w:rPr>
        <w:t>6</w:t>
      </w:r>
      <w:r w:rsidRPr="00D31C10">
        <w:rPr>
          <w:rFonts w:ascii="Arial" w:hAnsi="Arial" w:cs="Arial"/>
          <w:sz w:val="20"/>
          <w:szCs w:val="20"/>
        </w:rPr>
        <w:t xml:space="preserve">Er oder sie hat innerhalb dieses Spektrums soziokulturelles Wissen und interkulturelle Kompetenzen erworben. </w:t>
      </w:r>
      <w:r w:rsidRPr="00D31C10">
        <w:rPr>
          <w:rFonts w:ascii="Arial" w:hAnsi="Arial" w:cs="Arial"/>
          <w:sz w:val="20"/>
          <w:szCs w:val="20"/>
          <w:vertAlign w:val="superscript"/>
        </w:rPr>
        <w:t>7</w:t>
      </w:r>
      <w:r w:rsidRPr="00D31C10">
        <w:rPr>
          <w:rFonts w:ascii="Arial" w:hAnsi="Arial" w:cs="Arial"/>
          <w:sz w:val="20"/>
          <w:szCs w:val="20"/>
        </w:rPr>
        <w:t>Insbesondere werden die Vertrautheit mit den kulturraumspezifischen Strukturen des betreffenden Sprachraums, die Beherrschung der Terminologie des Fachgebiets und die Fähigkeit, allgemeine und spezielle fachbezogene Vorgänge auf hohem Niveau mündlich und schriftlich zu bewältigen, bescheinigt.</w:t>
      </w:r>
    </w:p>
    <w:p w:rsidR="00D31C10" w:rsidRPr="00FA5A8B" w:rsidRDefault="00D31C10" w:rsidP="00D31C10">
      <w:pPr>
        <w:rPr>
          <w:rFonts w:ascii="Arial" w:hAnsi="Arial" w:cs="Arial"/>
          <w:sz w:val="20"/>
          <w:szCs w:val="20"/>
        </w:rPr>
      </w:pPr>
    </w:p>
    <w:p w:rsidR="00D31C10" w:rsidRPr="00D31C10" w:rsidRDefault="00D31C10" w:rsidP="00D31C10">
      <w:pPr>
        <w:spacing w:before="60" w:after="60"/>
        <w:jc w:val="center"/>
        <w:rPr>
          <w:rFonts w:ascii="Arial" w:hAnsi="Arial" w:cs="Arial"/>
          <w:b/>
          <w:sz w:val="20"/>
          <w:szCs w:val="20"/>
        </w:rPr>
      </w:pPr>
      <w:r w:rsidRPr="00D31C10">
        <w:rPr>
          <w:rFonts w:ascii="Arial" w:hAnsi="Arial" w:cs="Arial"/>
          <w:b/>
          <w:sz w:val="20"/>
          <w:szCs w:val="20"/>
        </w:rPr>
        <w:t>§ 2 Prüfungsausschuss</w:t>
      </w:r>
    </w:p>
    <w:p w:rsidR="00D31C10" w:rsidRPr="00D31C10" w:rsidRDefault="00D31C10" w:rsidP="00D31C10">
      <w:pPr>
        <w:spacing w:before="60" w:after="60"/>
        <w:rPr>
          <w:rFonts w:ascii="Arial" w:hAnsi="Arial" w:cs="Arial"/>
          <w:sz w:val="20"/>
          <w:szCs w:val="20"/>
        </w:rPr>
      </w:pPr>
    </w:p>
    <w:p w:rsidR="00D31C10" w:rsidRPr="00D31C10" w:rsidRDefault="00D31C10" w:rsidP="00D31C10">
      <w:pPr>
        <w:spacing w:before="60" w:after="60"/>
        <w:rPr>
          <w:rFonts w:ascii="Arial" w:hAnsi="Arial" w:cs="Arial"/>
          <w:sz w:val="20"/>
          <w:szCs w:val="20"/>
        </w:rPr>
      </w:pPr>
      <w:r w:rsidRPr="00D31C10">
        <w:rPr>
          <w:rFonts w:ascii="Arial" w:hAnsi="Arial" w:cs="Arial"/>
          <w:sz w:val="20"/>
          <w:szCs w:val="20"/>
        </w:rPr>
        <w:t xml:space="preserve">(1) </w:t>
      </w:r>
      <w:r w:rsidRPr="00D31C10">
        <w:rPr>
          <w:rFonts w:ascii="Arial" w:hAnsi="Arial" w:cs="Arial"/>
          <w:sz w:val="20"/>
          <w:szCs w:val="20"/>
          <w:vertAlign w:val="superscript"/>
        </w:rPr>
        <w:t>1</w:t>
      </w:r>
      <w:r w:rsidRPr="00D31C10">
        <w:rPr>
          <w:rFonts w:ascii="Arial" w:hAnsi="Arial" w:cs="Arial"/>
          <w:sz w:val="20"/>
          <w:szCs w:val="20"/>
        </w:rPr>
        <w:t xml:space="preserve">Für die Organisation und Durchführung der Prüfung wird ein Prüfungsausschuss eingesetzt. </w:t>
      </w:r>
      <w:r w:rsidRPr="00D31C10">
        <w:rPr>
          <w:rFonts w:ascii="Arial" w:hAnsi="Arial" w:cs="Arial"/>
          <w:sz w:val="20"/>
          <w:szCs w:val="20"/>
          <w:vertAlign w:val="superscript"/>
        </w:rPr>
        <w:t>2</w:t>
      </w:r>
      <w:r w:rsidRPr="00D31C10">
        <w:rPr>
          <w:rFonts w:ascii="Arial" w:hAnsi="Arial" w:cs="Arial"/>
          <w:sz w:val="20"/>
          <w:szCs w:val="20"/>
        </w:rPr>
        <w:t xml:space="preserve">Dieser Ausschuss ist für die Planung, Organisation und Kontrolle der Prüfungen zuständig und entscheidet in allen Prüfungsangelegenheiten, die nicht nach Satz 3 und Abs. 3 Satz 2 dem oder der Vorsitzenden übertragen sind. </w:t>
      </w:r>
      <w:r w:rsidRPr="00D31C10">
        <w:rPr>
          <w:rFonts w:ascii="Arial" w:hAnsi="Arial" w:cs="Arial"/>
          <w:sz w:val="20"/>
          <w:szCs w:val="20"/>
          <w:vertAlign w:val="superscript"/>
        </w:rPr>
        <w:t>3</w:t>
      </w:r>
      <w:r w:rsidRPr="00D31C10">
        <w:rPr>
          <w:rFonts w:ascii="Arial" w:hAnsi="Arial" w:cs="Arial"/>
          <w:sz w:val="20"/>
          <w:szCs w:val="20"/>
        </w:rPr>
        <w:t>Der Prüfungsausschuss kann in widerruflicher Weise die Erledigung einzelner Aufgaben ohne grundsätzliche Bedeutung sowie eilige Angelegenheiten auf den Vorsitzenden oder die Vorsitzende übertragen.</w:t>
      </w:r>
    </w:p>
    <w:p w:rsidR="00D31C10" w:rsidRPr="00D31C10" w:rsidRDefault="00D31C10" w:rsidP="00D31C10">
      <w:pPr>
        <w:spacing w:before="60" w:after="60"/>
        <w:rPr>
          <w:rFonts w:ascii="Arial" w:hAnsi="Arial" w:cs="Arial"/>
          <w:sz w:val="20"/>
          <w:szCs w:val="20"/>
        </w:rPr>
      </w:pPr>
    </w:p>
    <w:p w:rsidR="00D31C10" w:rsidRPr="00D31C10" w:rsidRDefault="00D31C10" w:rsidP="00D31C10">
      <w:pPr>
        <w:spacing w:before="60" w:after="60"/>
        <w:rPr>
          <w:rFonts w:ascii="Arial" w:hAnsi="Arial" w:cs="Arial"/>
          <w:sz w:val="20"/>
          <w:szCs w:val="20"/>
        </w:rPr>
      </w:pPr>
      <w:r w:rsidRPr="00D31C10">
        <w:rPr>
          <w:rFonts w:ascii="Arial" w:hAnsi="Arial" w:cs="Arial"/>
          <w:sz w:val="20"/>
          <w:szCs w:val="20"/>
        </w:rPr>
        <w:t xml:space="preserve">(2) </w:t>
      </w:r>
      <w:r w:rsidRPr="00D31C10">
        <w:rPr>
          <w:rFonts w:ascii="Arial" w:hAnsi="Arial" w:cs="Arial"/>
          <w:sz w:val="20"/>
          <w:szCs w:val="20"/>
          <w:vertAlign w:val="superscript"/>
        </w:rPr>
        <w:t>1</w:t>
      </w:r>
      <w:r w:rsidRPr="00D31C10">
        <w:rPr>
          <w:rFonts w:ascii="Arial" w:hAnsi="Arial" w:cs="Arial"/>
          <w:sz w:val="20"/>
          <w:szCs w:val="20"/>
        </w:rPr>
        <w:t>Dem Prüfungsausschuss gehören folgende Mitglieder an:</w:t>
      </w:r>
    </w:p>
    <w:p w:rsidR="00D31C10" w:rsidRPr="00D31C10" w:rsidRDefault="00D31C10" w:rsidP="00D31C10">
      <w:pPr>
        <w:spacing w:before="60" w:after="60"/>
        <w:jc w:val="both"/>
        <w:rPr>
          <w:rFonts w:ascii="Arial" w:hAnsi="Arial" w:cs="Arial"/>
          <w:sz w:val="20"/>
          <w:szCs w:val="20"/>
        </w:rPr>
      </w:pPr>
    </w:p>
    <w:p w:rsidR="00D31C10" w:rsidRPr="00D31C10" w:rsidRDefault="00D31C10" w:rsidP="00D31C10">
      <w:pPr>
        <w:spacing w:before="60" w:after="60"/>
        <w:ind w:left="360" w:hanging="360"/>
        <w:rPr>
          <w:rFonts w:ascii="Arial" w:hAnsi="Arial" w:cs="Arial"/>
          <w:sz w:val="20"/>
          <w:szCs w:val="20"/>
        </w:rPr>
      </w:pPr>
      <w:r w:rsidRPr="00D31C10">
        <w:rPr>
          <w:rFonts w:ascii="Arial" w:hAnsi="Arial" w:cs="Arial"/>
          <w:sz w:val="20"/>
          <w:szCs w:val="20"/>
        </w:rPr>
        <w:t>1.</w:t>
      </w:r>
      <w:r w:rsidRPr="00D31C10">
        <w:rPr>
          <w:rFonts w:ascii="Arial" w:hAnsi="Arial" w:cs="Arial"/>
          <w:sz w:val="20"/>
          <w:szCs w:val="20"/>
        </w:rPr>
        <w:tab/>
        <w:t>der Leiter oder die Leiterin des Sprachenzentrums oder ein von ihm oder ihr der Universitätsleitung gegenüber benannter nach der Hochschulprüferverordnung prüfungsberechtigter Vertreter oder eine von dem Leiter oder der Leiterin des Sprachenzentrum benannte nach der Hochschulprüferverordnung prüfungsberechtigte Vertreterin;</w:t>
      </w:r>
    </w:p>
    <w:p w:rsidR="00D31C10" w:rsidRPr="00D31C10" w:rsidRDefault="00D31C10" w:rsidP="00D31C10">
      <w:pPr>
        <w:spacing w:before="60" w:after="60"/>
        <w:ind w:left="360" w:hanging="360"/>
        <w:rPr>
          <w:rFonts w:ascii="Arial" w:hAnsi="Arial" w:cs="Arial"/>
          <w:sz w:val="20"/>
          <w:szCs w:val="20"/>
        </w:rPr>
      </w:pPr>
      <w:r w:rsidRPr="00D31C10">
        <w:rPr>
          <w:rFonts w:ascii="Arial" w:hAnsi="Arial" w:cs="Arial"/>
          <w:sz w:val="20"/>
          <w:szCs w:val="20"/>
        </w:rPr>
        <w:t>2.</w:t>
      </w:r>
      <w:r w:rsidRPr="00D31C10">
        <w:rPr>
          <w:rFonts w:ascii="Arial" w:hAnsi="Arial" w:cs="Arial"/>
          <w:sz w:val="20"/>
          <w:szCs w:val="20"/>
        </w:rPr>
        <w:tab/>
        <w:t>ein Professor oder eine Professorin der Philosophischen Fakultät;</w:t>
      </w:r>
    </w:p>
    <w:p w:rsidR="00D31C10" w:rsidRPr="00D31C10" w:rsidRDefault="00D31C10" w:rsidP="00D31C10">
      <w:pPr>
        <w:spacing w:before="60" w:after="60"/>
        <w:ind w:left="360" w:hanging="360"/>
        <w:rPr>
          <w:rFonts w:ascii="Arial" w:hAnsi="Arial" w:cs="Arial"/>
          <w:sz w:val="20"/>
          <w:szCs w:val="20"/>
        </w:rPr>
      </w:pPr>
      <w:r w:rsidRPr="00D31C10">
        <w:rPr>
          <w:rFonts w:ascii="Arial" w:hAnsi="Arial" w:cs="Arial"/>
          <w:sz w:val="20"/>
          <w:szCs w:val="20"/>
        </w:rPr>
        <w:t>3.</w:t>
      </w:r>
      <w:r w:rsidRPr="00D31C10">
        <w:rPr>
          <w:rFonts w:ascii="Arial" w:hAnsi="Arial" w:cs="Arial"/>
          <w:sz w:val="20"/>
          <w:szCs w:val="20"/>
        </w:rPr>
        <w:tab/>
        <w:t>eine nach der Hochschulprüferverordnung prüfungsberechtigte Lehrkraft für besondere Aufgaben.</w:t>
      </w:r>
    </w:p>
    <w:p w:rsidR="00D31C10" w:rsidRPr="00D31C10" w:rsidRDefault="00D31C10" w:rsidP="00D31C10">
      <w:pPr>
        <w:spacing w:before="60" w:after="60"/>
        <w:rPr>
          <w:rFonts w:ascii="Arial" w:hAnsi="Arial" w:cs="Arial"/>
          <w:sz w:val="20"/>
          <w:szCs w:val="20"/>
        </w:rPr>
      </w:pPr>
    </w:p>
    <w:p w:rsidR="00D31C10" w:rsidRPr="00D31C10" w:rsidRDefault="00D31C10" w:rsidP="00D31C10">
      <w:pPr>
        <w:spacing w:before="60" w:after="60"/>
        <w:rPr>
          <w:rFonts w:ascii="Arial" w:hAnsi="Arial" w:cs="Arial"/>
          <w:sz w:val="20"/>
          <w:szCs w:val="20"/>
        </w:rPr>
      </w:pPr>
      <w:r w:rsidRPr="00D31C10">
        <w:rPr>
          <w:rFonts w:ascii="Arial" w:hAnsi="Arial" w:cs="Arial"/>
          <w:sz w:val="20"/>
          <w:szCs w:val="20"/>
          <w:vertAlign w:val="superscript"/>
        </w:rPr>
        <w:t>2</w:t>
      </w:r>
      <w:r w:rsidRPr="00D31C10">
        <w:rPr>
          <w:rFonts w:ascii="Arial" w:hAnsi="Arial" w:cs="Arial"/>
          <w:sz w:val="20"/>
          <w:szCs w:val="20"/>
        </w:rPr>
        <w:t>Die Bestellung der Mitglieder gemäß Satz 1 Nrn. 2 und 3 erfolgt durch den Fakultätsrat der Philosophischen Fakultät für die Dauer von zwei Jahren.</w:t>
      </w:r>
    </w:p>
    <w:p w:rsidR="00D31C10" w:rsidRPr="00D31C10" w:rsidRDefault="00D31C10" w:rsidP="00D31C10">
      <w:pPr>
        <w:spacing w:before="60" w:after="60"/>
        <w:rPr>
          <w:rFonts w:ascii="Arial" w:hAnsi="Arial" w:cs="Arial"/>
          <w:sz w:val="20"/>
          <w:szCs w:val="20"/>
        </w:rPr>
      </w:pPr>
    </w:p>
    <w:p w:rsidR="00D31C10" w:rsidRPr="00D31C10" w:rsidRDefault="00D31C10" w:rsidP="00D31C10">
      <w:pPr>
        <w:spacing w:before="60" w:after="60"/>
        <w:rPr>
          <w:rFonts w:ascii="Arial" w:hAnsi="Arial" w:cs="Arial"/>
          <w:sz w:val="20"/>
          <w:szCs w:val="20"/>
        </w:rPr>
      </w:pPr>
      <w:r w:rsidRPr="00D31C10">
        <w:rPr>
          <w:rFonts w:ascii="Arial" w:hAnsi="Arial" w:cs="Arial"/>
          <w:sz w:val="20"/>
          <w:szCs w:val="20"/>
        </w:rPr>
        <w:t xml:space="preserve">(3) </w:t>
      </w:r>
      <w:r w:rsidRPr="00D31C10">
        <w:rPr>
          <w:rFonts w:ascii="Arial" w:hAnsi="Arial" w:cs="Arial"/>
          <w:sz w:val="20"/>
          <w:szCs w:val="20"/>
          <w:vertAlign w:val="superscript"/>
        </w:rPr>
        <w:t>1</w:t>
      </w:r>
      <w:r w:rsidRPr="00D31C10">
        <w:rPr>
          <w:rFonts w:ascii="Arial" w:hAnsi="Arial" w:cs="Arial"/>
          <w:sz w:val="20"/>
          <w:szCs w:val="20"/>
        </w:rPr>
        <w:t xml:space="preserve">Der Prüfungsausschuss wählt einen Vorsitzenden oder eine Vorsitzende und einen Stellvertreter oder eine Stellvertreterin. </w:t>
      </w:r>
      <w:r w:rsidRPr="00D31C10">
        <w:rPr>
          <w:rFonts w:ascii="Arial" w:hAnsi="Arial" w:cs="Arial"/>
          <w:sz w:val="20"/>
          <w:szCs w:val="20"/>
          <w:vertAlign w:val="superscript"/>
        </w:rPr>
        <w:t>2</w:t>
      </w:r>
      <w:r w:rsidRPr="00D31C10">
        <w:rPr>
          <w:rFonts w:ascii="Arial" w:hAnsi="Arial" w:cs="Arial"/>
          <w:sz w:val="20"/>
          <w:szCs w:val="20"/>
        </w:rPr>
        <w:t xml:space="preserve">Der oder die Vorsitzende führt die laufenden Geschäfte des Prüfungsausschusses und vertritt diesen nach außen. </w:t>
      </w:r>
      <w:r w:rsidRPr="00D31C10">
        <w:rPr>
          <w:rFonts w:ascii="Arial" w:hAnsi="Arial" w:cs="Arial"/>
          <w:sz w:val="20"/>
          <w:szCs w:val="20"/>
          <w:vertAlign w:val="superscript"/>
        </w:rPr>
        <w:t>3</w:t>
      </w:r>
      <w:r w:rsidRPr="00D31C10">
        <w:rPr>
          <w:rFonts w:ascii="Arial" w:hAnsi="Arial" w:cs="Arial"/>
          <w:sz w:val="20"/>
          <w:szCs w:val="20"/>
        </w:rPr>
        <w:t>Er oder sie kann vom Prüfungsausschuss mit der Erledigung weiterer Aufgaben betraut werden.</w:t>
      </w:r>
    </w:p>
    <w:p w:rsidR="00D31C10" w:rsidRPr="00D31C10" w:rsidRDefault="00D31C10" w:rsidP="00D31C10">
      <w:pPr>
        <w:spacing w:before="60" w:after="60"/>
        <w:jc w:val="both"/>
        <w:rPr>
          <w:rFonts w:ascii="Arial" w:hAnsi="Arial" w:cs="Arial"/>
          <w:sz w:val="20"/>
          <w:szCs w:val="20"/>
        </w:rPr>
      </w:pPr>
    </w:p>
    <w:p w:rsidR="00D31C10" w:rsidRPr="00D31C10" w:rsidRDefault="00D31C10" w:rsidP="00D31C10">
      <w:pPr>
        <w:spacing w:before="60" w:after="60"/>
        <w:rPr>
          <w:rFonts w:ascii="Arial" w:hAnsi="Arial" w:cs="Arial"/>
          <w:sz w:val="20"/>
          <w:szCs w:val="20"/>
        </w:rPr>
      </w:pPr>
      <w:r w:rsidRPr="00D31C10">
        <w:rPr>
          <w:rFonts w:ascii="Arial" w:hAnsi="Arial" w:cs="Arial"/>
          <w:sz w:val="20"/>
          <w:szCs w:val="20"/>
        </w:rPr>
        <w:t xml:space="preserve">(4) </w:t>
      </w:r>
      <w:r w:rsidRPr="00D31C10">
        <w:rPr>
          <w:rFonts w:ascii="Arial" w:hAnsi="Arial" w:cs="Arial"/>
          <w:sz w:val="20"/>
          <w:szCs w:val="20"/>
          <w:vertAlign w:val="superscript"/>
        </w:rPr>
        <w:t>1</w:t>
      </w:r>
      <w:r w:rsidRPr="00D31C10">
        <w:rPr>
          <w:rFonts w:ascii="Arial" w:hAnsi="Arial" w:cs="Arial"/>
          <w:sz w:val="20"/>
          <w:szCs w:val="20"/>
        </w:rPr>
        <w:t xml:space="preserve">Die Mitglieder sind mit einer Ladungsfrist von mindestens zehn Tagen zu den Sitzungen zu laden. </w:t>
      </w:r>
      <w:r w:rsidRPr="00D31C10">
        <w:rPr>
          <w:rFonts w:ascii="Arial" w:hAnsi="Arial" w:cs="Arial"/>
          <w:sz w:val="20"/>
          <w:szCs w:val="20"/>
          <w:vertAlign w:val="superscript"/>
        </w:rPr>
        <w:t>2</w:t>
      </w:r>
      <w:r w:rsidRPr="00D31C10">
        <w:rPr>
          <w:rFonts w:ascii="Arial" w:hAnsi="Arial" w:cs="Arial"/>
          <w:sz w:val="20"/>
          <w:szCs w:val="20"/>
        </w:rPr>
        <w:t>In dringenden Fällen kann die Frist verkürzt werden.</w:t>
      </w:r>
    </w:p>
    <w:p w:rsidR="00D31C10" w:rsidRPr="00D31C10" w:rsidRDefault="00D31C10" w:rsidP="00D31C10">
      <w:pPr>
        <w:spacing w:before="60" w:after="60"/>
        <w:jc w:val="both"/>
        <w:rPr>
          <w:rFonts w:ascii="Arial" w:hAnsi="Arial" w:cs="Arial"/>
          <w:sz w:val="20"/>
          <w:szCs w:val="20"/>
        </w:rPr>
      </w:pPr>
    </w:p>
    <w:p w:rsidR="00D31C10" w:rsidRPr="00FA5A8B" w:rsidRDefault="00D31C10" w:rsidP="00D31C10">
      <w:pPr>
        <w:rPr>
          <w:rFonts w:ascii="Arial" w:hAnsi="Arial" w:cs="Arial"/>
          <w:sz w:val="20"/>
          <w:szCs w:val="20"/>
        </w:rPr>
      </w:pPr>
      <w:r w:rsidRPr="00D31C10">
        <w:rPr>
          <w:rFonts w:ascii="Arial" w:hAnsi="Arial" w:cs="Arial"/>
          <w:sz w:val="20"/>
          <w:szCs w:val="20"/>
        </w:rPr>
        <w:t xml:space="preserve">(5) </w:t>
      </w:r>
      <w:r w:rsidRPr="00D31C10">
        <w:rPr>
          <w:rFonts w:ascii="Arial" w:hAnsi="Arial" w:cs="Arial"/>
          <w:sz w:val="20"/>
          <w:szCs w:val="20"/>
          <w:vertAlign w:val="superscript"/>
        </w:rPr>
        <w:t>1</w:t>
      </w:r>
      <w:r w:rsidRPr="00D31C10">
        <w:rPr>
          <w:rFonts w:ascii="Arial" w:hAnsi="Arial" w:cs="Arial"/>
          <w:sz w:val="20"/>
          <w:szCs w:val="20"/>
        </w:rPr>
        <w:t xml:space="preserve">Der Prüfungsausschuss ist beschlussfähig, wenn sämtliche Mitglieder ordnungsgemäß geladen sind und die Mehrheit der Mitglieder anwesend und stimmberechtigt ist. </w:t>
      </w:r>
      <w:r w:rsidRPr="00D31C10">
        <w:rPr>
          <w:rFonts w:ascii="Arial" w:hAnsi="Arial" w:cs="Arial"/>
          <w:sz w:val="20"/>
          <w:szCs w:val="20"/>
          <w:vertAlign w:val="superscript"/>
        </w:rPr>
        <w:t>2</w:t>
      </w:r>
      <w:r w:rsidRPr="00D31C10">
        <w:rPr>
          <w:rFonts w:ascii="Arial" w:hAnsi="Arial" w:cs="Arial"/>
          <w:sz w:val="20"/>
          <w:szCs w:val="20"/>
        </w:rPr>
        <w:t xml:space="preserve">Der Prüfungsausschuss beschließt mit der Mehrheit der abgegebenen Stimmen in Sitzungen; Stimmenthaltungen, geheime Abstimmungen und Stimmrechtsübertragungen sind nicht zulässig. </w:t>
      </w:r>
      <w:r w:rsidRPr="00D31C10">
        <w:rPr>
          <w:rFonts w:ascii="Arial" w:hAnsi="Arial" w:cs="Arial"/>
          <w:sz w:val="20"/>
          <w:szCs w:val="20"/>
          <w:vertAlign w:val="superscript"/>
        </w:rPr>
        <w:t>3</w:t>
      </w:r>
      <w:r w:rsidRPr="00D31C10">
        <w:rPr>
          <w:rFonts w:ascii="Arial" w:hAnsi="Arial" w:cs="Arial"/>
          <w:sz w:val="20"/>
          <w:szCs w:val="20"/>
        </w:rPr>
        <w:t xml:space="preserve">Der Ausschluss von der Beratung und Abstimmung bestimmt sich nach Art. 41 Abs. 2 </w:t>
      </w:r>
      <w:proofErr w:type="spellStart"/>
      <w:r w:rsidRPr="00D31C10">
        <w:rPr>
          <w:rFonts w:ascii="Arial" w:hAnsi="Arial" w:cs="Arial"/>
          <w:sz w:val="20"/>
          <w:szCs w:val="20"/>
        </w:rPr>
        <w:t>BayHSchG</w:t>
      </w:r>
      <w:proofErr w:type="spellEnd"/>
      <w:r w:rsidRPr="00D31C10">
        <w:rPr>
          <w:rFonts w:ascii="Arial" w:hAnsi="Arial" w:cs="Arial"/>
          <w:sz w:val="20"/>
          <w:szCs w:val="20"/>
        </w:rPr>
        <w:t xml:space="preserve"> in Verbindung mit Art. 20 und 21 des Bayerischen Verwaltungsverfahrensgesetzes (</w:t>
      </w:r>
      <w:proofErr w:type="spellStart"/>
      <w:r w:rsidRPr="00D31C10">
        <w:rPr>
          <w:rFonts w:ascii="Arial" w:hAnsi="Arial" w:cs="Arial"/>
          <w:sz w:val="20"/>
          <w:szCs w:val="20"/>
        </w:rPr>
        <w:t>BayVwVfG</w:t>
      </w:r>
      <w:proofErr w:type="spellEnd"/>
      <w:r w:rsidRPr="00D31C10">
        <w:rPr>
          <w:rFonts w:ascii="Arial" w:hAnsi="Arial" w:cs="Arial"/>
          <w:sz w:val="20"/>
          <w:szCs w:val="20"/>
        </w:rPr>
        <w:t>).</w:t>
      </w:r>
    </w:p>
    <w:p w:rsidR="00D31C10" w:rsidRPr="00FA5A8B" w:rsidRDefault="00D31C10" w:rsidP="00D31C10">
      <w:pPr>
        <w:rPr>
          <w:rFonts w:ascii="Arial" w:hAnsi="Arial" w:cs="Arial"/>
          <w:sz w:val="20"/>
          <w:szCs w:val="20"/>
        </w:rPr>
      </w:pPr>
    </w:p>
    <w:p w:rsidR="00D31C10" w:rsidRPr="00D31C10" w:rsidRDefault="00D31C10" w:rsidP="00D31C10">
      <w:pPr>
        <w:spacing w:before="60" w:after="60" w:line="240" w:lineRule="auto"/>
        <w:jc w:val="center"/>
        <w:rPr>
          <w:rFonts w:ascii="Arial" w:eastAsia="Times New Roman" w:hAnsi="Arial" w:cs="Arial"/>
          <w:b/>
          <w:sz w:val="20"/>
          <w:szCs w:val="20"/>
          <w:lang w:eastAsia="de-DE"/>
        </w:rPr>
      </w:pPr>
      <w:r w:rsidRPr="00D31C10">
        <w:rPr>
          <w:rFonts w:ascii="Arial" w:eastAsia="Times New Roman" w:hAnsi="Arial" w:cs="Arial"/>
          <w:b/>
          <w:sz w:val="20"/>
          <w:szCs w:val="20"/>
          <w:lang w:eastAsia="de-DE"/>
        </w:rPr>
        <w:t>§ 3 Prüfer und Prüferinnen, Beisitzer und Beisitzerinnen</w:t>
      </w:r>
    </w:p>
    <w:p w:rsidR="00D31C10" w:rsidRPr="00D31C10" w:rsidRDefault="00D31C10" w:rsidP="00D31C10">
      <w:pPr>
        <w:spacing w:before="60" w:after="60"/>
        <w:rPr>
          <w:rFonts w:ascii="Arial" w:hAnsi="Arial" w:cs="Arial"/>
          <w:sz w:val="20"/>
          <w:szCs w:val="20"/>
        </w:rPr>
      </w:pPr>
    </w:p>
    <w:p w:rsidR="00D31C10" w:rsidRPr="00D31C10" w:rsidRDefault="00D31C10" w:rsidP="00D31C10">
      <w:pPr>
        <w:spacing w:before="60" w:after="60"/>
        <w:rPr>
          <w:rFonts w:ascii="Arial" w:hAnsi="Arial" w:cs="Arial"/>
          <w:sz w:val="20"/>
          <w:szCs w:val="20"/>
        </w:rPr>
      </w:pPr>
      <w:r w:rsidRPr="00D31C10">
        <w:rPr>
          <w:rFonts w:ascii="Arial" w:hAnsi="Arial" w:cs="Arial"/>
          <w:sz w:val="20"/>
          <w:szCs w:val="20"/>
        </w:rPr>
        <w:t>(1) Die Prüfer und Prüferinnen sowie die Beisitzer und Beisitzerinnen werden vom Prüfungsausschuss zu Beginn jedes Semesters bestellt.</w:t>
      </w:r>
    </w:p>
    <w:p w:rsidR="00D31C10" w:rsidRPr="00D31C10" w:rsidRDefault="00D31C10" w:rsidP="00D31C10">
      <w:pPr>
        <w:spacing w:before="60" w:after="60" w:line="240" w:lineRule="auto"/>
        <w:rPr>
          <w:rFonts w:ascii="Arial" w:eastAsia="Times New Roman" w:hAnsi="Arial" w:cs="Arial"/>
          <w:sz w:val="20"/>
          <w:szCs w:val="20"/>
          <w:lang w:eastAsia="zh-CN" w:bidi="th-TH"/>
        </w:rPr>
      </w:pPr>
    </w:p>
    <w:p w:rsidR="00D31C10" w:rsidRPr="00D31C10" w:rsidRDefault="00D31C10" w:rsidP="00D31C10">
      <w:pPr>
        <w:spacing w:before="60" w:after="60" w:line="240" w:lineRule="auto"/>
        <w:rPr>
          <w:rFonts w:ascii="Arial" w:eastAsia="Times New Roman" w:hAnsi="Arial" w:cs="Arial"/>
          <w:sz w:val="20"/>
          <w:szCs w:val="20"/>
          <w:lang w:eastAsia="zh-CN" w:bidi="th-TH"/>
        </w:rPr>
      </w:pPr>
      <w:r w:rsidRPr="00D31C10">
        <w:rPr>
          <w:rFonts w:ascii="Arial" w:eastAsia="Times New Roman" w:hAnsi="Arial" w:cs="Arial"/>
          <w:sz w:val="20"/>
          <w:szCs w:val="20"/>
          <w:lang w:eastAsia="zh-CN" w:bidi="th-TH"/>
        </w:rPr>
        <w:t>(2) Zum Prüfer oder zur Prüferin können alle nach dem Bayerischen Hochschulgesetz und der Hochschulprüferverordnung zur Abnahme von Hochschulprüfungen Befugten bestellt werden.</w:t>
      </w:r>
    </w:p>
    <w:p w:rsidR="00D31C10" w:rsidRPr="00D31C10" w:rsidRDefault="00D31C10" w:rsidP="00D31C10">
      <w:pPr>
        <w:spacing w:before="60" w:after="60"/>
        <w:rPr>
          <w:rFonts w:ascii="Arial" w:hAnsi="Arial" w:cs="Arial"/>
          <w:sz w:val="20"/>
          <w:szCs w:val="20"/>
        </w:rPr>
      </w:pPr>
    </w:p>
    <w:p w:rsidR="00D31C10" w:rsidRPr="00D31C10" w:rsidRDefault="00D31C10" w:rsidP="00D31C10">
      <w:pPr>
        <w:spacing w:before="60" w:after="60"/>
        <w:rPr>
          <w:rFonts w:ascii="Arial" w:hAnsi="Arial" w:cs="Arial"/>
          <w:sz w:val="20"/>
          <w:szCs w:val="20"/>
        </w:rPr>
      </w:pPr>
      <w:r w:rsidRPr="00D31C10">
        <w:rPr>
          <w:rFonts w:ascii="Arial" w:hAnsi="Arial" w:cs="Arial"/>
          <w:sz w:val="20"/>
          <w:szCs w:val="20"/>
        </w:rPr>
        <w:t>(3) Zum Beisitzer oder zur Beisitzerin kann bestellt werden, wer</w:t>
      </w:r>
    </w:p>
    <w:p w:rsidR="00D31C10" w:rsidRPr="00D31C10" w:rsidRDefault="00D31C10" w:rsidP="00D31C10">
      <w:pPr>
        <w:tabs>
          <w:tab w:val="left" w:pos="425"/>
        </w:tabs>
        <w:spacing w:before="60" w:after="60" w:line="240" w:lineRule="auto"/>
        <w:ind w:left="425" w:hanging="425"/>
        <w:rPr>
          <w:rFonts w:ascii="Arial" w:eastAsia="Times New Roman" w:hAnsi="Arial" w:cs="Arial"/>
          <w:sz w:val="20"/>
          <w:szCs w:val="20"/>
          <w:lang w:eastAsia="de-DE"/>
        </w:rPr>
      </w:pPr>
      <w:r w:rsidRPr="00D31C10">
        <w:rPr>
          <w:rFonts w:ascii="Arial" w:eastAsia="Times New Roman" w:hAnsi="Arial" w:cs="Arial"/>
          <w:sz w:val="20"/>
          <w:szCs w:val="20"/>
          <w:lang w:eastAsia="de-DE"/>
        </w:rPr>
        <w:t>1.</w:t>
      </w:r>
      <w:r w:rsidRPr="00D31C10">
        <w:rPr>
          <w:rFonts w:ascii="Arial" w:eastAsia="Times New Roman" w:hAnsi="Arial" w:cs="Arial"/>
          <w:sz w:val="20"/>
          <w:szCs w:val="20"/>
          <w:lang w:eastAsia="de-DE"/>
        </w:rPr>
        <w:tab/>
        <w:t>eine Abschlussprüfung an einer wissenschaftlichen Hochschule bestanden hat und</w:t>
      </w:r>
    </w:p>
    <w:p w:rsidR="00D31C10" w:rsidRPr="00D31C10" w:rsidRDefault="00D31C10" w:rsidP="00D31C10">
      <w:pPr>
        <w:tabs>
          <w:tab w:val="left" w:pos="425"/>
        </w:tabs>
        <w:spacing w:before="60" w:after="60" w:line="240" w:lineRule="auto"/>
        <w:ind w:left="425" w:hanging="425"/>
        <w:rPr>
          <w:rFonts w:ascii="Arial" w:eastAsia="Times New Roman" w:hAnsi="Arial" w:cs="Arial"/>
          <w:sz w:val="20"/>
          <w:szCs w:val="20"/>
          <w:lang w:eastAsia="de-DE"/>
        </w:rPr>
      </w:pPr>
      <w:r w:rsidRPr="00D31C10">
        <w:rPr>
          <w:rFonts w:ascii="Arial" w:eastAsia="Times New Roman" w:hAnsi="Arial" w:cs="Arial"/>
          <w:sz w:val="20"/>
          <w:szCs w:val="20"/>
          <w:lang w:eastAsia="de-DE"/>
        </w:rPr>
        <w:lastRenderedPageBreak/>
        <w:t>2.</w:t>
      </w:r>
      <w:r w:rsidRPr="00D31C10">
        <w:rPr>
          <w:rFonts w:ascii="Arial" w:eastAsia="Times New Roman" w:hAnsi="Arial" w:cs="Arial"/>
          <w:sz w:val="20"/>
          <w:szCs w:val="20"/>
          <w:lang w:eastAsia="de-DE"/>
        </w:rPr>
        <w:tab/>
        <w:t>in der jeweiligen Fremdsprache die betreffende Fachspezifische Fremdsprachenprüfung bestanden hat oder eine gleichwertige Qualifikation besitzt.</w:t>
      </w:r>
    </w:p>
    <w:p w:rsidR="00D31C10" w:rsidRPr="00D31C10" w:rsidRDefault="00D31C10" w:rsidP="00D31C10">
      <w:pPr>
        <w:spacing w:before="60" w:after="60"/>
        <w:ind w:firstLine="708"/>
        <w:rPr>
          <w:rFonts w:ascii="Arial" w:hAnsi="Arial" w:cs="Arial"/>
          <w:sz w:val="20"/>
          <w:szCs w:val="20"/>
        </w:rPr>
      </w:pPr>
    </w:p>
    <w:p w:rsidR="00D31C10" w:rsidRPr="00D31C10" w:rsidRDefault="00D31C10" w:rsidP="00D31C10">
      <w:pPr>
        <w:spacing w:before="60" w:after="60"/>
        <w:rPr>
          <w:rFonts w:ascii="Arial" w:hAnsi="Arial" w:cs="Arial"/>
          <w:sz w:val="20"/>
          <w:szCs w:val="20"/>
        </w:rPr>
      </w:pPr>
      <w:r w:rsidRPr="00D31C10">
        <w:rPr>
          <w:rFonts w:ascii="Arial" w:hAnsi="Arial" w:cs="Arial"/>
          <w:sz w:val="20"/>
          <w:szCs w:val="20"/>
        </w:rPr>
        <w:t xml:space="preserve">(4) </w:t>
      </w:r>
      <w:r w:rsidRPr="00D31C10">
        <w:rPr>
          <w:rFonts w:ascii="Arial" w:hAnsi="Arial" w:cs="Arial"/>
          <w:sz w:val="20"/>
          <w:szCs w:val="20"/>
          <w:vertAlign w:val="superscript"/>
        </w:rPr>
        <w:t>1</w:t>
      </w:r>
      <w:r w:rsidRPr="00D31C10">
        <w:rPr>
          <w:rFonts w:ascii="Arial" w:hAnsi="Arial" w:cs="Arial"/>
          <w:sz w:val="20"/>
          <w:szCs w:val="20"/>
        </w:rPr>
        <w:t xml:space="preserve">Die Bestellung zum Prüfer oder zur Prüferin oder zum Beisitzer oder zur Beisitzerin wird durch Aushang oder auf den Webseiten </w:t>
      </w:r>
      <w:r w:rsidRPr="00D31C10">
        <w:rPr>
          <w:rFonts w:ascii="Arial" w:hAnsi="Arial" w:cs="Arial"/>
          <w:sz w:val="20"/>
          <w:szCs w:val="20"/>
          <w:shd w:val="clear" w:color="auto" w:fill="FFFFFF" w:themeFill="background1"/>
        </w:rPr>
        <w:t>der Philosophischen Fakultät</w:t>
      </w:r>
      <w:r w:rsidRPr="00D31C10">
        <w:rPr>
          <w:rFonts w:ascii="Arial" w:hAnsi="Arial" w:cs="Arial"/>
          <w:sz w:val="20"/>
          <w:szCs w:val="20"/>
        </w:rPr>
        <w:t xml:space="preserve"> und des Sprachenzentrums bekannt gegeben. </w:t>
      </w:r>
      <w:r w:rsidRPr="00D31C10">
        <w:rPr>
          <w:rFonts w:ascii="Arial" w:hAnsi="Arial" w:cs="Arial"/>
          <w:sz w:val="20"/>
          <w:szCs w:val="20"/>
          <w:vertAlign w:val="superscript"/>
        </w:rPr>
        <w:t>2</w:t>
      </w:r>
      <w:r w:rsidRPr="00D31C10">
        <w:rPr>
          <w:rFonts w:ascii="Arial" w:hAnsi="Arial" w:cs="Arial"/>
          <w:sz w:val="20"/>
          <w:szCs w:val="20"/>
        </w:rPr>
        <w:t>Ein kurzfristig vor Beginn der Prüfung aus zwingenden Gründen notwendig werdender Wechsel eines Prüfers oder einer Prüferin oder eines Beisitzers oder einer Beisitzerin ist zulässig.</w:t>
      </w:r>
    </w:p>
    <w:p w:rsidR="00D31C10" w:rsidRPr="00FA5A8B" w:rsidRDefault="00D31C10" w:rsidP="00D31C10"/>
    <w:p w:rsidR="00D31C10" w:rsidRPr="00D31C10" w:rsidRDefault="00D31C10" w:rsidP="00D31C10">
      <w:pPr>
        <w:spacing w:before="60" w:after="60"/>
        <w:jc w:val="center"/>
        <w:rPr>
          <w:rFonts w:ascii="Arial" w:hAnsi="Arial" w:cs="Arial"/>
          <w:b/>
          <w:sz w:val="20"/>
          <w:szCs w:val="20"/>
        </w:rPr>
      </w:pPr>
      <w:r w:rsidRPr="00D31C10">
        <w:rPr>
          <w:rFonts w:ascii="Arial" w:hAnsi="Arial" w:cs="Arial"/>
          <w:b/>
          <w:sz w:val="20"/>
          <w:szCs w:val="20"/>
        </w:rPr>
        <w:t>§ 4 Zulassungsvoraussetzungen</w:t>
      </w:r>
    </w:p>
    <w:p w:rsidR="00D31C10" w:rsidRPr="00D31C10" w:rsidRDefault="00D31C10" w:rsidP="00D31C10">
      <w:pPr>
        <w:spacing w:before="60" w:after="60"/>
        <w:rPr>
          <w:rFonts w:ascii="Arial" w:hAnsi="Arial" w:cs="Arial"/>
          <w:sz w:val="20"/>
          <w:szCs w:val="20"/>
        </w:rPr>
      </w:pPr>
    </w:p>
    <w:p w:rsidR="00D31C10" w:rsidRPr="00D31C10" w:rsidRDefault="00D31C10" w:rsidP="00D31C10">
      <w:pPr>
        <w:spacing w:before="60" w:after="60"/>
        <w:rPr>
          <w:rFonts w:ascii="Arial" w:eastAsia="Times New Roman" w:hAnsi="Arial" w:cs="Arial"/>
          <w:sz w:val="20"/>
          <w:szCs w:val="20"/>
          <w:lang w:eastAsia="de-DE"/>
        </w:rPr>
      </w:pPr>
      <w:r w:rsidRPr="00D31C10">
        <w:rPr>
          <w:rFonts w:ascii="Arial" w:hAnsi="Arial" w:cs="Arial"/>
          <w:sz w:val="20"/>
          <w:szCs w:val="20"/>
        </w:rPr>
        <w:t>(1)</w:t>
      </w:r>
      <w:r w:rsidRPr="00D31C10">
        <w:rPr>
          <w:rFonts w:ascii="Arial" w:hAnsi="Arial" w:cs="Arial"/>
          <w:sz w:val="20"/>
          <w:szCs w:val="20"/>
          <w:vertAlign w:val="superscript"/>
        </w:rPr>
        <w:t xml:space="preserve"> </w:t>
      </w:r>
      <w:r w:rsidRPr="00D31C10">
        <w:rPr>
          <w:rFonts w:ascii="Arial" w:hAnsi="Arial" w:cs="Arial"/>
          <w:sz w:val="20"/>
          <w:szCs w:val="20"/>
        </w:rPr>
        <w:t>Für die Zulassung zu den Abschlussprüfungen der FFA Aufbaustufe, der FFA Hauptstufe 1 und der FFA Hauptstufe 2 muss der Kandidat oder die Kandidatin</w:t>
      </w:r>
      <w:r w:rsidRPr="00FA5A8B">
        <w:rPr>
          <w:rFonts w:ascii="Arial" w:hAnsi="Arial" w:cs="Arial"/>
          <w:sz w:val="20"/>
          <w:szCs w:val="20"/>
        </w:rPr>
        <w:t xml:space="preserve"> </w:t>
      </w:r>
      <w:r w:rsidRPr="00D31C10">
        <w:rPr>
          <w:rFonts w:ascii="Arial" w:eastAsia="Times New Roman" w:hAnsi="Arial" w:cs="Arial"/>
          <w:sz w:val="20"/>
          <w:szCs w:val="20"/>
          <w:lang w:eastAsia="de-DE"/>
        </w:rPr>
        <w:t>als Studierender oder Studierende für einen der Studiengänge der Philosophischen Fakultät an der Universität Passau eingeschrieben sein; der Prüfungsausschuss kann im Fall des Hochschulwechsels oder der Beendigung des Studiums in einem Studiengang der Philosophischen Fakultät Ausnahmen zulassen; im Falle der Wiederholung findet § 10 Abs. 1 Satz 4 Anwendu</w:t>
      </w:r>
      <w:r w:rsidRPr="00FA5A8B">
        <w:rPr>
          <w:rFonts w:ascii="Arial" w:eastAsia="Times New Roman" w:hAnsi="Arial" w:cs="Arial"/>
          <w:sz w:val="20"/>
          <w:szCs w:val="20"/>
          <w:lang w:eastAsia="de-DE"/>
        </w:rPr>
        <w:t>ng.</w:t>
      </w:r>
    </w:p>
    <w:p w:rsidR="00D31C10" w:rsidRPr="00D31C10" w:rsidRDefault="00D31C10" w:rsidP="00D31C10">
      <w:pPr>
        <w:spacing w:before="60" w:after="60"/>
        <w:rPr>
          <w:rFonts w:ascii="Arial" w:hAnsi="Arial" w:cs="Arial"/>
          <w:sz w:val="20"/>
          <w:szCs w:val="20"/>
        </w:rPr>
      </w:pPr>
    </w:p>
    <w:p w:rsidR="00D31C10" w:rsidRPr="00FA5A8B" w:rsidRDefault="00D31C10" w:rsidP="00D31C10">
      <w:pPr>
        <w:spacing w:before="60" w:after="60"/>
        <w:rPr>
          <w:rFonts w:ascii="Arial" w:hAnsi="Arial" w:cs="Arial"/>
          <w:sz w:val="20"/>
          <w:szCs w:val="20"/>
        </w:rPr>
      </w:pPr>
      <w:r w:rsidRPr="00D31C10">
        <w:rPr>
          <w:rFonts w:ascii="Arial" w:hAnsi="Arial" w:cs="Arial"/>
          <w:sz w:val="20"/>
          <w:szCs w:val="20"/>
        </w:rPr>
        <w:t>(2) Der Kandidat oder die Kandidatin darf nicht die betreffende Abschlussprüfung in der gewählten Sprache endgültig nicht bestanden haben.</w:t>
      </w:r>
    </w:p>
    <w:p w:rsidR="00D31C10" w:rsidRPr="00FA5A8B" w:rsidRDefault="00D31C10" w:rsidP="00D31C10">
      <w:pPr>
        <w:spacing w:before="60" w:after="60"/>
        <w:rPr>
          <w:rFonts w:ascii="Arial" w:hAnsi="Arial" w:cs="Arial"/>
          <w:sz w:val="20"/>
          <w:szCs w:val="20"/>
        </w:rPr>
      </w:pPr>
    </w:p>
    <w:p w:rsidR="00D31C10" w:rsidRPr="00FA5A8B" w:rsidRDefault="00D31C10" w:rsidP="00D31C10">
      <w:pPr>
        <w:spacing w:before="60" w:after="60"/>
        <w:rPr>
          <w:rFonts w:ascii="Arial" w:hAnsi="Arial" w:cs="Arial"/>
          <w:sz w:val="20"/>
          <w:szCs w:val="20"/>
        </w:rPr>
      </w:pPr>
    </w:p>
    <w:p w:rsidR="00D31C10" w:rsidRPr="00D31C10" w:rsidRDefault="00D31C10" w:rsidP="00D31C10">
      <w:pPr>
        <w:spacing w:before="60" w:after="60"/>
        <w:jc w:val="center"/>
        <w:rPr>
          <w:rFonts w:ascii="Arial" w:hAnsi="Arial" w:cs="Arial"/>
          <w:b/>
          <w:sz w:val="20"/>
          <w:szCs w:val="20"/>
        </w:rPr>
      </w:pPr>
      <w:r w:rsidRPr="00D31C10">
        <w:rPr>
          <w:rFonts w:ascii="Arial" w:hAnsi="Arial" w:cs="Arial"/>
          <w:b/>
          <w:sz w:val="20"/>
          <w:szCs w:val="20"/>
        </w:rPr>
        <w:t>§ 5 Meldung und Zulassung</w:t>
      </w:r>
    </w:p>
    <w:p w:rsidR="00D31C10" w:rsidRPr="00D31C10" w:rsidRDefault="00D31C10" w:rsidP="00D31C10">
      <w:pPr>
        <w:spacing w:before="60" w:after="60"/>
        <w:rPr>
          <w:rFonts w:ascii="Arial" w:hAnsi="Arial" w:cs="Arial"/>
          <w:sz w:val="20"/>
          <w:szCs w:val="20"/>
        </w:rPr>
      </w:pPr>
    </w:p>
    <w:p w:rsidR="00D31C10" w:rsidRPr="00D31C10" w:rsidRDefault="00D31C10" w:rsidP="00D31C10">
      <w:pPr>
        <w:spacing w:before="60" w:after="60" w:line="240" w:lineRule="auto"/>
        <w:rPr>
          <w:rFonts w:ascii="Arial" w:eastAsia="Times New Roman" w:hAnsi="Arial" w:cs="Arial"/>
          <w:sz w:val="20"/>
          <w:szCs w:val="20"/>
          <w:lang w:eastAsia="de-DE"/>
        </w:rPr>
      </w:pPr>
      <w:r w:rsidRPr="00D31C10">
        <w:rPr>
          <w:rFonts w:ascii="Arial" w:hAnsi="Arial" w:cs="Arial"/>
          <w:sz w:val="20"/>
          <w:szCs w:val="20"/>
        </w:rPr>
        <w:t xml:space="preserve">(1) </w:t>
      </w:r>
      <w:r w:rsidRPr="00D31C10">
        <w:rPr>
          <w:rFonts w:ascii="Arial" w:eastAsia="Times New Roman" w:hAnsi="Arial" w:cs="Arial"/>
          <w:sz w:val="20"/>
          <w:szCs w:val="20"/>
          <w:vertAlign w:val="superscript"/>
          <w:lang w:eastAsia="de-DE"/>
        </w:rPr>
        <w:t>1</w:t>
      </w:r>
      <w:r w:rsidRPr="00D31C10">
        <w:rPr>
          <w:rFonts w:ascii="Arial" w:eastAsia="Times New Roman" w:hAnsi="Arial" w:cs="Arial"/>
          <w:sz w:val="20"/>
          <w:szCs w:val="20"/>
          <w:lang w:eastAsia="de-DE"/>
        </w:rPr>
        <w:t xml:space="preserve">Für jede Prüfungsleistung (Prüfungsteil oder Teilprüfung) ist grundsätzlich eine Anmeldung über die elektronische Verwaltungsplattform innerhalb der auf der Webseite des Sprachenzentrums bekannt gegebenen Fristen erforderlich. </w:t>
      </w:r>
      <w:r w:rsidRPr="00D31C10">
        <w:rPr>
          <w:rFonts w:ascii="Arial" w:eastAsia="Times New Roman" w:hAnsi="Arial" w:cs="Arial"/>
          <w:sz w:val="20"/>
          <w:szCs w:val="20"/>
          <w:vertAlign w:val="superscript"/>
          <w:lang w:eastAsia="de-DE"/>
        </w:rPr>
        <w:t>2</w:t>
      </w:r>
      <w:r w:rsidRPr="00D31C10">
        <w:rPr>
          <w:rFonts w:ascii="Arial" w:eastAsia="Times New Roman" w:hAnsi="Arial" w:cs="Arial"/>
          <w:sz w:val="20"/>
          <w:szCs w:val="20"/>
          <w:lang w:eastAsia="de-DE"/>
        </w:rPr>
        <w:t xml:space="preserve">Ohne Anmeldung besteht kein Anspruch auf Erbringung der Prüfungsleistung. </w:t>
      </w:r>
      <w:r w:rsidRPr="00D31C10">
        <w:rPr>
          <w:rFonts w:ascii="Arial" w:eastAsia="Times New Roman" w:hAnsi="Arial" w:cs="Arial"/>
          <w:sz w:val="20"/>
          <w:szCs w:val="20"/>
          <w:vertAlign w:val="superscript"/>
          <w:lang w:eastAsia="de-DE"/>
        </w:rPr>
        <w:t>3</w:t>
      </w:r>
      <w:r w:rsidRPr="00D31C10">
        <w:rPr>
          <w:rFonts w:ascii="Arial" w:eastAsia="Times New Roman" w:hAnsi="Arial" w:cs="Arial"/>
          <w:sz w:val="20"/>
          <w:szCs w:val="20"/>
          <w:lang w:eastAsia="de-DE"/>
        </w:rPr>
        <w:t>Die Anmeldung zur ersten Prüfungsleistung gilt gleichzeitig als Antrag auf Zulassung zur Prüfung einer Stufe.</w:t>
      </w:r>
    </w:p>
    <w:p w:rsidR="00D31C10" w:rsidRPr="00D31C10" w:rsidRDefault="00D31C10" w:rsidP="00D31C10">
      <w:pPr>
        <w:spacing w:before="60" w:after="60" w:line="240" w:lineRule="auto"/>
        <w:rPr>
          <w:rFonts w:ascii="Arial" w:eastAsia="Times New Roman" w:hAnsi="Arial" w:cs="Arial"/>
          <w:sz w:val="20"/>
          <w:szCs w:val="20"/>
          <w:lang w:eastAsia="de-DE"/>
        </w:rPr>
      </w:pPr>
    </w:p>
    <w:p w:rsidR="00D31C10" w:rsidRPr="00D31C10" w:rsidRDefault="00D31C10" w:rsidP="00D31C10">
      <w:pPr>
        <w:spacing w:before="60" w:after="60" w:line="240" w:lineRule="auto"/>
        <w:rPr>
          <w:rFonts w:ascii="Arial" w:eastAsia="Times New Roman" w:hAnsi="Arial" w:cs="Arial"/>
          <w:sz w:val="20"/>
          <w:szCs w:val="20"/>
          <w:lang w:eastAsia="de-DE"/>
        </w:rPr>
      </w:pPr>
      <w:r w:rsidRPr="00D31C10">
        <w:rPr>
          <w:rFonts w:ascii="Arial" w:eastAsia="Times New Roman" w:hAnsi="Arial" w:cs="Arial"/>
          <w:sz w:val="20"/>
          <w:szCs w:val="20"/>
          <w:lang w:eastAsia="de-DE"/>
        </w:rPr>
        <w:t xml:space="preserve">(2) Die Entscheidung über die Zulassung trifft der oder die Vorsitzende der Prüfungskommission. </w:t>
      </w:r>
    </w:p>
    <w:p w:rsidR="00D31C10" w:rsidRPr="00D31C10" w:rsidRDefault="00D31C10" w:rsidP="00D31C10">
      <w:pPr>
        <w:spacing w:before="60" w:after="60" w:line="240" w:lineRule="auto"/>
        <w:rPr>
          <w:rFonts w:ascii="Arial" w:eastAsia="Times New Roman" w:hAnsi="Arial" w:cs="Arial"/>
          <w:sz w:val="20"/>
          <w:szCs w:val="20"/>
          <w:lang w:eastAsia="de-DE"/>
        </w:rPr>
      </w:pPr>
    </w:p>
    <w:p w:rsidR="00D31C10" w:rsidRPr="00D31C10" w:rsidRDefault="00D31C10" w:rsidP="00D31C10">
      <w:pPr>
        <w:spacing w:before="60" w:after="60" w:line="240" w:lineRule="auto"/>
        <w:rPr>
          <w:rFonts w:ascii="Arial" w:eastAsia="Times New Roman" w:hAnsi="Arial" w:cs="Arial"/>
          <w:sz w:val="20"/>
          <w:szCs w:val="20"/>
          <w:lang w:eastAsia="de-DE"/>
        </w:rPr>
      </w:pPr>
      <w:r w:rsidRPr="00D31C10">
        <w:rPr>
          <w:rFonts w:ascii="Arial" w:eastAsia="Times New Roman" w:hAnsi="Arial" w:cs="Arial"/>
          <w:sz w:val="20"/>
          <w:szCs w:val="20"/>
          <w:lang w:eastAsia="de-DE"/>
        </w:rPr>
        <w:t>(3) Die Zulassung wird versagt, wenn der Kandidat oder die Kandidatin eine oder mehrere der in § 4 aufgezählten Zulassungsvoraussetzungen nicht erfüllt.</w:t>
      </w:r>
    </w:p>
    <w:p w:rsidR="00D31C10" w:rsidRPr="00FA5A8B" w:rsidRDefault="00D31C10" w:rsidP="00D31C10">
      <w:pPr>
        <w:spacing w:before="60" w:after="60"/>
        <w:rPr>
          <w:rFonts w:ascii="Arial" w:hAnsi="Arial" w:cs="Arial"/>
          <w:sz w:val="20"/>
          <w:szCs w:val="20"/>
        </w:rPr>
      </w:pPr>
    </w:p>
    <w:p w:rsidR="00D31C10" w:rsidRPr="00D31C10" w:rsidRDefault="00D31C10" w:rsidP="00D31C10">
      <w:pPr>
        <w:spacing w:before="60" w:after="60"/>
        <w:rPr>
          <w:rFonts w:ascii="Arial" w:hAnsi="Arial" w:cs="Arial"/>
          <w:sz w:val="20"/>
          <w:szCs w:val="20"/>
        </w:rPr>
      </w:pPr>
    </w:p>
    <w:p w:rsidR="00D31C10" w:rsidRPr="00D31C10" w:rsidRDefault="00D31C10" w:rsidP="00D31C10">
      <w:pPr>
        <w:spacing w:before="60" w:after="60"/>
        <w:jc w:val="center"/>
        <w:rPr>
          <w:rFonts w:ascii="Arial" w:hAnsi="Arial" w:cs="Arial"/>
          <w:b/>
          <w:sz w:val="20"/>
          <w:szCs w:val="20"/>
        </w:rPr>
      </w:pPr>
      <w:r w:rsidRPr="00D31C10">
        <w:rPr>
          <w:rFonts w:ascii="Arial" w:hAnsi="Arial" w:cs="Arial"/>
          <w:b/>
          <w:sz w:val="20"/>
          <w:szCs w:val="20"/>
        </w:rPr>
        <w:t>§ 6 Umfang und Formen der Prüfung</w:t>
      </w:r>
    </w:p>
    <w:p w:rsidR="00D31C10" w:rsidRPr="00D31C10" w:rsidRDefault="00D31C10" w:rsidP="00D31C10">
      <w:pPr>
        <w:spacing w:before="60" w:after="60"/>
        <w:rPr>
          <w:rFonts w:ascii="Arial" w:hAnsi="Arial" w:cs="Arial"/>
          <w:sz w:val="20"/>
          <w:szCs w:val="20"/>
        </w:rPr>
      </w:pPr>
    </w:p>
    <w:p w:rsidR="00D31C10" w:rsidRPr="00D31C10" w:rsidRDefault="00D31C10" w:rsidP="00D31C10">
      <w:pPr>
        <w:spacing w:before="60" w:after="60"/>
        <w:rPr>
          <w:rFonts w:ascii="Arial" w:hAnsi="Arial" w:cs="Arial"/>
          <w:sz w:val="20"/>
          <w:szCs w:val="20"/>
        </w:rPr>
      </w:pPr>
      <w:r w:rsidRPr="00D31C10">
        <w:rPr>
          <w:rFonts w:ascii="Arial" w:hAnsi="Arial" w:cs="Arial"/>
          <w:sz w:val="20"/>
          <w:szCs w:val="20"/>
        </w:rPr>
        <w:t xml:space="preserve">(1) </w:t>
      </w:r>
      <w:r w:rsidRPr="00D31C10">
        <w:rPr>
          <w:rFonts w:ascii="Arial" w:hAnsi="Arial" w:cs="Arial"/>
          <w:sz w:val="20"/>
          <w:szCs w:val="20"/>
          <w:vertAlign w:val="superscript"/>
        </w:rPr>
        <w:t>1</w:t>
      </w:r>
      <w:r w:rsidRPr="00D31C10">
        <w:rPr>
          <w:rFonts w:ascii="Arial" w:hAnsi="Arial" w:cs="Arial"/>
          <w:sz w:val="20"/>
          <w:szCs w:val="20"/>
        </w:rPr>
        <w:t xml:space="preserve">Die Prüfung zum Erwerb des Zertifikats der FFA Aufbaustufe am Ende des zweiten Abschnitts besteht aus einem schriftlichen und einem mündlichen Prüfungsteil. </w:t>
      </w:r>
      <w:r w:rsidRPr="00D31C10">
        <w:rPr>
          <w:rFonts w:ascii="Arial" w:hAnsi="Arial" w:cs="Arial"/>
          <w:sz w:val="20"/>
          <w:szCs w:val="20"/>
          <w:vertAlign w:val="superscript"/>
        </w:rPr>
        <w:t>2</w:t>
      </w:r>
      <w:r w:rsidRPr="00D31C10">
        <w:rPr>
          <w:rFonts w:ascii="Arial" w:hAnsi="Arial" w:cs="Arial"/>
          <w:sz w:val="20"/>
          <w:szCs w:val="20"/>
        </w:rPr>
        <w:t xml:space="preserve">Im schriftlichen Prüfungsteil ist eine Klausur von 120 Minuten Dauer anzufertigen. </w:t>
      </w:r>
      <w:r w:rsidRPr="00D31C10">
        <w:rPr>
          <w:rFonts w:ascii="Arial" w:hAnsi="Arial" w:cs="Arial"/>
          <w:sz w:val="20"/>
          <w:szCs w:val="20"/>
          <w:vertAlign w:val="superscript"/>
        </w:rPr>
        <w:t>3</w:t>
      </w:r>
      <w:r w:rsidRPr="00D31C10">
        <w:rPr>
          <w:rFonts w:ascii="Arial" w:hAnsi="Arial" w:cs="Arial"/>
          <w:sz w:val="20"/>
          <w:szCs w:val="20"/>
        </w:rPr>
        <w:t xml:space="preserve">Gegenstand der Klausur sind Aufgaben zum Leseverstehen und zur Textproduktion auf der Basis landeskundlich-interkultureller Sachverhalte im Kontext von studien- und berufsbezogenen Standardsituationen. </w:t>
      </w:r>
      <w:r w:rsidRPr="00D31C10">
        <w:rPr>
          <w:rFonts w:ascii="Arial" w:hAnsi="Arial" w:cs="Arial"/>
          <w:sz w:val="20"/>
          <w:szCs w:val="20"/>
          <w:vertAlign w:val="superscript"/>
        </w:rPr>
        <w:t>4</w:t>
      </w:r>
      <w:r w:rsidRPr="00D31C10">
        <w:rPr>
          <w:rFonts w:ascii="Arial" w:hAnsi="Arial" w:cs="Arial"/>
          <w:sz w:val="20"/>
          <w:szCs w:val="20"/>
        </w:rPr>
        <w:t xml:space="preserve">Kontextualisierte Aufgaben zu Grammatik und Wortschatz können gestellt werden, sind aber nicht zwingend. </w:t>
      </w:r>
      <w:r w:rsidRPr="00D31C10">
        <w:rPr>
          <w:rFonts w:ascii="Arial" w:hAnsi="Arial" w:cs="Arial"/>
          <w:sz w:val="20"/>
          <w:szCs w:val="20"/>
          <w:vertAlign w:val="superscript"/>
        </w:rPr>
        <w:t>5</w:t>
      </w:r>
      <w:r w:rsidRPr="00D31C10">
        <w:rPr>
          <w:rFonts w:ascii="Arial" w:hAnsi="Arial" w:cs="Arial"/>
          <w:sz w:val="20"/>
          <w:szCs w:val="20"/>
        </w:rPr>
        <w:t xml:space="preserve">Der </w:t>
      </w:r>
      <w:proofErr w:type="gramStart"/>
      <w:r w:rsidRPr="00D31C10">
        <w:rPr>
          <w:rFonts w:ascii="Arial" w:hAnsi="Arial" w:cs="Arial"/>
          <w:sz w:val="20"/>
          <w:szCs w:val="20"/>
        </w:rPr>
        <w:t>mündliche</w:t>
      </w:r>
      <w:proofErr w:type="gramEnd"/>
      <w:r w:rsidRPr="00D31C10">
        <w:rPr>
          <w:rFonts w:ascii="Arial" w:hAnsi="Arial" w:cs="Arial"/>
          <w:sz w:val="20"/>
          <w:szCs w:val="20"/>
        </w:rPr>
        <w:t xml:space="preserve"> Prüfungsteil setzt sich aus zwei Teilprüfungen (insgesamt ca. 45 Minuten) zusammen. </w:t>
      </w:r>
      <w:r w:rsidRPr="00D31C10">
        <w:rPr>
          <w:rFonts w:ascii="Arial" w:hAnsi="Arial" w:cs="Arial"/>
          <w:sz w:val="20"/>
          <w:szCs w:val="20"/>
          <w:vertAlign w:val="superscript"/>
        </w:rPr>
        <w:t>6</w:t>
      </w:r>
      <w:r w:rsidRPr="00D31C10">
        <w:rPr>
          <w:rFonts w:ascii="Arial" w:hAnsi="Arial" w:cs="Arial"/>
          <w:sz w:val="20"/>
          <w:szCs w:val="20"/>
        </w:rPr>
        <w:t xml:space="preserve">Die produktive mündliche Leistung wird jeweils im Rahmen einer mündlichen Prüfung von ca. 20 Minuten Dauer nachgewiesen. </w:t>
      </w:r>
      <w:r w:rsidRPr="00D31C10">
        <w:rPr>
          <w:rFonts w:ascii="Arial" w:hAnsi="Arial" w:cs="Arial"/>
          <w:sz w:val="20"/>
          <w:szCs w:val="20"/>
          <w:vertAlign w:val="superscript"/>
        </w:rPr>
        <w:t>7</w:t>
      </w:r>
      <w:r w:rsidRPr="00D31C10">
        <w:rPr>
          <w:rFonts w:ascii="Arial" w:hAnsi="Arial" w:cs="Arial"/>
          <w:sz w:val="20"/>
          <w:szCs w:val="20"/>
        </w:rPr>
        <w:t xml:space="preserve">Eine Gruppenprüfung mit bis zu drei Kandidaten oder Kandidatinnen ist zulässig. </w:t>
      </w:r>
      <w:r w:rsidRPr="00D31C10">
        <w:rPr>
          <w:rFonts w:ascii="Arial" w:hAnsi="Arial" w:cs="Arial"/>
          <w:sz w:val="20"/>
          <w:szCs w:val="20"/>
          <w:vertAlign w:val="superscript"/>
        </w:rPr>
        <w:t>8</w:t>
      </w:r>
      <w:r w:rsidRPr="00D31C10">
        <w:rPr>
          <w:rFonts w:ascii="Arial" w:hAnsi="Arial" w:cs="Arial"/>
          <w:sz w:val="20"/>
          <w:szCs w:val="20"/>
        </w:rPr>
        <w:t xml:space="preserve">Eine weitere mündliche Teilprüfung von ca. 30 Minuten Dauer dient dem Nachweis des Hörverständnisses. </w:t>
      </w:r>
      <w:r w:rsidRPr="00D31C10">
        <w:rPr>
          <w:rFonts w:ascii="Arial" w:hAnsi="Arial" w:cs="Arial"/>
          <w:sz w:val="20"/>
          <w:szCs w:val="20"/>
          <w:vertAlign w:val="superscript"/>
        </w:rPr>
        <w:t>9</w:t>
      </w:r>
      <w:r w:rsidRPr="00D31C10">
        <w:rPr>
          <w:rFonts w:ascii="Arial" w:hAnsi="Arial" w:cs="Arial"/>
          <w:sz w:val="20"/>
          <w:szCs w:val="20"/>
        </w:rPr>
        <w:t xml:space="preserve">Die mündliche Prüfung nach Satz 6 kann auch kursbegleitend in Form eines Referates von ca. 20 Minuten Dauer mit anschließender Diskussion erbracht werden. </w:t>
      </w:r>
      <w:r w:rsidRPr="00D31C10">
        <w:rPr>
          <w:rFonts w:ascii="Arial" w:hAnsi="Arial" w:cs="Arial"/>
          <w:sz w:val="20"/>
          <w:szCs w:val="20"/>
          <w:vertAlign w:val="superscript"/>
        </w:rPr>
        <w:t>10</w:t>
      </w:r>
      <w:r w:rsidRPr="00D31C10">
        <w:rPr>
          <w:rFonts w:ascii="Arial" w:hAnsi="Arial" w:cs="Arial"/>
          <w:sz w:val="20"/>
          <w:szCs w:val="20"/>
        </w:rPr>
        <w:t xml:space="preserve">Die </w:t>
      </w:r>
      <w:r w:rsidRPr="00D31C10">
        <w:rPr>
          <w:rFonts w:ascii="Arial" w:hAnsi="Arial" w:cs="Arial"/>
          <w:sz w:val="20"/>
          <w:szCs w:val="20"/>
        </w:rPr>
        <w:lastRenderedPageBreak/>
        <w:t>Entscheidung über die Form der Prüfung nach den Sätzen 6 und 9 trifft die Kursleitung zu Beginn der Vorlesungszeit.</w:t>
      </w:r>
    </w:p>
    <w:p w:rsidR="00D31C10" w:rsidRPr="00FA5A8B" w:rsidRDefault="00D31C10" w:rsidP="00D31C10"/>
    <w:p w:rsidR="00D31C10" w:rsidRPr="00D31C10" w:rsidRDefault="00D31C10" w:rsidP="00D31C10">
      <w:pPr>
        <w:spacing w:before="60" w:after="60"/>
        <w:rPr>
          <w:rFonts w:ascii="Arial" w:hAnsi="Arial" w:cs="Arial"/>
          <w:sz w:val="20"/>
          <w:szCs w:val="20"/>
        </w:rPr>
      </w:pPr>
      <w:r w:rsidRPr="00D31C10">
        <w:rPr>
          <w:rFonts w:ascii="Arial" w:hAnsi="Arial" w:cs="Arial"/>
          <w:sz w:val="20"/>
          <w:szCs w:val="20"/>
        </w:rPr>
        <w:t>(2) Die Prüfung zum Erwerb des Zertifikats der FFA Hauptstufe 1 am Ende des zweiten Abschnitts enthält die folgenden Prüfungsteile:</w:t>
      </w:r>
    </w:p>
    <w:p w:rsidR="00D31C10" w:rsidRPr="00D31C10" w:rsidRDefault="00D31C10" w:rsidP="00D31C10">
      <w:pPr>
        <w:spacing w:before="60" w:after="60" w:line="240" w:lineRule="auto"/>
        <w:ind w:left="360" w:hanging="360"/>
        <w:rPr>
          <w:rFonts w:ascii="Arial" w:eastAsia="Times New Roman" w:hAnsi="Arial" w:cs="Arial"/>
          <w:sz w:val="20"/>
          <w:szCs w:val="20"/>
          <w:lang w:eastAsia="de-DE"/>
        </w:rPr>
      </w:pPr>
      <w:r w:rsidRPr="00D31C10">
        <w:rPr>
          <w:rFonts w:ascii="Arial" w:eastAsia="Times New Roman" w:hAnsi="Arial" w:cs="Arial"/>
          <w:sz w:val="20"/>
          <w:szCs w:val="20"/>
          <w:lang w:eastAsia="de-DE"/>
        </w:rPr>
        <w:t>1.</w:t>
      </w:r>
      <w:r w:rsidRPr="00D31C10">
        <w:rPr>
          <w:rFonts w:ascii="Arial" w:eastAsia="Times New Roman" w:hAnsi="Arial" w:cs="Arial"/>
          <w:sz w:val="20"/>
          <w:szCs w:val="20"/>
          <w:lang w:eastAsia="de-DE"/>
        </w:rPr>
        <w:tab/>
      </w:r>
      <w:r w:rsidRPr="00D31C10">
        <w:rPr>
          <w:rFonts w:ascii="Arial" w:eastAsia="Times New Roman" w:hAnsi="Arial" w:cs="Arial"/>
          <w:sz w:val="20"/>
          <w:szCs w:val="20"/>
          <w:vertAlign w:val="superscript"/>
          <w:lang w:eastAsia="de-DE"/>
        </w:rPr>
        <w:t>1</w:t>
      </w:r>
      <w:r w:rsidRPr="00D31C10">
        <w:rPr>
          <w:rFonts w:ascii="Arial" w:eastAsia="Times New Roman" w:hAnsi="Arial" w:cs="Arial"/>
          <w:sz w:val="20"/>
          <w:szCs w:val="20"/>
          <w:lang w:eastAsia="de-DE"/>
        </w:rPr>
        <w:t xml:space="preserve">Der </w:t>
      </w:r>
      <w:proofErr w:type="gramStart"/>
      <w:r w:rsidRPr="00D31C10">
        <w:rPr>
          <w:rFonts w:ascii="Arial" w:eastAsia="Times New Roman" w:hAnsi="Arial" w:cs="Arial"/>
          <w:sz w:val="20"/>
          <w:szCs w:val="20"/>
          <w:lang w:eastAsia="de-DE"/>
        </w:rPr>
        <w:t>schriftliche</w:t>
      </w:r>
      <w:proofErr w:type="gramEnd"/>
      <w:r w:rsidRPr="00D31C10">
        <w:rPr>
          <w:rFonts w:ascii="Arial" w:eastAsia="Times New Roman" w:hAnsi="Arial" w:cs="Arial"/>
          <w:sz w:val="20"/>
          <w:szCs w:val="20"/>
          <w:lang w:eastAsia="de-DE"/>
        </w:rPr>
        <w:t xml:space="preserve"> Prüfungsteil besteht aus einer Klausur mit einer Bearbeitungsdauer von 150 Minuten. </w:t>
      </w:r>
      <w:r w:rsidRPr="00D31C10">
        <w:rPr>
          <w:rFonts w:ascii="Arial" w:eastAsia="Times New Roman" w:hAnsi="Arial" w:cs="Arial"/>
          <w:sz w:val="20"/>
          <w:szCs w:val="20"/>
          <w:vertAlign w:val="superscript"/>
          <w:lang w:eastAsia="de-DE"/>
        </w:rPr>
        <w:t>2</w:t>
      </w:r>
      <w:r w:rsidRPr="00D31C10">
        <w:rPr>
          <w:rFonts w:ascii="Arial" w:eastAsia="Times New Roman" w:hAnsi="Arial" w:cs="Arial"/>
          <w:sz w:val="20"/>
          <w:szCs w:val="20"/>
          <w:lang w:eastAsia="de-DE"/>
        </w:rPr>
        <w:t xml:space="preserve">In dieser Klausur hat der Kandidat oder die Kandidatin einen längeren oder mehrere kürzere Texte mit allgemein fachbezogener Thematik zu erfassen und je nach Aufgabenstellung zusammenfassend wiederzugeben oder zu kommentieren und Fragen dazu zu beantworten. </w:t>
      </w:r>
      <w:r w:rsidRPr="00D31C10">
        <w:rPr>
          <w:rFonts w:ascii="Arial" w:eastAsia="Times New Roman" w:hAnsi="Arial" w:cs="Arial"/>
          <w:sz w:val="20"/>
          <w:szCs w:val="20"/>
          <w:vertAlign w:val="superscript"/>
          <w:lang w:eastAsia="de-DE"/>
        </w:rPr>
        <w:t>3</w:t>
      </w:r>
      <w:r w:rsidRPr="00D31C10">
        <w:rPr>
          <w:rFonts w:ascii="Arial" w:eastAsia="Times New Roman" w:hAnsi="Arial" w:cs="Arial"/>
          <w:sz w:val="20"/>
          <w:szCs w:val="20"/>
          <w:lang w:eastAsia="de-DE"/>
        </w:rPr>
        <w:t xml:space="preserve">Gegebenenfalls kann der Prüfer oder die Prüferin auch die Bearbeitung einer Fallstudie als Gegenstand der schriftlichen Prüfung festlegen, wenn dies den Kandidaten und Kandidatinnen so rechtzeitig bekannt gegeben wird, dass hinreichend Zeit für die Prüfungsvorbereitung verbleibt. </w:t>
      </w:r>
      <w:r w:rsidRPr="00D31C10">
        <w:rPr>
          <w:rFonts w:ascii="Arial" w:eastAsia="Times New Roman" w:hAnsi="Arial" w:cs="Arial"/>
          <w:sz w:val="20"/>
          <w:szCs w:val="20"/>
          <w:vertAlign w:val="superscript"/>
          <w:lang w:eastAsia="de-DE"/>
        </w:rPr>
        <w:t>4</w:t>
      </w:r>
      <w:r w:rsidRPr="00D31C10">
        <w:rPr>
          <w:rFonts w:ascii="Arial" w:eastAsia="Times New Roman" w:hAnsi="Arial" w:cs="Arial"/>
          <w:sz w:val="20"/>
          <w:szCs w:val="20"/>
          <w:lang w:eastAsia="de-DE"/>
        </w:rPr>
        <w:t>In diesem Fall beträgt die Bearbeitungsdauer 180 Minuten.</w:t>
      </w:r>
    </w:p>
    <w:p w:rsidR="00D31C10" w:rsidRPr="00D31C10" w:rsidRDefault="00D31C10" w:rsidP="00D31C10">
      <w:pPr>
        <w:spacing w:before="60" w:after="60" w:line="240" w:lineRule="auto"/>
        <w:ind w:left="360" w:hanging="360"/>
        <w:rPr>
          <w:rFonts w:ascii="Arial" w:eastAsia="Times New Roman" w:hAnsi="Arial" w:cs="Arial"/>
          <w:sz w:val="20"/>
          <w:szCs w:val="20"/>
          <w:lang w:eastAsia="de-DE"/>
        </w:rPr>
      </w:pPr>
      <w:r w:rsidRPr="00D31C10">
        <w:rPr>
          <w:rFonts w:ascii="Arial" w:eastAsia="Times New Roman" w:hAnsi="Arial" w:cs="Arial"/>
          <w:sz w:val="20"/>
          <w:szCs w:val="20"/>
          <w:lang w:eastAsia="de-DE"/>
        </w:rPr>
        <w:t>2.</w:t>
      </w:r>
      <w:r w:rsidRPr="00D31C10">
        <w:rPr>
          <w:rFonts w:ascii="Arial" w:eastAsia="Times New Roman" w:hAnsi="Arial" w:cs="Arial"/>
          <w:sz w:val="20"/>
          <w:szCs w:val="20"/>
          <w:lang w:eastAsia="de-DE"/>
        </w:rPr>
        <w:tab/>
      </w:r>
      <w:r w:rsidRPr="00D31C10">
        <w:rPr>
          <w:rFonts w:ascii="Arial" w:eastAsia="Times New Roman" w:hAnsi="Arial" w:cs="Arial"/>
          <w:sz w:val="20"/>
          <w:szCs w:val="20"/>
          <w:vertAlign w:val="superscript"/>
          <w:lang w:eastAsia="de-DE"/>
        </w:rPr>
        <w:t>1</w:t>
      </w:r>
      <w:r w:rsidRPr="00D31C10">
        <w:rPr>
          <w:rFonts w:ascii="Arial" w:eastAsia="Times New Roman" w:hAnsi="Arial" w:cs="Arial"/>
          <w:sz w:val="20"/>
          <w:szCs w:val="20"/>
          <w:lang w:eastAsia="de-DE"/>
        </w:rPr>
        <w:t xml:space="preserve">Der mündliche Prüfungsteil (insgesamt ca. 60 Minuten) setzt sich aus zwei Teilprüfungen zusammen. </w:t>
      </w:r>
      <w:r w:rsidRPr="00D31C10">
        <w:rPr>
          <w:rFonts w:ascii="Arial" w:eastAsia="Times New Roman" w:hAnsi="Arial" w:cs="Arial"/>
          <w:sz w:val="20"/>
          <w:szCs w:val="20"/>
          <w:vertAlign w:val="superscript"/>
          <w:lang w:eastAsia="de-DE"/>
        </w:rPr>
        <w:t>2</w:t>
      </w:r>
      <w:r w:rsidRPr="00D31C10">
        <w:rPr>
          <w:rFonts w:ascii="Arial" w:eastAsia="Times New Roman" w:hAnsi="Arial" w:cs="Arial"/>
          <w:sz w:val="20"/>
          <w:szCs w:val="20"/>
          <w:lang w:eastAsia="de-DE"/>
        </w:rPr>
        <w:t xml:space="preserve">Die erste Teilprüfung besteht aus einem in der Fremdsprache zu führenden Prüfungsgespräch von ca. 30 Minuten, in dem die aktive Sprechfertigkeit geprüft wird. </w:t>
      </w:r>
      <w:r w:rsidRPr="00D31C10">
        <w:rPr>
          <w:rFonts w:ascii="Arial" w:eastAsia="Times New Roman" w:hAnsi="Arial" w:cs="Arial"/>
          <w:sz w:val="20"/>
          <w:szCs w:val="20"/>
          <w:vertAlign w:val="superscript"/>
          <w:lang w:eastAsia="de-DE"/>
        </w:rPr>
        <w:t>3</w:t>
      </w:r>
      <w:r w:rsidRPr="00D31C10">
        <w:rPr>
          <w:rFonts w:ascii="Arial" w:eastAsia="Times New Roman" w:hAnsi="Arial" w:cs="Arial"/>
          <w:sz w:val="20"/>
          <w:szCs w:val="20"/>
          <w:lang w:eastAsia="de-DE"/>
        </w:rPr>
        <w:t xml:space="preserve">Eine Gruppenprüfung mit bis zu drei Kandidaten oder Kandidatinnen ist zulässig. </w:t>
      </w:r>
      <w:r w:rsidRPr="00D31C10">
        <w:rPr>
          <w:rFonts w:ascii="Arial" w:eastAsia="Times New Roman" w:hAnsi="Arial" w:cs="Arial"/>
          <w:sz w:val="20"/>
          <w:szCs w:val="20"/>
          <w:vertAlign w:val="superscript"/>
          <w:lang w:eastAsia="de-DE"/>
        </w:rPr>
        <w:t>4</w:t>
      </w:r>
      <w:r w:rsidRPr="00D31C10">
        <w:rPr>
          <w:rFonts w:ascii="Arial" w:eastAsia="Times New Roman" w:hAnsi="Arial" w:cs="Arial"/>
          <w:sz w:val="20"/>
          <w:szCs w:val="20"/>
          <w:lang w:eastAsia="de-DE"/>
        </w:rPr>
        <w:t xml:space="preserve">Die Kandidaten oder Kandidatinnen können gebeten werden, bereits 20 Minuten vor Prüfungsbeginn anzutreten, um einen Text als Gesprächsvorlage vorzubereiten. </w:t>
      </w:r>
      <w:r w:rsidRPr="00D31C10">
        <w:rPr>
          <w:rFonts w:ascii="Arial" w:eastAsia="Times New Roman" w:hAnsi="Arial" w:cs="Arial"/>
          <w:sz w:val="20"/>
          <w:szCs w:val="20"/>
          <w:vertAlign w:val="superscript"/>
          <w:lang w:eastAsia="de-DE"/>
        </w:rPr>
        <w:t>5</w:t>
      </w:r>
      <w:r w:rsidRPr="00D31C10">
        <w:rPr>
          <w:rFonts w:ascii="Arial" w:eastAsia="Times New Roman" w:hAnsi="Arial" w:cs="Arial"/>
          <w:sz w:val="20"/>
          <w:szCs w:val="20"/>
          <w:lang w:eastAsia="de-DE"/>
        </w:rPr>
        <w:t xml:space="preserve">Die zweite Teilprüfung umfasst ca. 30 Minuten und dient dem Nachweis des Hörverständnisses. </w:t>
      </w:r>
      <w:r w:rsidRPr="00D31C10">
        <w:rPr>
          <w:rFonts w:ascii="Arial" w:eastAsia="Times New Roman" w:hAnsi="Arial" w:cs="Arial"/>
          <w:sz w:val="20"/>
          <w:szCs w:val="20"/>
          <w:vertAlign w:val="superscript"/>
          <w:lang w:eastAsia="de-DE"/>
        </w:rPr>
        <w:t>6</w:t>
      </w:r>
      <w:r w:rsidRPr="00D31C10">
        <w:rPr>
          <w:rFonts w:ascii="Arial" w:eastAsia="Times New Roman" w:hAnsi="Arial" w:cs="Arial"/>
          <w:sz w:val="20"/>
          <w:szCs w:val="20"/>
          <w:lang w:eastAsia="de-DE"/>
        </w:rPr>
        <w:t xml:space="preserve">Die mündliche Prüfung nach Satz 2 kann auch kursbegleitend in Form eines Referates von ca. 30 Minuten Dauer mit anschließender Diskussion erbracht werden. </w:t>
      </w:r>
      <w:r w:rsidRPr="00D31C10">
        <w:rPr>
          <w:rFonts w:ascii="Arial" w:eastAsia="Times New Roman" w:hAnsi="Arial" w:cs="Arial"/>
          <w:sz w:val="20"/>
          <w:szCs w:val="20"/>
          <w:vertAlign w:val="superscript"/>
          <w:lang w:eastAsia="de-DE"/>
        </w:rPr>
        <w:t>7</w:t>
      </w:r>
      <w:r w:rsidRPr="00D31C10">
        <w:rPr>
          <w:rFonts w:ascii="Arial" w:eastAsia="Times New Roman" w:hAnsi="Arial" w:cs="Arial"/>
          <w:sz w:val="20"/>
          <w:szCs w:val="20"/>
          <w:lang w:eastAsia="de-DE"/>
        </w:rPr>
        <w:t>Die Entscheidung über die Form der Prüfung nach den Sätzen 2 und 6 trifft die Kursleitung zu Beginn der Vorlesungszeit.</w:t>
      </w:r>
    </w:p>
    <w:p w:rsidR="00D31C10" w:rsidRPr="00D31C10" w:rsidRDefault="00D31C10" w:rsidP="00D31C10">
      <w:pPr>
        <w:spacing w:before="60" w:after="60"/>
        <w:jc w:val="both"/>
        <w:rPr>
          <w:rFonts w:ascii="Arial" w:hAnsi="Arial" w:cs="Arial"/>
          <w:sz w:val="20"/>
          <w:szCs w:val="20"/>
        </w:rPr>
      </w:pPr>
    </w:p>
    <w:p w:rsidR="00D31C10" w:rsidRPr="00D31C10" w:rsidRDefault="00D31C10" w:rsidP="00D31C10">
      <w:pPr>
        <w:spacing w:before="60" w:after="60"/>
        <w:rPr>
          <w:rFonts w:ascii="Arial" w:hAnsi="Arial" w:cs="Arial"/>
          <w:sz w:val="20"/>
          <w:szCs w:val="20"/>
        </w:rPr>
      </w:pPr>
      <w:r w:rsidRPr="00D31C10">
        <w:rPr>
          <w:rFonts w:ascii="Arial" w:hAnsi="Arial" w:cs="Arial"/>
          <w:sz w:val="20"/>
          <w:szCs w:val="20"/>
        </w:rPr>
        <w:t xml:space="preserve">(3) </w:t>
      </w:r>
      <w:r w:rsidRPr="00D31C10">
        <w:rPr>
          <w:rFonts w:ascii="Arial" w:hAnsi="Arial" w:cs="Arial"/>
          <w:sz w:val="20"/>
          <w:szCs w:val="20"/>
          <w:vertAlign w:val="superscript"/>
        </w:rPr>
        <w:t>1</w:t>
      </w:r>
      <w:r w:rsidRPr="00D31C10">
        <w:rPr>
          <w:rFonts w:ascii="Arial" w:hAnsi="Arial" w:cs="Arial"/>
          <w:sz w:val="20"/>
          <w:szCs w:val="20"/>
        </w:rPr>
        <w:t>Die Prüfung zum Erwerb des Zertifikats</w:t>
      </w:r>
      <w:r w:rsidRPr="00D31C10">
        <w:rPr>
          <w:rFonts w:ascii="Arial" w:hAnsi="Arial" w:cs="Arial"/>
          <w:b/>
          <w:sz w:val="20"/>
          <w:szCs w:val="20"/>
        </w:rPr>
        <w:t xml:space="preserve"> </w:t>
      </w:r>
      <w:r w:rsidRPr="00D31C10">
        <w:rPr>
          <w:rFonts w:ascii="Arial" w:hAnsi="Arial" w:cs="Arial"/>
          <w:sz w:val="20"/>
          <w:szCs w:val="20"/>
        </w:rPr>
        <w:t>der FFA Hauptstufe 2 am Ende des zweiten Abschnitts enthält die folgenden Prüfungsteile:</w:t>
      </w:r>
    </w:p>
    <w:p w:rsidR="00D31C10" w:rsidRPr="00D31C10" w:rsidRDefault="00D31C10" w:rsidP="00D31C10">
      <w:pPr>
        <w:spacing w:before="60" w:after="60"/>
        <w:ind w:left="360" w:hanging="360"/>
        <w:rPr>
          <w:rFonts w:ascii="Arial" w:hAnsi="Arial" w:cs="Arial"/>
          <w:sz w:val="20"/>
          <w:szCs w:val="20"/>
        </w:rPr>
      </w:pPr>
      <w:r w:rsidRPr="00D31C10">
        <w:rPr>
          <w:rFonts w:ascii="Arial" w:hAnsi="Arial" w:cs="Arial"/>
          <w:sz w:val="20"/>
          <w:szCs w:val="20"/>
        </w:rPr>
        <w:t>1.</w:t>
      </w:r>
      <w:r w:rsidRPr="00D31C10">
        <w:rPr>
          <w:rFonts w:ascii="Arial" w:hAnsi="Arial" w:cs="Arial"/>
          <w:sz w:val="20"/>
          <w:szCs w:val="20"/>
        </w:rPr>
        <w:tab/>
      </w:r>
      <w:r w:rsidRPr="00D31C10">
        <w:rPr>
          <w:rFonts w:ascii="Arial" w:hAnsi="Arial" w:cs="Arial"/>
          <w:sz w:val="20"/>
          <w:szCs w:val="20"/>
          <w:vertAlign w:val="superscript"/>
        </w:rPr>
        <w:t>1</w:t>
      </w:r>
      <w:r w:rsidRPr="00D31C10">
        <w:rPr>
          <w:rFonts w:ascii="Arial" w:hAnsi="Arial" w:cs="Arial"/>
          <w:sz w:val="20"/>
          <w:szCs w:val="20"/>
        </w:rPr>
        <w:t xml:space="preserve">Der </w:t>
      </w:r>
      <w:proofErr w:type="gramStart"/>
      <w:r w:rsidRPr="00D31C10">
        <w:rPr>
          <w:rFonts w:ascii="Arial" w:hAnsi="Arial" w:cs="Arial"/>
          <w:sz w:val="20"/>
          <w:szCs w:val="20"/>
        </w:rPr>
        <w:t>schriftliche</w:t>
      </w:r>
      <w:proofErr w:type="gramEnd"/>
      <w:r w:rsidRPr="00D31C10">
        <w:rPr>
          <w:rFonts w:ascii="Arial" w:hAnsi="Arial" w:cs="Arial"/>
          <w:sz w:val="20"/>
          <w:szCs w:val="20"/>
        </w:rPr>
        <w:t xml:space="preserve"> Prüfungsteil besteht aus einer Klausur mit einer Bearbeitungsdauer von 150 Minuten. </w:t>
      </w:r>
      <w:r w:rsidRPr="00D31C10">
        <w:rPr>
          <w:rFonts w:ascii="Arial" w:hAnsi="Arial" w:cs="Arial"/>
          <w:sz w:val="20"/>
          <w:szCs w:val="20"/>
          <w:vertAlign w:val="superscript"/>
        </w:rPr>
        <w:t>2</w:t>
      </w:r>
      <w:r w:rsidRPr="00D31C10">
        <w:rPr>
          <w:rFonts w:ascii="Arial" w:hAnsi="Arial" w:cs="Arial"/>
          <w:sz w:val="20"/>
          <w:szCs w:val="20"/>
        </w:rPr>
        <w:t xml:space="preserve">Der Kandidat oder die Kandidatin hat einen komplexen zusammenhängenden Fachtext oder mehrere kürzere Texte zu einem kulturwissenschaftlichen Thema zu erfassen und je nach Aufgabenstellung zusammenfassend wiederzugeben, in Form von Kurzaufsätzen zu kommentieren und Fragen dazu sowie zu kulturwissenschaftlichen Fachthemen in der Fremdsprache zu beantworten. </w:t>
      </w:r>
      <w:r w:rsidRPr="00D31C10">
        <w:rPr>
          <w:rFonts w:ascii="Arial" w:hAnsi="Arial" w:cs="Arial"/>
          <w:sz w:val="20"/>
          <w:szCs w:val="20"/>
          <w:vertAlign w:val="superscript"/>
        </w:rPr>
        <w:t>3</w:t>
      </w:r>
      <w:r w:rsidRPr="00D31C10">
        <w:rPr>
          <w:rFonts w:ascii="Arial" w:hAnsi="Arial" w:cs="Arial"/>
          <w:sz w:val="20"/>
          <w:szCs w:val="20"/>
        </w:rPr>
        <w:t>Gegebenenfalls kann der Prüfer oder die Prüferin auch die Bearbeitung einer Fallstudie als Gegenstand der schriftlichen Prüfung festlegen, wenn dies den Kandidaten und Kandidatinnen so rechtzeitig bekannt gegeben wird, dass hinreichend Zeit für die Prüfungsvorbereitung verbleibt</w:t>
      </w:r>
      <w:proofErr w:type="gramStart"/>
      <w:r w:rsidRPr="00D31C10">
        <w:rPr>
          <w:rFonts w:ascii="Arial" w:hAnsi="Arial" w:cs="Arial"/>
          <w:sz w:val="20"/>
          <w:szCs w:val="20"/>
        </w:rPr>
        <w:t xml:space="preserve">.  </w:t>
      </w:r>
      <w:proofErr w:type="gramEnd"/>
      <w:r w:rsidRPr="00D31C10">
        <w:rPr>
          <w:rFonts w:ascii="Arial" w:hAnsi="Arial" w:cs="Arial"/>
          <w:sz w:val="20"/>
          <w:szCs w:val="20"/>
          <w:vertAlign w:val="superscript"/>
        </w:rPr>
        <w:t>4</w:t>
      </w:r>
      <w:r w:rsidRPr="00D31C10">
        <w:rPr>
          <w:rFonts w:ascii="Arial" w:hAnsi="Arial" w:cs="Arial"/>
          <w:sz w:val="20"/>
          <w:szCs w:val="20"/>
        </w:rPr>
        <w:t>In diesem Fall beträgt die Bearbeitungsdauer 180 Minuten.</w:t>
      </w:r>
    </w:p>
    <w:p w:rsidR="00D31C10" w:rsidRPr="00D31C10" w:rsidRDefault="00D31C10" w:rsidP="00D31C10">
      <w:pPr>
        <w:spacing w:before="60" w:after="60"/>
        <w:jc w:val="both"/>
        <w:rPr>
          <w:rFonts w:ascii="Arial" w:hAnsi="Arial" w:cs="Arial"/>
          <w:sz w:val="20"/>
          <w:szCs w:val="20"/>
        </w:rPr>
      </w:pPr>
    </w:p>
    <w:p w:rsidR="00D31C10" w:rsidRPr="00D31C10" w:rsidRDefault="00D31C10" w:rsidP="00D31C10">
      <w:pPr>
        <w:tabs>
          <w:tab w:val="left" w:pos="720"/>
        </w:tabs>
        <w:spacing w:before="60" w:after="60"/>
        <w:ind w:left="360" w:hanging="360"/>
        <w:rPr>
          <w:rFonts w:ascii="Arial" w:hAnsi="Arial" w:cs="Arial"/>
          <w:sz w:val="20"/>
          <w:szCs w:val="20"/>
        </w:rPr>
      </w:pPr>
      <w:r w:rsidRPr="00D31C10">
        <w:rPr>
          <w:rFonts w:ascii="Arial" w:hAnsi="Arial" w:cs="Arial"/>
          <w:sz w:val="20"/>
          <w:szCs w:val="20"/>
        </w:rPr>
        <w:t>2.</w:t>
      </w:r>
      <w:r w:rsidRPr="00D31C10">
        <w:rPr>
          <w:rFonts w:ascii="Arial" w:hAnsi="Arial" w:cs="Arial"/>
          <w:sz w:val="20"/>
          <w:szCs w:val="20"/>
        </w:rPr>
        <w:tab/>
      </w:r>
      <w:r w:rsidRPr="00D31C10">
        <w:rPr>
          <w:rFonts w:ascii="Arial" w:hAnsi="Arial" w:cs="Arial"/>
          <w:sz w:val="20"/>
          <w:szCs w:val="20"/>
          <w:vertAlign w:val="superscript"/>
        </w:rPr>
        <w:t>1</w:t>
      </w:r>
      <w:r w:rsidRPr="00D31C10">
        <w:rPr>
          <w:rFonts w:ascii="Arial" w:hAnsi="Arial" w:cs="Arial"/>
          <w:sz w:val="20"/>
          <w:szCs w:val="20"/>
        </w:rPr>
        <w:t xml:space="preserve">Der mündliche Prüfungsteil (insgesamt ca. 75 Minuten) setzt sich aus zwei Teilprüfungen zusammen. </w:t>
      </w:r>
      <w:r w:rsidRPr="00D31C10">
        <w:rPr>
          <w:rFonts w:ascii="Arial" w:hAnsi="Arial" w:cs="Arial"/>
          <w:sz w:val="20"/>
          <w:szCs w:val="20"/>
          <w:vertAlign w:val="superscript"/>
        </w:rPr>
        <w:t>2</w:t>
      </w:r>
      <w:r w:rsidRPr="00D31C10">
        <w:rPr>
          <w:rFonts w:ascii="Arial" w:hAnsi="Arial" w:cs="Arial"/>
          <w:sz w:val="20"/>
          <w:szCs w:val="20"/>
        </w:rPr>
        <w:t xml:space="preserve">Die erste Teilprüfung besteht aus einem in der Fremdsprache zu führenden Prüfungsgespräch von ca. 30 Minuten, in dem Kenntnisse des gewählten Fachgebietes sowie themen- und situationsadäquate Sprechfertigkeit geprüft werden. </w:t>
      </w:r>
      <w:r w:rsidRPr="00D31C10">
        <w:rPr>
          <w:rFonts w:ascii="Arial" w:hAnsi="Arial" w:cs="Arial"/>
          <w:sz w:val="20"/>
          <w:szCs w:val="20"/>
          <w:vertAlign w:val="superscript"/>
        </w:rPr>
        <w:t>3</w:t>
      </w:r>
      <w:r w:rsidRPr="00D31C10">
        <w:rPr>
          <w:rFonts w:ascii="Arial" w:hAnsi="Arial" w:cs="Arial"/>
          <w:sz w:val="20"/>
          <w:szCs w:val="20"/>
        </w:rPr>
        <w:t xml:space="preserve">Eine Gruppenprüfung mit bis zu drei Kandidaten oder Kandidatinnen ist zulässig. </w:t>
      </w:r>
      <w:r w:rsidRPr="00D31C10">
        <w:rPr>
          <w:rFonts w:ascii="Arial" w:hAnsi="Arial" w:cs="Arial"/>
          <w:sz w:val="20"/>
          <w:szCs w:val="20"/>
          <w:vertAlign w:val="superscript"/>
        </w:rPr>
        <w:t>4</w:t>
      </w:r>
      <w:r w:rsidRPr="00D31C10">
        <w:rPr>
          <w:rFonts w:ascii="Arial" w:hAnsi="Arial" w:cs="Arial"/>
          <w:sz w:val="20"/>
          <w:szCs w:val="20"/>
        </w:rPr>
        <w:t xml:space="preserve">Die Kandidaten oder Kandidatinnen können gebeten werden, bis 20 Minuten vor Prüfungsbeginn einen Text als Gesprächsgrundlage vorzubereiten. </w:t>
      </w:r>
      <w:r w:rsidRPr="00D31C10">
        <w:rPr>
          <w:rFonts w:ascii="Arial" w:hAnsi="Arial" w:cs="Arial"/>
          <w:sz w:val="20"/>
          <w:szCs w:val="20"/>
          <w:vertAlign w:val="superscript"/>
        </w:rPr>
        <w:t>5</w:t>
      </w:r>
      <w:r w:rsidRPr="00D31C10">
        <w:rPr>
          <w:rFonts w:ascii="Arial" w:hAnsi="Arial" w:cs="Arial"/>
          <w:sz w:val="20"/>
          <w:szCs w:val="20"/>
        </w:rPr>
        <w:t xml:space="preserve">Die zweite Teilprüfung umfasst ca. 45 Minuten und dient der Überprüfung des fachbezogenen Hörverständnisses. </w:t>
      </w:r>
      <w:r w:rsidRPr="00D31C10">
        <w:rPr>
          <w:rFonts w:ascii="Arial" w:hAnsi="Arial" w:cs="Arial"/>
          <w:sz w:val="20"/>
          <w:szCs w:val="20"/>
          <w:vertAlign w:val="superscript"/>
        </w:rPr>
        <w:t>6</w:t>
      </w:r>
      <w:r w:rsidRPr="00D31C10">
        <w:rPr>
          <w:rFonts w:ascii="Arial" w:hAnsi="Arial" w:cs="Arial"/>
          <w:sz w:val="20"/>
          <w:szCs w:val="20"/>
        </w:rPr>
        <w:t xml:space="preserve">Die mündliche Prüfung nach Satz 2 kann auch kursbegleitend in Form eines Referates von ca. 30 Minuten Dauer mit anschließender Diskussion erbracht werden. </w:t>
      </w:r>
      <w:r w:rsidRPr="00D31C10">
        <w:rPr>
          <w:rFonts w:ascii="Arial" w:hAnsi="Arial" w:cs="Arial"/>
          <w:sz w:val="20"/>
          <w:szCs w:val="20"/>
          <w:vertAlign w:val="superscript"/>
        </w:rPr>
        <w:t>7</w:t>
      </w:r>
      <w:r w:rsidRPr="00D31C10">
        <w:rPr>
          <w:rFonts w:ascii="Arial" w:hAnsi="Arial" w:cs="Arial"/>
          <w:sz w:val="20"/>
          <w:szCs w:val="20"/>
        </w:rPr>
        <w:t>Die Entscheidung über die Form der Prüfung nach den Sätzen 2 und 6 trifft die Kursleitung zu Beginn der Vorlesungszeit.</w:t>
      </w:r>
    </w:p>
    <w:p w:rsidR="00D31C10" w:rsidRPr="00D31C10" w:rsidRDefault="00D31C10" w:rsidP="00D31C10">
      <w:pPr>
        <w:tabs>
          <w:tab w:val="left" w:pos="720"/>
        </w:tabs>
        <w:spacing w:before="60" w:after="60"/>
        <w:rPr>
          <w:rFonts w:ascii="Arial" w:hAnsi="Arial" w:cs="Arial"/>
          <w:sz w:val="20"/>
          <w:szCs w:val="20"/>
        </w:rPr>
      </w:pPr>
    </w:p>
    <w:p w:rsidR="00D31C10" w:rsidRPr="00FA5A8B" w:rsidRDefault="00D31C10" w:rsidP="00D31C10">
      <w:pPr>
        <w:rPr>
          <w:rFonts w:ascii="Arial" w:hAnsi="Arial" w:cs="Arial"/>
          <w:sz w:val="20"/>
          <w:szCs w:val="20"/>
        </w:rPr>
      </w:pPr>
      <w:r w:rsidRPr="00D31C10">
        <w:rPr>
          <w:rFonts w:ascii="Arial" w:hAnsi="Arial" w:cs="Arial"/>
          <w:sz w:val="20"/>
          <w:szCs w:val="20"/>
        </w:rPr>
        <w:t>(4) Die zulässigen Hilfsmittel werden von den jeweiligen Prüfern und Prüferinnen festgelegt und bekannt gegeben.</w:t>
      </w:r>
    </w:p>
    <w:p w:rsidR="009C1513" w:rsidRPr="00FA5A8B" w:rsidRDefault="009C1513" w:rsidP="00D31C10">
      <w:pPr>
        <w:rPr>
          <w:rFonts w:ascii="Arial" w:hAnsi="Arial" w:cs="Arial"/>
          <w:sz w:val="20"/>
          <w:szCs w:val="20"/>
        </w:rPr>
      </w:pPr>
    </w:p>
    <w:p w:rsidR="009C1513" w:rsidRPr="00D31C10" w:rsidRDefault="009C1513" w:rsidP="009C1513">
      <w:pPr>
        <w:spacing w:before="60" w:after="60" w:line="240" w:lineRule="auto"/>
        <w:jc w:val="center"/>
        <w:rPr>
          <w:rFonts w:ascii="Arial" w:eastAsia="Times New Roman" w:hAnsi="Arial" w:cs="Arial"/>
          <w:b/>
          <w:sz w:val="20"/>
          <w:szCs w:val="20"/>
          <w:lang w:eastAsia="de-DE"/>
        </w:rPr>
      </w:pPr>
      <w:r w:rsidRPr="00D31C10">
        <w:rPr>
          <w:rFonts w:ascii="Arial" w:eastAsia="Times New Roman" w:hAnsi="Arial" w:cs="Arial"/>
          <w:b/>
          <w:sz w:val="20"/>
          <w:szCs w:val="20"/>
          <w:lang w:eastAsia="de-DE"/>
        </w:rPr>
        <w:lastRenderedPageBreak/>
        <w:t>§ 7 Bewertung</w:t>
      </w:r>
    </w:p>
    <w:p w:rsidR="009C1513" w:rsidRPr="00D31C10" w:rsidRDefault="009C1513" w:rsidP="009C1513">
      <w:pPr>
        <w:spacing w:before="60" w:after="60" w:line="240" w:lineRule="auto"/>
        <w:jc w:val="both"/>
        <w:rPr>
          <w:rFonts w:ascii="Arial" w:eastAsia="Times New Roman" w:hAnsi="Arial" w:cs="Arial"/>
          <w:sz w:val="20"/>
          <w:szCs w:val="20"/>
          <w:lang w:eastAsia="de-DE"/>
        </w:rPr>
      </w:pPr>
    </w:p>
    <w:p w:rsidR="009C1513" w:rsidRPr="00D31C10" w:rsidRDefault="009C1513" w:rsidP="009C1513">
      <w:pPr>
        <w:spacing w:before="60" w:after="60"/>
        <w:rPr>
          <w:rFonts w:ascii="Arial" w:hAnsi="Arial" w:cs="Arial"/>
          <w:sz w:val="20"/>
          <w:szCs w:val="20"/>
        </w:rPr>
      </w:pPr>
      <w:r w:rsidRPr="00D31C10">
        <w:rPr>
          <w:rFonts w:ascii="Arial" w:hAnsi="Arial" w:cs="Arial"/>
          <w:sz w:val="20"/>
          <w:szCs w:val="20"/>
        </w:rPr>
        <w:t xml:space="preserve">(1) </w:t>
      </w:r>
      <w:r w:rsidRPr="00D31C10">
        <w:rPr>
          <w:rFonts w:ascii="Arial" w:hAnsi="Arial" w:cs="Arial"/>
          <w:sz w:val="20"/>
          <w:szCs w:val="20"/>
          <w:vertAlign w:val="superscript"/>
        </w:rPr>
        <w:t>1</w:t>
      </w:r>
      <w:r w:rsidRPr="00D31C10">
        <w:rPr>
          <w:rFonts w:ascii="Arial" w:hAnsi="Arial" w:cs="Arial"/>
          <w:sz w:val="20"/>
          <w:szCs w:val="20"/>
        </w:rPr>
        <w:t xml:space="preserve">Die schriftlichen Prüfungsarbeiten werden jeweils von einem Prüfer oder einer Prüferin bewertet. </w:t>
      </w:r>
      <w:r w:rsidRPr="00D31C10">
        <w:rPr>
          <w:rFonts w:ascii="Arial" w:hAnsi="Arial" w:cs="Arial"/>
          <w:sz w:val="20"/>
          <w:szCs w:val="20"/>
          <w:vertAlign w:val="superscript"/>
        </w:rPr>
        <w:t>2</w:t>
      </w:r>
      <w:r w:rsidRPr="00D31C10">
        <w:rPr>
          <w:rFonts w:ascii="Arial" w:hAnsi="Arial" w:cs="Arial"/>
          <w:sz w:val="20"/>
          <w:szCs w:val="20"/>
        </w:rPr>
        <w:t xml:space="preserve">Wird eine Arbeit mit „nicht ausreichend“ bewertet, bestimmt der oder die Vorsitzende des Prüfungsausschusses einen weiteren Prüfer oder eine weitere Prüferin nach § 3 Abs. 2. </w:t>
      </w:r>
      <w:r w:rsidRPr="00D31C10">
        <w:rPr>
          <w:rFonts w:ascii="Arial" w:hAnsi="Arial" w:cs="Arial"/>
          <w:sz w:val="20"/>
          <w:szCs w:val="20"/>
          <w:vertAlign w:val="superscript"/>
        </w:rPr>
        <w:t>3</w:t>
      </w:r>
      <w:r w:rsidRPr="00D31C10">
        <w:rPr>
          <w:rFonts w:ascii="Arial" w:hAnsi="Arial" w:cs="Arial"/>
          <w:sz w:val="20"/>
          <w:szCs w:val="20"/>
        </w:rPr>
        <w:t>Bei voneinander abweichender Bewertung wird die Note aus dem Durchschnitt der beiden Bewertungen gebildet, wobei die Note ohne Rundung auf eine Stelle nach dem Komma berechnet wird.</w:t>
      </w:r>
    </w:p>
    <w:p w:rsidR="009C1513" w:rsidRPr="00D31C10" w:rsidRDefault="009C1513" w:rsidP="009C1513">
      <w:pPr>
        <w:spacing w:before="60" w:after="60" w:line="240" w:lineRule="auto"/>
        <w:rPr>
          <w:rFonts w:ascii="Arial" w:eastAsia="Times New Roman" w:hAnsi="Arial" w:cs="Arial"/>
          <w:sz w:val="20"/>
          <w:szCs w:val="20"/>
          <w:lang w:eastAsia="de-DE"/>
        </w:rPr>
      </w:pPr>
    </w:p>
    <w:p w:rsidR="00E569E3" w:rsidRDefault="009C1513" w:rsidP="00E569E3">
      <w:pPr>
        <w:spacing w:before="60" w:after="60"/>
        <w:rPr>
          <w:rFonts w:ascii="Arial" w:hAnsi="Arial" w:cs="Arial"/>
          <w:sz w:val="20"/>
          <w:szCs w:val="20"/>
        </w:rPr>
      </w:pPr>
      <w:r w:rsidRPr="00D31C10">
        <w:rPr>
          <w:rFonts w:ascii="Arial" w:hAnsi="Arial" w:cs="Arial"/>
          <w:sz w:val="20"/>
          <w:szCs w:val="20"/>
        </w:rPr>
        <w:t xml:space="preserve">(2) Die mündliche Prüfung wird von einem Prüfer oder einer Prüferin in Gegenwart eines Beisitzers oder einer Beisitzerin abgenommen. </w:t>
      </w:r>
    </w:p>
    <w:p w:rsidR="00E569E3" w:rsidRDefault="00E569E3" w:rsidP="00E569E3">
      <w:pPr>
        <w:spacing w:before="60" w:after="60"/>
        <w:rPr>
          <w:rFonts w:ascii="Arial" w:hAnsi="Arial" w:cs="Arial"/>
          <w:sz w:val="20"/>
          <w:szCs w:val="20"/>
        </w:rPr>
      </w:pPr>
    </w:p>
    <w:p w:rsidR="00E569E3" w:rsidRDefault="00E569E3" w:rsidP="00E569E3">
      <w:pPr>
        <w:spacing w:before="60" w:after="60"/>
        <w:rPr>
          <w:rFonts w:ascii="Arial" w:hAnsi="Arial" w:cs="Arial"/>
          <w:sz w:val="20"/>
          <w:szCs w:val="20"/>
        </w:rPr>
      </w:pPr>
    </w:p>
    <w:p w:rsidR="009C1513" w:rsidRPr="00D31C10" w:rsidRDefault="009C1513" w:rsidP="00E569E3">
      <w:pPr>
        <w:spacing w:before="60" w:after="60"/>
        <w:jc w:val="center"/>
        <w:rPr>
          <w:rFonts w:ascii="Arial" w:hAnsi="Arial" w:cs="Arial"/>
          <w:sz w:val="20"/>
          <w:szCs w:val="20"/>
        </w:rPr>
      </w:pPr>
      <w:r w:rsidRPr="00D31C10">
        <w:rPr>
          <w:rFonts w:ascii="Arial" w:hAnsi="Arial" w:cs="Arial"/>
          <w:b/>
          <w:sz w:val="20"/>
          <w:szCs w:val="20"/>
        </w:rPr>
        <w:t>§ 8 Ergebnis und Zertifikat</w:t>
      </w:r>
    </w:p>
    <w:p w:rsidR="009C1513" w:rsidRPr="00D31C10" w:rsidRDefault="009C1513" w:rsidP="009C1513">
      <w:pPr>
        <w:spacing w:before="60" w:after="60"/>
        <w:rPr>
          <w:rFonts w:ascii="Arial" w:hAnsi="Arial" w:cs="Arial"/>
          <w:sz w:val="20"/>
          <w:szCs w:val="20"/>
        </w:rPr>
      </w:pPr>
    </w:p>
    <w:p w:rsidR="009C1513" w:rsidRPr="00D31C10" w:rsidRDefault="009C1513" w:rsidP="009C1513">
      <w:pPr>
        <w:spacing w:before="60" w:after="60"/>
        <w:rPr>
          <w:rFonts w:ascii="Arial" w:hAnsi="Arial" w:cs="Arial"/>
          <w:sz w:val="20"/>
          <w:szCs w:val="20"/>
        </w:rPr>
      </w:pPr>
      <w:r w:rsidRPr="00D31C10">
        <w:rPr>
          <w:rFonts w:ascii="Arial" w:hAnsi="Arial" w:cs="Arial"/>
          <w:sz w:val="20"/>
          <w:szCs w:val="20"/>
        </w:rPr>
        <w:t>(1) Die Bewertung der einzelnen Prüfungsleistungen ist durch folgende Prädikate und Notenstufen auszudrücken:</w:t>
      </w:r>
    </w:p>
    <w:tbl>
      <w:tblPr>
        <w:tblW w:w="0" w:type="auto"/>
        <w:tblCellMar>
          <w:left w:w="45" w:type="dxa"/>
          <w:right w:w="45" w:type="dxa"/>
        </w:tblCellMar>
        <w:tblLook w:val="0000" w:firstRow="0" w:lastRow="0" w:firstColumn="0" w:lastColumn="0" w:noHBand="0" w:noVBand="0"/>
      </w:tblPr>
      <w:tblGrid>
        <w:gridCol w:w="1878"/>
        <w:gridCol w:w="1799"/>
        <w:gridCol w:w="5485"/>
      </w:tblGrid>
      <w:tr w:rsidR="00FA5A8B" w:rsidRPr="00D31C10" w:rsidTr="00926575">
        <w:tc>
          <w:tcPr>
            <w:tcW w:w="2739" w:type="dxa"/>
          </w:tcPr>
          <w:p w:rsidR="009C1513" w:rsidRPr="00D31C10" w:rsidRDefault="009C1513" w:rsidP="00926575">
            <w:pPr>
              <w:spacing w:before="60" w:after="60" w:line="240" w:lineRule="auto"/>
              <w:rPr>
                <w:rFonts w:ascii="Arial" w:eastAsia="Arial Unicode MS" w:hAnsi="Arial" w:cs="Arial"/>
                <w:sz w:val="20"/>
                <w:szCs w:val="20"/>
              </w:rPr>
            </w:pPr>
            <w:r w:rsidRPr="00D31C10">
              <w:rPr>
                <w:rFonts w:ascii="Arial" w:hAnsi="Arial" w:cs="Arial"/>
                <w:sz w:val="20"/>
                <w:szCs w:val="20"/>
              </w:rPr>
              <w:t>1,0 und 1,3</w:t>
            </w:r>
          </w:p>
        </w:tc>
        <w:tc>
          <w:tcPr>
            <w:tcW w:w="2126" w:type="dxa"/>
          </w:tcPr>
          <w:p w:rsidR="009C1513" w:rsidRPr="00D31C10" w:rsidRDefault="009C1513" w:rsidP="00926575">
            <w:pPr>
              <w:spacing w:before="60" w:after="60" w:line="240" w:lineRule="auto"/>
              <w:rPr>
                <w:rFonts w:ascii="Arial" w:eastAsia="Arial Unicode MS" w:hAnsi="Arial" w:cs="Arial"/>
                <w:sz w:val="20"/>
                <w:szCs w:val="20"/>
              </w:rPr>
            </w:pPr>
            <w:r w:rsidRPr="00D31C10">
              <w:rPr>
                <w:rFonts w:ascii="Arial" w:hAnsi="Arial" w:cs="Arial"/>
                <w:sz w:val="20"/>
                <w:szCs w:val="20"/>
              </w:rPr>
              <w:t>sehr gut:</w:t>
            </w:r>
          </w:p>
        </w:tc>
        <w:tc>
          <w:tcPr>
            <w:tcW w:w="7796" w:type="dxa"/>
          </w:tcPr>
          <w:p w:rsidR="009C1513" w:rsidRPr="00D31C10" w:rsidRDefault="009C1513" w:rsidP="00926575">
            <w:pPr>
              <w:spacing w:before="60" w:after="60" w:line="240" w:lineRule="auto"/>
              <w:rPr>
                <w:rFonts w:ascii="Arial" w:eastAsia="Arial Unicode MS" w:hAnsi="Arial" w:cs="Arial"/>
                <w:sz w:val="20"/>
                <w:szCs w:val="20"/>
              </w:rPr>
            </w:pPr>
            <w:r w:rsidRPr="00D31C10">
              <w:rPr>
                <w:rFonts w:ascii="Arial" w:hAnsi="Arial" w:cs="Arial"/>
                <w:sz w:val="20"/>
                <w:szCs w:val="20"/>
              </w:rPr>
              <w:t>eine hervorragende Leistung</w:t>
            </w:r>
          </w:p>
        </w:tc>
      </w:tr>
      <w:tr w:rsidR="00FA5A8B" w:rsidRPr="00D31C10" w:rsidTr="00926575">
        <w:tc>
          <w:tcPr>
            <w:tcW w:w="2739" w:type="dxa"/>
          </w:tcPr>
          <w:p w:rsidR="009C1513" w:rsidRPr="00D31C10" w:rsidRDefault="00FE0CAC" w:rsidP="00FE0CAC">
            <w:pPr>
              <w:spacing w:before="60" w:after="60" w:line="240" w:lineRule="auto"/>
              <w:rPr>
                <w:rFonts w:ascii="Arial" w:eastAsia="Arial Unicode MS" w:hAnsi="Arial" w:cs="Arial"/>
                <w:sz w:val="20"/>
                <w:szCs w:val="20"/>
              </w:rPr>
            </w:pPr>
            <w:r>
              <w:rPr>
                <w:rFonts w:ascii="Arial" w:hAnsi="Arial" w:cs="Arial"/>
                <w:sz w:val="20"/>
                <w:szCs w:val="20"/>
              </w:rPr>
              <w:t>1,7;</w:t>
            </w:r>
            <w:r w:rsidR="009C1513" w:rsidRPr="00D31C10">
              <w:rPr>
                <w:rFonts w:ascii="Arial" w:hAnsi="Arial" w:cs="Arial"/>
                <w:sz w:val="20"/>
                <w:szCs w:val="20"/>
              </w:rPr>
              <w:t xml:space="preserve"> 2,0 und 2,3</w:t>
            </w:r>
          </w:p>
        </w:tc>
        <w:tc>
          <w:tcPr>
            <w:tcW w:w="2126" w:type="dxa"/>
          </w:tcPr>
          <w:p w:rsidR="009C1513" w:rsidRPr="00D31C10" w:rsidRDefault="009C1513" w:rsidP="00926575">
            <w:pPr>
              <w:spacing w:before="60" w:after="60" w:line="240" w:lineRule="auto"/>
              <w:rPr>
                <w:rFonts w:ascii="Arial" w:eastAsia="Arial Unicode MS" w:hAnsi="Arial" w:cs="Arial"/>
                <w:sz w:val="20"/>
                <w:szCs w:val="20"/>
              </w:rPr>
            </w:pPr>
            <w:r w:rsidRPr="00D31C10">
              <w:rPr>
                <w:rFonts w:ascii="Arial" w:hAnsi="Arial" w:cs="Arial"/>
                <w:sz w:val="20"/>
                <w:szCs w:val="20"/>
              </w:rPr>
              <w:t>gut:</w:t>
            </w:r>
          </w:p>
        </w:tc>
        <w:tc>
          <w:tcPr>
            <w:tcW w:w="7796" w:type="dxa"/>
          </w:tcPr>
          <w:p w:rsidR="009C1513" w:rsidRPr="00D31C10" w:rsidRDefault="009C1513" w:rsidP="00926575">
            <w:pPr>
              <w:spacing w:before="60" w:after="60" w:line="240" w:lineRule="auto"/>
              <w:rPr>
                <w:rFonts w:ascii="Arial" w:eastAsia="Arial Unicode MS" w:hAnsi="Arial" w:cs="Arial"/>
                <w:sz w:val="20"/>
                <w:szCs w:val="20"/>
              </w:rPr>
            </w:pPr>
            <w:r w:rsidRPr="00D31C10">
              <w:rPr>
                <w:rFonts w:ascii="Arial" w:hAnsi="Arial" w:cs="Arial"/>
                <w:sz w:val="20"/>
                <w:szCs w:val="20"/>
              </w:rPr>
              <w:t>eine erheblich über dem Durchschnitt liegende Leistung</w:t>
            </w:r>
          </w:p>
        </w:tc>
      </w:tr>
      <w:tr w:rsidR="00FA5A8B" w:rsidRPr="00D31C10" w:rsidTr="00926575">
        <w:tc>
          <w:tcPr>
            <w:tcW w:w="2739" w:type="dxa"/>
          </w:tcPr>
          <w:p w:rsidR="009C1513" w:rsidRPr="00D31C10" w:rsidRDefault="00FE0CAC" w:rsidP="00FE0CAC">
            <w:pPr>
              <w:spacing w:before="60" w:after="60" w:line="240" w:lineRule="auto"/>
              <w:rPr>
                <w:rFonts w:ascii="Arial" w:eastAsia="Arial Unicode MS" w:hAnsi="Arial" w:cs="Arial"/>
                <w:sz w:val="20"/>
                <w:szCs w:val="20"/>
              </w:rPr>
            </w:pPr>
            <w:r>
              <w:rPr>
                <w:rFonts w:ascii="Arial" w:hAnsi="Arial" w:cs="Arial"/>
                <w:sz w:val="20"/>
                <w:szCs w:val="20"/>
              </w:rPr>
              <w:t>2,7;</w:t>
            </w:r>
            <w:r w:rsidR="009C1513" w:rsidRPr="00D31C10">
              <w:rPr>
                <w:rFonts w:ascii="Arial" w:hAnsi="Arial" w:cs="Arial"/>
                <w:sz w:val="20"/>
                <w:szCs w:val="20"/>
              </w:rPr>
              <w:t xml:space="preserve"> 3,0 und 3,3</w:t>
            </w:r>
          </w:p>
        </w:tc>
        <w:tc>
          <w:tcPr>
            <w:tcW w:w="2126" w:type="dxa"/>
          </w:tcPr>
          <w:p w:rsidR="009C1513" w:rsidRPr="00D31C10" w:rsidRDefault="009C1513" w:rsidP="00926575">
            <w:pPr>
              <w:spacing w:before="60" w:after="60" w:line="240" w:lineRule="auto"/>
              <w:rPr>
                <w:rFonts w:ascii="Arial" w:eastAsia="Arial Unicode MS" w:hAnsi="Arial" w:cs="Arial"/>
                <w:sz w:val="20"/>
                <w:szCs w:val="20"/>
              </w:rPr>
            </w:pPr>
            <w:r w:rsidRPr="00D31C10">
              <w:rPr>
                <w:rFonts w:ascii="Arial" w:hAnsi="Arial" w:cs="Arial"/>
                <w:sz w:val="20"/>
                <w:szCs w:val="20"/>
              </w:rPr>
              <w:t>befriedigend:</w:t>
            </w:r>
          </w:p>
        </w:tc>
        <w:tc>
          <w:tcPr>
            <w:tcW w:w="7796" w:type="dxa"/>
          </w:tcPr>
          <w:p w:rsidR="009C1513" w:rsidRPr="00D31C10" w:rsidRDefault="009C1513" w:rsidP="00926575">
            <w:pPr>
              <w:spacing w:before="60" w:after="60" w:line="240" w:lineRule="auto"/>
              <w:rPr>
                <w:rFonts w:ascii="Arial" w:eastAsia="Arial Unicode MS" w:hAnsi="Arial" w:cs="Arial"/>
                <w:sz w:val="20"/>
                <w:szCs w:val="20"/>
              </w:rPr>
            </w:pPr>
            <w:r w:rsidRPr="00D31C10">
              <w:rPr>
                <w:rFonts w:ascii="Arial" w:hAnsi="Arial" w:cs="Arial"/>
                <w:sz w:val="20"/>
                <w:szCs w:val="20"/>
              </w:rPr>
              <w:t>eine durchschnittliche Leistung</w:t>
            </w:r>
          </w:p>
        </w:tc>
      </w:tr>
      <w:tr w:rsidR="00FA5A8B" w:rsidRPr="00D31C10" w:rsidTr="00926575">
        <w:tc>
          <w:tcPr>
            <w:tcW w:w="2739" w:type="dxa"/>
          </w:tcPr>
          <w:p w:rsidR="009C1513" w:rsidRPr="00D31C10" w:rsidRDefault="009C1513" w:rsidP="00926575">
            <w:pPr>
              <w:spacing w:before="60" w:after="60" w:line="240" w:lineRule="auto"/>
              <w:rPr>
                <w:rFonts w:ascii="Arial" w:eastAsia="Arial Unicode MS" w:hAnsi="Arial" w:cs="Arial"/>
                <w:sz w:val="20"/>
                <w:szCs w:val="20"/>
              </w:rPr>
            </w:pPr>
            <w:r w:rsidRPr="00D31C10">
              <w:rPr>
                <w:rFonts w:ascii="Arial" w:hAnsi="Arial" w:cs="Arial"/>
                <w:sz w:val="20"/>
                <w:szCs w:val="20"/>
              </w:rPr>
              <w:t>3,7 und 4,0</w:t>
            </w:r>
          </w:p>
        </w:tc>
        <w:tc>
          <w:tcPr>
            <w:tcW w:w="2126" w:type="dxa"/>
          </w:tcPr>
          <w:p w:rsidR="009C1513" w:rsidRPr="00D31C10" w:rsidRDefault="009C1513" w:rsidP="00926575">
            <w:pPr>
              <w:spacing w:before="60" w:after="60" w:line="240" w:lineRule="auto"/>
              <w:rPr>
                <w:rFonts w:ascii="Arial" w:eastAsia="Arial Unicode MS" w:hAnsi="Arial" w:cs="Arial"/>
                <w:sz w:val="20"/>
                <w:szCs w:val="20"/>
              </w:rPr>
            </w:pPr>
            <w:r w:rsidRPr="00D31C10">
              <w:rPr>
                <w:rFonts w:ascii="Arial" w:hAnsi="Arial" w:cs="Arial"/>
                <w:sz w:val="20"/>
                <w:szCs w:val="20"/>
              </w:rPr>
              <w:t>ausreichend:</w:t>
            </w:r>
          </w:p>
        </w:tc>
        <w:tc>
          <w:tcPr>
            <w:tcW w:w="7796" w:type="dxa"/>
          </w:tcPr>
          <w:p w:rsidR="009C1513" w:rsidRPr="00D31C10" w:rsidRDefault="009C1513" w:rsidP="00926575">
            <w:pPr>
              <w:spacing w:before="60" w:after="60" w:line="240" w:lineRule="auto"/>
              <w:rPr>
                <w:rFonts w:ascii="Arial" w:eastAsia="Times New Roman" w:hAnsi="Arial" w:cs="Arial"/>
                <w:sz w:val="20"/>
                <w:szCs w:val="20"/>
                <w:lang w:eastAsia="zh-CN" w:bidi="th-TH"/>
              </w:rPr>
            </w:pPr>
            <w:r w:rsidRPr="00D31C10">
              <w:rPr>
                <w:rFonts w:ascii="Arial" w:eastAsia="Times New Roman" w:hAnsi="Arial" w:cs="Arial"/>
                <w:sz w:val="20"/>
                <w:szCs w:val="20"/>
                <w:lang w:eastAsia="zh-CN" w:bidi="th-TH"/>
              </w:rPr>
              <w:t>eine Leistung, die trotz ihrer Mängel noch den Anforderungen genügt</w:t>
            </w:r>
          </w:p>
        </w:tc>
      </w:tr>
      <w:tr w:rsidR="00FA5A8B" w:rsidRPr="00D31C10" w:rsidTr="00926575">
        <w:tc>
          <w:tcPr>
            <w:tcW w:w="2739" w:type="dxa"/>
          </w:tcPr>
          <w:p w:rsidR="009C1513" w:rsidRPr="00D31C10" w:rsidRDefault="009C1513" w:rsidP="00926575">
            <w:pPr>
              <w:spacing w:before="60" w:after="60" w:line="240" w:lineRule="auto"/>
              <w:rPr>
                <w:rFonts w:ascii="Arial" w:eastAsia="Arial Unicode MS" w:hAnsi="Arial" w:cs="Arial"/>
                <w:sz w:val="20"/>
                <w:szCs w:val="20"/>
              </w:rPr>
            </w:pPr>
            <w:r w:rsidRPr="00D31C10">
              <w:rPr>
                <w:rFonts w:ascii="Arial" w:hAnsi="Arial" w:cs="Arial"/>
                <w:sz w:val="20"/>
                <w:szCs w:val="20"/>
              </w:rPr>
              <w:t>4,3; 4,7 und 5,0</w:t>
            </w:r>
          </w:p>
        </w:tc>
        <w:tc>
          <w:tcPr>
            <w:tcW w:w="2126" w:type="dxa"/>
          </w:tcPr>
          <w:p w:rsidR="009C1513" w:rsidRPr="00D31C10" w:rsidRDefault="009C1513" w:rsidP="00926575">
            <w:pPr>
              <w:spacing w:before="60" w:after="60" w:line="240" w:lineRule="auto"/>
              <w:rPr>
                <w:rFonts w:ascii="Arial" w:eastAsia="Arial Unicode MS" w:hAnsi="Arial" w:cs="Arial"/>
                <w:sz w:val="20"/>
                <w:szCs w:val="20"/>
              </w:rPr>
            </w:pPr>
            <w:r w:rsidRPr="00D31C10">
              <w:rPr>
                <w:rFonts w:ascii="Arial" w:hAnsi="Arial" w:cs="Arial"/>
                <w:sz w:val="20"/>
                <w:szCs w:val="20"/>
              </w:rPr>
              <w:t>nicht ausreichend:</w:t>
            </w:r>
          </w:p>
        </w:tc>
        <w:tc>
          <w:tcPr>
            <w:tcW w:w="7796" w:type="dxa"/>
          </w:tcPr>
          <w:p w:rsidR="009C1513" w:rsidRPr="00D31C10" w:rsidRDefault="009C1513" w:rsidP="00926575">
            <w:pPr>
              <w:spacing w:before="60" w:after="60" w:line="240" w:lineRule="auto"/>
              <w:rPr>
                <w:rFonts w:ascii="Arial" w:eastAsia="Arial Unicode MS" w:hAnsi="Arial" w:cs="Arial"/>
                <w:sz w:val="20"/>
                <w:szCs w:val="20"/>
              </w:rPr>
            </w:pPr>
            <w:r w:rsidRPr="00D31C10">
              <w:rPr>
                <w:rFonts w:ascii="Arial" w:hAnsi="Arial" w:cs="Arial"/>
                <w:sz w:val="20"/>
                <w:szCs w:val="20"/>
              </w:rPr>
              <w:t>eine Leistung, die wegen erheblicher Mängel den Anforderungen nicht mehr genügt.</w:t>
            </w:r>
          </w:p>
        </w:tc>
      </w:tr>
    </w:tbl>
    <w:p w:rsidR="009C1513" w:rsidRPr="00D31C10" w:rsidRDefault="009C1513" w:rsidP="009C1513">
      <w:pPr>
        <w:spacing w:before="60" w:after="60"/>
        <w:rPr>
          <w:rFonts w:ascii="Arial" w:hAnsi="Arial" w:cs="Arial"/>
          <w:sz w:val="20"/>
          <w:szCs w:val="20"/>
        </w:rPr>
      </w:pPr>
    </w:p>
    <w:p w:rsidR="009C1513" w:rsidRPr="00D31C10" w:rsidRDefault="009C1513" w:rsidP="009C1513">
      <w:pPr>
        <w:spacing w:before="60" w:after="60"/>
        <w:rPr>
          <w:rFonts w:ascii="Arial" w:hAnsi="Arial" w:cs="Arial"/>
          <w:sz w:val="20"/>
          <w:szCs w:val="20"/>
        </w:rPr>
      </w:pPr>
      <w:r w:rsidRPr="00D31C10">
        <w:rPr>
          <w:rFonts w:ascii="Arial" w:hAnsi="Arial" w:cs="Arial"/>
          <w:sz w:val="20"/>
          <w:szCs w:val="20"/>
        </w:rPr>
        <w:t xml:space="preserve">(2) </w:t>
      </w:r>
      <w:r w:rsidRPr="00D31C10">
        <w:rPr>
          <w:rFonts w:ascii="Arial" w:hAnsi="Arial" w:cs="Arial"/>
          <w:sz w:val="20"/>
          <w:szCs w:val="20"/>
          <w:vertAlign w:val="superscript"/>
        </w:rPr>
        <w:t>1</w:t>
      </w:r>
      <w:r w:rsidRPr="00D31C10">
        <w:rPr>
          <w:rFonts w:ascii="Arial" w:hAnsi="Arial" w:cs="Arial"/>
          <w:sz w:val="20"/>
          <w:szCs w:val="20"/>
        </w:rPr>
        <w:t xml:space="preserve">Eine Prüfung ist bestanden, wenn kein Prüfungsteil und keine Teilprüfung schlechter als mit 4,0 bewertet </w:t>
      </w:r>
      <w:proofErr w:type="gramStart"/>
      <w:r w:rsidRPr="00D31C10">
        <w:rPr>
          <w:rFonts w:ascii="Arial" w:hAnsi="Arial" w:cs="Arial"/>
          <w:sz w:val="20"/>
          <w:szCs w:val="20"/>
        </w:rPr>
        <w:t>wurde</w:t>
      </w:r>
      <w:proofErr w:type="gramEnd"/>
      <w:r w:rsidRPr="00D31C10">
        <w:rPr>
          <w:rFonts w:ascii="Arial" w:hAnsi="Arial" w:cs="Arial"/>
          <w:sz w:val="20"/>
          <w:szCs w:val="20"/>
        </w:rPr>
        <w:t xml:space="preserve">. </w:t>
      </w:r>
      <w:r w:rsidRPr="00D31C10">
        <w:rPr>
          <w:rFonts w:ascii="Arial" w:hAnsi="Arial" w:cs="Arial"/>
          <w:sz w:val="20"/>
          <w:szCs w:val="20"/>
          <w:vertAlign w:val="superscript"/>
        </w:rPr>
        <w:t>2</w:t>
      </w:r>
      <w:r w:rsidRPr="00D31C10">
        <w:rPr>
          <w:rFonts w:ascii="Arial" w:hAnsi="Arial" w:cs="Arial"/>
          <w:sz w:val="20"/>
          <w:szCs w:val="20"/>
        </w:rPr>
        <w:t xml:space="preserve">Die Gesamtnote der Fachspezifischen Fremdsprachenprüfungen errechnet sich aus </w:t>
      </w:r>
      <w:r w:rsidR="00D95113">
        <w:rPr>
          <w:rFonts w:ascii="Arial" w:hAnsi="Arial" w:cs="Arial"/>
          <w:sz w:val="20"/>
          <w:szCs w:val="20"/>
        </w:rPr>
        <w:t xml:space="preserve">dem Durchschnitt </w:t>
      </w:r>
      <w:r w:rsidRPr="00D31C10">
        <w:rPr>
          <w:rFonts w:ascii="Arial" w:hAnsi="Arial" w:cs="Arial"/>
          <w:sz w:val="20"/>
          <w:szCs w:val="20"/>
        </w:rPr>
        <w:t xml:space="preserve">der einfach gewichteten schriftlichen Note </w:t>
      </w:r>
      <w:r w:rsidR="00D95113">
        <w:rPr>
          <w:rFonts w:ascii="Arial" w:hAnsi="Arial" w:cs="Arial"/>
          <w:sz w:val="20"/>
          <w:szCs w:val="20"/>
        </w:rPr>
        <w:t>und der</w:t>
      </w:r>
      <w:r w:rsidRPr="00D31C10">
        <w:rPr>
          <w:rFonts w:ascii="Arial" w:hAnsi="Arial" w:cs="Arial"/>
          <w:sz w:val="20"/>
          <w:szCs w:val="20"/>
        </w:rPr>
        <w:t xml:space="preserve"> einfach gewichtete</w:t>
      </w:r>
      <w:r w:rsidR="00D95113">
        <w:rPr>
          <w:rFonts w:ascii="Arial" w:hAnsi="Arial" w:cs="Arial"/>
          <w:sz w:val="20"/>
          <w:szCs w:val="20"/>
        </w:rPr>
        <w:t>n</w:t>
      </w:r>
      <w:r w:rsidRPr="00D31C10">
        <w:rPr>
          <w:rFonts w:ascii="Arial" w:hAnsi="Arial" w:cs="Arial"/>
          <w:sz w:val="20"/>
          <w:szCs w:val="20"/>
        </w:rPr>
        <w:t xml:space="preserve"> </w:t>
      </w:r>
      <w:r w:rsidR="002013AA">
        <w:rPr>
          <w:rFonts w:ascii="Arial" w:hAnsi="Arial" w:cs="Arial"/>
          <w:sz w:val="20"/>
          <w:szCs w:val="20"/>
        </w:rPr>
        <w:t>mündlichen Note (</w:t>
      </w:r>
      <w:r w:rsidRPr="00D31C10">
        <w:rPr>
          <w:rFonts w:ascii="Arial" w:hAnsi="Arial" w:cs="Arial"/>
          <w:sz w:val="20"/>
          <w:szCs w:val="20"/>
        </w:rPr>
        <w:t xml:space="preserve">Durchschnittsnote </w:t>
      </w:r>
      <w:r w:rsidR="002013AA">
        <w:rPr>
          <w:rFonts w:ascii="Arial" w:hAnsi="Arial" w:cs="Arial"/>
          <w:sz w:val="20"/>
          <w:szCs w:val="20"/>
        </w:rPr>
        <w:t>aus den</w:t>
      </w:r>
      <w:r w:rsidRPr="00D31C10">
        <w:rPr>
          <w:rFonts w:ascii="Arial" w:hAnsi="Arial" w:cs="Arial"/>
          <w:sz w:val="20"/>
          <w:szCs w:val="20"/>
        </w:rPr>
        <w:t xml:space="preserve"> mündlichen Teilprüfungen</w:t>
      </w:r>
      <w:r w:rsidR="002013AA">
        <w:rPr>
          <w:rFonts w:ascii="Arial" w:hAnsi="Arial" w:cs="Arial"/>
          <w:sz w:val="20"/>
          <w:szCs w:val="20"/>
        </w:rPr>
        <w:t>)</w:t>
      </w:r>
      <w:r w:rsidRPr="00D31C10">
        <w:rPr>
          <w:rFonts w:ascii="Arial" w:hAnsi="Arial" w:cs="Arial"/>
          <w:sz w:val="20"/>
          <w:szCs w:val="20"/>
        </w:rPr>
        <w:t>, wobei die Berechnung ohne Rundung auf zwei Stellen nach dem Komma erfolgt.</w:t>
      </w:r>
    </w:p>
    <w:p w:rsidR="009C1513" w:rsidRPr="00D31C10" w:rsidRDefault="009C1513" w:rsidP="009C1513">
      <w:pPr>
        <w:spacing w:before="60" w:after="60"/>
        <w:rPr>
          <w:rFonts w:ascii="Arial" w:hAnsi="Arial" w:cs="Arial"/>
          <w:sz w:val="20"/>
          <w:szCs w:val="20"/>
        </w:rPr>
      </w:pPr>
    </w:p>
    <w:p w:rsidR="009C1513" w:rsidRPr="00D31C10" w:rsidRDefault="009C1513" w:rsidP="009C1513">
      <w:pPr>
        <w:spacing w:before="60" w:after="60"/>
        <w:rPr>
          <w:rFonts w:ascii="Arial" w:hAnsi="Arial" w:cs="Arial"/>
          <w:sz w:val="20"/>
          <w:szCs w:val="20"/>
        </w:rPr>
      </w:pPr>
      <w:r w:rsidRPr="00D31C10">
        <w:rPr>
          <w:rFonts w:ascii="Arial" w:hAnsi="Arial" w:cs="Arial"/>
          <w:sz w:val="20"/>
          <w:szCs w:val="20"/>
        </w:rPr>
        <w:t>(3) Das Gesamtergebnis einer bestandenen Prüfung lautet:</w:t>
      </w:r>
    </w:p>
    <w:p w:rsidR="009C1513" w:rsidRPr="00D31C10" w:rsidRDefault="009C1513" w:rsidP="009C1513">
      <w:pPr>
        <w:spacing w:before="60" w:after="60"/>
        <w:rPr>
          <w:rFonts w:ascii="Arial" w:hAnsi="Arial" w:cs="Arial"/>
          <w:sz w:val="20"/>
          <w:szCs w:val="20"/>
        </w:rPr>
      </w:pPr>
    </w:p>
    <w:p w:rsidR="009C1513" w:rsidRPr="00D31C10" w:rsidRDefault="009C1513" w:rsidP="009C1513">
      <w:pPr>
        <w:tabs>
          <w:tab w:val="left" w:pos="4536"/>
          <w:tab w:val="left" w:pos="5103"/>
        </w:tabs>
        <w:spacing w:before="60" w:after="60" w:line="240" w:lineRule="auto"/>
        <w:jc w:val="both"/>
        <w:rPr>
          <w:rFonts w:ascii="Arial" w:eastAsia="Times New Roman" w:hAnsi="Arial" w:cs="Arial"/>
          <w:sz w:val="20"/>
          <w:szCs w:val="20"/>
          <w:lang w:eastAsia="de-DE"/>
        </w:rPr>
      </w:pPr>
      <w:r w:rsidRPr="00D31C10">
        <w:rPr>
          <w:rFonts w:ascii="Arial" w:eastAsia="Times New Roman" w:hAnsi="Arial" w:cs="Arial"/>
          <w:sz w:val="20"/>
          <w:szCs w:val="20"/>
          <w:lang w:eastAsia="de-DE"/>
        </w:rPr>
        <w:t>Bei einem Durchschnitt bis 1,50 = sehr gut;</w:t>
      </w:r>
    </w:p>
    <w:p w:rsidR="009C1513" w:rsidRPr="00D31C10" w:rsidRDefault="009C1513" w:rsidP="009C1513">
      <w:pPr>
        <w:tabs>
          <w:tab w:val="left" w:pos="4536"/>
          <w:tab w:val="left" w:pos="5103"/>
        </w:tabs>
        <w:spacing w:before="60" w:after="60" w:line="240" w:lineRule="auto"/>
        <w:rPr>
          <w:rFonts w:ascii="Arial" w:eastAsia="Times New Roman" w:hAnsi="Arial" w:cs="Arial"/>
          <w:sz w:val="20"/>
          <w:szCs w:val="20"/>
          <w:lang w:eastAsia="de-DE"/>
        </w:rPr>
      </w:pPr>
      <w:r w:rsidRPr="00D31C10">
        <w:rPr>
          <w:rFonts w:ascii="Arial" w:eastAsia="Times New Roman" w:hAnsi="Arial" w:cs="Arial"/>
          <w:sz w:val="20"/>
          <w:szCs w:val="20"/>
          <w:lang w:eastAsia="de-DE"/>
        </w:rPr>
        <w:t>bei einem Durchschnitt über 1,50 bis 2,50 = gut;</w:t>
      </w:r>
    </w:p>
    <w:p w:rsidR="009C1513" w:rsidRPr="00D31C10" w:rsidRDefault="009C1513" w:rsidP="009C1513">
      <w:pPr>
        <w:tabs>
          <w:tab w:val="left" w:pos="4536"/>
          <w:tab w:val="left" w:pos="5103"/>
        </w:tabs>
        <w:spacing w:before="60" w:after="60" w:line="240" w:lineRule="auto"/>
        <w:jc w:val="both"/>
        <w:rPr>
          <w:rFonts w:ascii="Arial" w:eastAsia="Times New Roman" w:hAnsi="Arial" w:cs="Arial"/>
          <w:sz w:val="20"/>
          <w:szCs w:val="20"/>
          <w:lang w:eastAsia="de-DE"/>
        </w:rPr>
      </w:pPr>
      <w:r w:rsidRPr="00D31C10">
        <w:rPr>
          <w:rFonts w:ascii="Arial" w:eastAsia="Times New Roman" w:hAnsi="Arial" w:cs="Arial"/>
          <w:sz w:val="20"/>
          <w:szCs w:val="20"/>
          <w:lang w:eastAsia="de-DE"/>
        </w:rPr>
        <w:t>bei einem Durchschnitt über 2,50 bis 3,50 = befriedigend;</w:t>
      </w:r>
    </w:p>
    <w:p w:rsidR="009C1513" w:rsidRPr="00D31C10" w:rsidRDefault="009C1513" w:rsidP="009C1513">
      <w:pPr>
        <w:tabs>
          <w:tab w:val="left" w:pos="4536"/>
          <w:tab w:val="left" w:pos="5103"/>
        </w:tabs>
        <w:spacing w:before="60" w:after="60" w:line="240" w:lineRule="auto"/>
        <w:jc w:val="both"/>
        <w:rPr>
          <w:rFonts w:ascii="Arial" w:eastAsia="Times New Roman" w:hAnsi="Arial" w:cs="Arial"/>
          <w:sz w:val="20"/>
          <w:szCs w:val="20"/>
          <w:lang w:eastAsia="de-DE"/>
        </w:rPr>
      </w:pPr>
      <w:r w:rsidRPr="00D31C10">
        <w:rPr>
          <w:rFonts w:ascii="Arial" w:eastAsia="Times New Roman" w:hAnsi="Arial" w:cs="Arial"/>
          <w:sz w:val="20"/>
          <w:szCs w:val="20"/>
          <w:lang w:eastAsia="de-DE"/>
        </w:rPr>
        <w:t>bei einem Durchschnitt über 3,50 bis 4,00 = ausreichend.</w:t>
      </w:r>
    </w:p>
    <w:p w:rsidR="009C1513" w:rsidRPr="00D31C10" w:rsidRDefault="009C1513" w:rsidP="009C1513">
      <w:pPr>
        <w:spacing w:before="60" w:after="60"/>
        <w:jc w:val="both"/>
        <w:rPr>
          <w:rFonts w:ascii="Arial" w:hAnsi="Arial" w:cs="Arial"/>
          <w:sz w:val="20"/>
          <w:szCs w:val="20"/>
        </w:rPr>
      </w:pPr>
    </w:p>
    <w:p w:rsidR="009C1513" w:rsidRPr="00FA5A8B" w:rsidRDefault="009C1513" w:rsidP="009C1513">
      <w:pPr>
        <w:rPr>
          <w:rFonts w:ascii="Arial" w:hAnsi="Arial" w:cs="Arial"/>
          <w:sz w:val="20"/>
          <w:szCs w:val="20"/>
        </w:rPr>
      </w:pPr>
      <w:r w:rsidRPr="00D31C10">
        <w:rPr>
          <w:rFonts w:ascii="Arial" w:hAnsi="Arial" w:cs="Arial"/>
          <w:sz w:val="20"/>
          <w:szCs w:val="20"/>
        </w:rPr>
        <w:t xml:space="preserve">(4) </w:t>
      </w:r>
      <w:r w:rsidRPr="00D31C10">
        <w:rPr>
          <w:rFonts w:ascii="Arial" w:hAnsi="Arial" w:cs="Arial"/>
          <w:sz w:val="20"/>
          <w:szCs w:val="20"/>
          <w:vertAlign w:val="superscript"/>
        </w:rPr>
        <w:t>1</w:t>
      </w:r>
      <w:r w:rsidRPr="00D31C10">
        <w:rPr>
          <w:rFonts w:ascii="Arial" w:hAnsi="Arial" w:cs="Arial"/>
          <w:sz w:val="20"/>
          <w:szCs w:val="20"/>
        </w:rPr>
        <w:t xml:space="preserve">Über die bestandene Prüfung wird auf Antrag ein Zertifikat ausgestellt. </w:t>
      </w:r>
      <w:r w:rsidRPr="00D31C10">
        <w:rPr>
          <w:rFonts w:ascii="Arial" w:hAnsi="Arial" w:cs="Arial"/>
          <w:sz w:val="20"/>
          <w:szCs w:val="20"/>
          <w:vertAlign w:val="superscript"/>
        </w:rPr>
        <w:t>2</w:t>
      </w:r>
      <w:r w:rsidRPr="00D31C10">
        <w:rPr>
          <w:rFonts w:ascii="Arial" w:hAnsi="Arial" w:cs="Arial"/>
          <w:sz w:val="20"/>
          <w:szCs w:val="20"/>
        </w:rPr>
        <w:t xml:space="preserve">Das Zertifikat enthält Angaben über die gewählte Fremdsprache, den fachspezifischen Ausbildungsstrang, die Noten der Prüfungsteile sowie die Gesamtnote. </w:t>
      </w:r>
      <w:r w:rsidRPr="00D31C10">
        <w:rPr>
          <w:rFonts w:ascii="Arial" w:hAnsi="Arial" w:cs="Arial"/>
          <w:sz w:val="20"/>
          <w:szCs w:val="20"/>
          <w:vertAlign w:val="superscript"/>
        </w:rPr>
        <w:t>3</w:t>
      </w:r>
      <w:r w:rsidRPr="00D31C10">
        <w:rPr>
          <w:rFonts w:ascii="Arial" w:hAnsi="Arial" w:cs="Arial"/>
          <w:sz w:val="20"/>
          <w:szCs w:val="20"/>
        </w:rPr>
        <w:t xml:space="preserve">Es enthält ferner Angaben zur Dauer und zur Form der Prüfung und der Interpretation der Leistungsstufen. </w:t>
      </w:r>
      <w:r w:rsidRPr="00D31C10">
        <w:rPr>
          <w:rFonts w:ascii="Arial" w:hAnsi="Arial" w:cs="Arial"/>
          <w:sz w:val="20"/>
          <w:szCs w:val="20"/>
          <w:vertAlign w:val="superscript"/>
        </w:rPr>
        <w:t>4</w:t>
      </w:r>
      <w:r w:rsidRPr="00D31C10">
        <w:rPr>
          <w:rFonts w:ascii="Arial" w:hAnsi="Arial" w:cs="Arial"/>
          <w:sz w:val="20"/>
          <w:szCs w:val="20"/>
        </w:rPr>
        <w:t>Das Zertifikat wird von dem oder der Vorsitzenden des Prüfungsausschusses unterzeichnet.</w:t>
      </w:r>
    </w:p>
    <w:p w:rsidR="009C1513" w:rsidRPr="00FA5A8B" w:rsidRDefault="009C1513" w:rsidP="009C1513">
      <w:pPr>
        <w:rPr>
          <w:rFonts w:ascii="Arial" w:hAnsi="Arial" w:cs="Arial"/>
          <w:sz w:val="20"/>
          <w:szCs w:val="20"/>
        </w:rPr>
      </w:pPr>
    </w:p>
    <w:p w:rsidR="009C1513" w:rsidRPr="00D31C10" w:rsidRDefault="009C1513" w:rsidP="009C1513">
      <w:pPr>
        <w:spacing w:before="60" w:after="60" w:line="240" w:lineRule="auto"/>
        <w:jc w:val="center"/>
        <w:rPr>
          <w:rFonts w:ascii="Arial" w:eastAsia="Times New Roman" w:hAnsi="Arial" w:cs="Arial"/>
          <w:b/>
          <w:sz w:val="20"/>
          <w:szCs w:val="20"/>
          <w:lang w:eastAsia="de-DE"/>
        </w:rPr>
      </w:pPr>
      <w:r w:rsidRPr="00D31C10">
        <w:rPr>
          <w:rFonts w:ascii="Arial" w:eastAsia="Times New Roman" w:hAnsi="Arial" w:cs="Arial"/>
          <w:b/>
          <w:sz w:val="20"/>
          <w:szCs w:val="20"/>
          <w:lang w:eastAsia="de-DE"/>
        </w:rPr>
        <w:t>§ 9 Versäumnis, Rücktritt, Täuschung, Ordnungsverstoß</w:t>
      </w:r>
    </w:p>
    <w:p w:rsidR="009C1513" w:rsidRPr="00D31C10" w:rsidRDefault="009C1513" w:rsidP="009C1513">
      <w:pPr>
        <w:spacing w:before="60" w:after="60"/>
        <w:rPr>
          <w:rFonts w:ascii="Arial" w:hAnsi="Arial" w:cs="Arial"/>
          <w:sz w:val="20"/>
          <w:szCs w:val="20"/>
        </w:rPr>
      </w:pPr>
    </w:p>
    <w:p w:rsidR="009C1513" w:rsidRPr="00D31C10" w:rsidRDefault="009C1513" w:rsidP="009C1513">
      <w:pPr>
        <w:spacing w:before="60" w:after="60"/>
        <w:rPr>
          <w:rFonts w:ascii="Arial" w:hAnsi="Arial" w:cs="Arial"/>
          <w:sz w:val="20"/>
          <w:szCs w:val="20"/>
        </w:rPr>
      </w:pPr>
      <w:r w:rsidRPr="00D31C10">
        <w:rPr>
          <w:rFonts w:ascii="Arial" w:hAnsi="Arial" w:cs="Arial"/>
          <w:sz w:val="20"/>
          <w:szCs w:val="20"/>
        </w:rPr>
        <w:t>(1) Eine Prüfung gilt als nicht bestanden, wenn der Kandidat oder die Kandidatin ohne triftige Gründe nach Zulassung zurücktritt, zur Prüfung nicht erscheint oder die Prüfung abbricht.</w:t>
      </w:r>
    </w:p>
    <w:p w:rsidR="009C1513" w:rsidRPr="00D31C10" w:rsidRDefault="009C1513" w:rsidP="009C1513">
      <w:pPr>
        <w:spacing w:before="60" w:after="60"/>
        <w:rPr>
          <w:rFonts w:ascii="Arial" w:hAnsi="Arial" w:cs="Arial"/>
          <w:sz w:val="20"/>
          <w:szCs w:val="20"/>
        </w:rPr>
      </w:pPr>
    </w:p>
    <w:p w:rsidR="009C1513" w:rsidRPr="00D31C10" w:rsidRDefault="009C1513" w:rsidP="009C1513">
      <w:pPr>
        <w:spacing w:before="60" w:after="60"/>
        <w:rPr>
          <w:rFonts w:ascii="Arial" w:hAnsi="Arial" w:cs="Arial"/>
          <w:sz w:val="20"/>
          <w:szCs w:val="20"/>
        </w:rPr>
      </w:pPr>
      <w:r w:rsidRPr="00D31C10">
        <w:rPr>
          <w:rFonts w:ascii="Arial" w:hAnsi="Arial" w:cs="Arial"/>
          <w:sz w:val="20"/>
          <w:szCs w:val="20"/>
        </w:rPr>
        <w:t xml:space="preserve">(2) </w:t>
      </w:r>
      <w:r w:rsidRPr="00D31C10">
        <w:rPr>
          <w:rFonts w:ascii="Arial" w:hAnsi="Arial" w:cs="Arial"/>
          <w:sz w:val="20"/>
          <w:szCs w:val="20"/>
          <w:vertAlign w:val="superscript"/>
        </w:rPr>
        <w:t>1</w:t>
      </w:r>
      <w:r w:rsidRPr="00D31C10">
        <w:rPr>
          <w:rFonts w:ascii="Arial" w:hAnsi="Arial" w:cs="Arial"/>
          <w:sz w:val="20"/>
          <w:szCs w:val="20"/>
        </w:rPr>
        <w:t xml:space="preserve">Die für das Versäumnis oder den Rücktritt geltend </w:t>
      </w:r>
      <w:proofErr w:type="gramStart"/>
      <w:r w:rsidRPr="00D31C10">
        <w:rPr>
          <w:rFonts w:ascii="Arial" w:hAnsi="Arial" w:cs="Arial"/>
          <w:sz w:val="20"/>
          <w:szCs w:val="20"/>
        </w:rPr>
        <w:t>gemachten</w:t>
      </w:r>
      <w:proofErr w:type="gramEnd"/>
      <w:r w:rsidRPr="00D31C10">
        <w:rPr>
          <w:rFonts w:ascii="Arial" w:hAnsi="Arial" w:cs="Arial"/>
          <w:sz w:val="20"/>
          <w:szCs w:val="20"/>
        </w:rPr>
        <w:t xml:space="preserve"> Gründe müssen dem Prüfungsausschuss unverzüglich schriftlich angezeigt und glaubhaft gemacht werden. </w:t>
      </w:r>
      <w:r w:rsidRPr="00D31C10">
        <w:rPr>
          <w:rFonts w:ascii="Arial" w:hAnsi="Arial" w:cs="Arial"/>
          <w:sz w:val="20"/>
          <w:szCs w:val="20"/>
          <w:vertAlign w:val="superscript"/>
        </w:rPr>
        <w:t>2</w:t>
      </w:r>
      <w:r w:rsidRPr="00D31C10">
        <w:rPr>
          <w:rFonts w:ascii="Arial" w:hAnsi="Arial" w:cs="Arial"/>
          <w:sz w:val="20"/>
          <w:szCs w:val="20"/>
        </w:rPr>
        <w:t xml:space="preserve">Bei Krankheit des Kandidaten oder der Kandidatin ist dem oder der Vorsitzenden des Prüfungsausschusses ein ärztliches Attest vorzulegen, das grundsätzlich auf einer Untersuchung beruhen muss, die spätestens am Tag der geltend gemachten Prüfungsunfähigkeit erfolgt ist. </w:t>
      </w:r>
      <w:r w:rsidRPr="00D31C10">
        <w:rPr>
          <w:rFonts w:ascii="Arial" w:hAnsi="Arial" w:cs="Arial"/>
          <w:sz w:val="20"/>
          <w:szCs w:val="20"/>
          <w:vertAlign w:val="superscript"/>
        </w:rPr>
        <w:t>3</w:t>
      </w:r>
      <w:r w:rsidRPr="00D31C10">
        <w:rPr>
          <w:rFonts w:ascii="Arial" w:hAnsi="Arial" w:cs="Arial"/>
          <w:sz w:val="20"/>
          <w:szCs w:val="20"/>
        </w:rPr>
        <w:t xml:space="preserve">Der oder die Vorsitzende des Prüfungsausschusses kann in begründeten Zweifelsfällen zusätzlich ein amtsärztliches Zeugnis verlangen. </w:t>
      </w:r>
      <w:r w:rsidRPr="00D31C10">
        <w:rPr>
          <w:rFonts w:ascii="Arial" w:hAnsi="Arial" w:cs="Arial"/>
          <w:sz w:val="20"/>
          <w:szCs w:val="20"/>
          <w:vertAlign w:val="superscript"/>
        </w:rPr>
        <w:t>4</w:t>
      </w:r>
      <w:r w:rsidRPr="00D31C10">
        <w:rPr>
          <w:rFonts w:ascii="Arial" w:hAnsi="Arial" w:cs="Arial"/>
          <w:sz w:val="20"/>
          <w:szCs w:val="20"/>
        </w:rPr>
        <w:t>Erkennt der oder die Vorsitzende des Prüfungsausschusses die Gründe als triftig an, so gelten die betroffenen Prüfungsteile beziehungsweise Teilprüfungen (§ 6) als nicht abgelegt.</w:t>
      </w:r>
    </w:p>
    <w:p w:rsidR="009C1513" w:rsidRPr="00D31C10" w:rsidRDefault="009C1513" w:rsidP="009C1513">
      <w:pPr>
        <w:spacing w:before="60" w:after="60"/>
        <w:rPr>
          <w:rFonts w:ascii="Arial" w:hAnsi="Arial" w:cs="Arial"/>
          <w:sz w:val="20"/>
          <w:szCs w:val="20"/>
        </w:rPr>
      </w:pPr>
    </w:p>
    <w:p w:rsidR="009C1513" w:rsidRPr="00D31C10" w:rsidRDefault="009C1513" w:rsidP="009C1513">
      <w:pPr>
        <w:spacing w:before="60" w:after="60"/>
        <w:rPr>
          <w:rFonts w:ascii="Arial" w:hAnsi="Arial" w:cs="Arial"/>
          <w:sz w:val="20"/>
          <w:szCs w:val="20"/>
        </w:rPr>
      </w:pPr>
      <w:r w:rsidRPr="00D31C10">
        <w:rPr>
          <w:rFonts w:ascii="Arial" w:hAnsi="Arial" w:cs="Arial"/>
          <w:sz w:val="20"/>
          <w:szCs w:val="20"/>
        </w:rPr>
        <w:t>(3) Eine Prüfung kann vom Prüfungsausschuss ganz oder teilweise als nicht bestanden erklärt werden, wenn sich der Kandidat oder die Kandidatin unerlaubter Hilfen bedient oder eine Täuschung unternommen hat.</w:t>
      </w:r>
    </w:p>
    <w:p w:rsidR="009C1513" w:rsidRPr="00D31C10" w:rsidRDefault="009C1513" w:rsidP="009C1513">
      <w:pPr>
        <w:spacing w:before="60" w:after="60"/>
        <w:rPr>
          <w:rFonts w:ascii="Arial" w:hAnsi="Arial" w:cs="Arial"/>
          <w:sz w:val="20"/>
          <w:szCs w:val="20"/>
        </w:rPr>
      </w:pPr>
    </w:p>
    <w:p w:rsidR="009C1513" w:rsidRPr="00D31C10" w:rsidRDefault="009C1513" w:rsidP="009C1513">
      <w:pPr>
        <w:spacing w:before="60" w:after="60"/>
        <w:rPr>
          <w:rFonts w:ascii="Arial" w:hAnsi="Arial" w:cs="Arial"/>
          <w:sz w:val="20"/>
          <w:szCs w:val="20"/>
        </w:rPr>
      </w:pPr>
      <w:r w:rsidRPr="00D31C10">
        <w:rPr>
          <w:rFonts w:ascii="Arial" w:hAnsi="Arial" w:cs="Arial"/>
          <w:sz w:val="20"/>
          <w:szCs w:val="20"/>
        </w:rPr>
        <w:t xml:space="preserve">(4) </w:t>
      </w:r>
      <w:r w:rsidRPr="00D31C10">
        <w:rPr>
          <w:rFonts w:ascii="Arial" w:hAnsi="Arial" w:cs="Arial"/>
          <w:sz w:val="20"/>
          <w:szCs w:val="20"/>
          <w:vertAlign w:val="superscript"/>
        </w:rPr>
        <w:t>1</w:t>
      </w:r>
      <w:r w:rsidRPr="00D31C10">
        <w:rPr>
          <w:rFonts w:ascii="Arial" w:hAnsi="Arial" w:cs="Arial"/>
          <w:sz w:val="20"/>
          <w:szCs w:val="20"/>
        </w:rPr>
        <w:t xml:space="preserve">Mängel des Prüfungsverfahrens oder eine vor oder während einer Prüfung eingetretene Prüfungsunfähigkeit müssen unverzüglich bei dem oder der Vorsitzenden des Prüfungsausschusses geltend gemacht werden. </w:t>
      </w:r>
      <w:r w:rsidRPr="00D31C10">
        <w:rPr>
          <w:rFonts w:ascii="Arial" w:hAnsi="Arial" w:cs="Arial"/>
          <w:sz w:val="20"/>
          <w:szCs w:val="20"/>
          <w:vertAlign w:val="superscript"/>
        </w:rPr>
        <w:t>2</w:t>
      </w:r>
      <w:r w:rsidRPr="00D31C10">
        <w:rPr>
          <w:rFonts w:ascii="Arial" w:hAnsi="Arial" w:cs="Arial"/>
          <w:sz w:val="20"/>
          <w:szCs w:val="20"/>
        </w:rPr>
        <w:t>Abs. 2 gilt insoweit entsprechend.</w:t>
      </w:r>
    </w:p>
    <w:p w:rsidR="009C1513" w:rsidRPr="00D31C10" w:rsidRDefault="009C1513" w:rsidP="009C1513">
      <w:pPr>
        <w:spacing w:before="60" w:after="60"/>
        <w:rPr>
          <w:rFonts w:ascii="Arial" w:hAnsi="Arial" w:cs="Arial"/>
          <w:sz w:val="20"/>
          <w:szCs w:val="20"/>
        </w:rPr>
      </w:pPr>
    </w:p>
    <w:p w:rsidR="009C1513" w:rsidRPr="00FA5A8B" w:rsidRDefault="009C1513" w:rsidP="009C1513">
      <w:pPr>
        <w:rPr>
          <w:rFonts w:ascii="Arial" w:hAnsi="Arial" w:cs="Arial"/>
          <w:sz w:val="20"/>
          <w:szCs w:val="20"/>
        </w:rPr>
      </w:pPr>
      <w:r w:rsidRPr="00D31C10">
        <w:rPr>
          <w:rFonts w:ascii="Arial" w:hAnsi="Arial" w:cs="Arial"/>
          <w:sz w:val="20"/>
          <w:szCs w:val="20"/>
        </w:rPr>
        <w:t>(5) Entscheidungen nach Abs. 1 bis 4 sind dem Kandidaten oder der Kandidatin schriftlich mitzuteilen und zu begründen, soweit einem Antrag des Kandidaten oder der Kandidatin nicht entsprochen wird.</w:t>
      </w:r>
    </w:p>
    <w:p w:rsidR="009C1513" w:rsidRPr="00FA5A8B" w:rsidRDefault="009C1513" w:rsidP="009C1513"/>
    <w:p w:rsidR="009C1513" w:rsidRPr="00D31C10" w:rsidRDefault="009C1513" w:rsidP="009C1513">
      <w:pPr>
        <w:spacing w:before="60" w:after="60"/>
        <w:jc w:val="center"/>
        <w:rPr>
          <w:rFonts w:ascii="Arial" w:hAnsi="Arial" w:cs="Arial"/>
          <w:b/>
          <w:sz w:val="20"/>
          <w:szCs w:val="20"/>
        </w:rPr>
      </w:pPr>
      <w:r w:rsidRPr="00D31C10">
        <w:rPr>
          <w:rFonts w:ascii="Arial" w:hAnsi="Arial" w:cs="Arial"/>
          <w:b/>
          <w:sz w:val="20"/>
          <w:szCs w:val="20"/>
        </w:rPr>
        <w:t>§ 10 Wiederholung</w:t>
      </w:r>
    </w:p>
    <w:p w:rsidR="009C1513" w:rsidRPr="00D31C10" w:rsidRDefault="009C1513" w:rsidP="009C1513">
      <w:pPr>
        <w:spacing w:before="60" w:after="60"/>
        <w:rPr>
          <w:rFonts w:ascii="Arial" w:hAnsi="Arial" w:cs="Arial"/>
          <w:sz w:val="20"/>
          <w:szCs w:val="20"/>
        </w:rPr>
      </w:pPr>
    </w:p>
    <w:p w:rsidR="009C1513" w:rsidRPr="00D31C10" w:rsidRDefault="009C1513" w:rsidP="009C1513">
      <w:pPr>
        <w:spacing w:before="60" w:after="60"/>
        <w:rPr>
          <w:rFonts w:ascii="Arial" w:hAnsi="Arial" w:cs="Arial"/>
          <w:sz w:val="20"/>
          <w:szCs w:val="20"/>
        </w:rPr>
      </w:pPr>
      <w:r w:rsidRPr="00D31C10">
        <w:rPr>
          <w:rFonts w:ascii="Arial" w:hAnsi="Arial" w:cs="Arial"/>
          <w:sz w:val="20"/>
          <w:szCs w:val="20"/>
        </w:rPr>
        <w:t xml:space="preserve">(1) </w:t>
      </w:r>
      <w:r w:rsidRPr="00D31C10">
        <w:rPr>
          <w:rFonts w:ascii="Arial" w:hAnsi="Arial" w:cs="Arial"/>
          <w:sz w:val="20"/>
          <w:szCs w:val="20"/>
          <w:vertAlign w:val="superscript"/>
        </w:rPr>
        <w:t>1</w:t>
      </w:r>
      <w:r w:rsidRPr="00D31C10">
        <w:rPr>
          <w:rFonts w:ascii="Arial" w:hAnsi="Arial" w:cs="Arial"/>
          <w:sz w:val="20"/>
          <w:szCs w:val="20"/>
        </w:rPr>
        <w:t xml:space="preserve">Ist eine Fremdsprachenprüfung nicht bestanden, ist sie innerhalb von zwölf Monaten nach Bekanntgabe des Prüfungsergebnisses zu wiederholen, wobei durch studienorganisatorische Maßnahmen sicherzustellen ist, dass die Wiederholung in der Regel innerhalb einer Frist von sechs Monaten möglich ist; §§ 4 und 5 gelten entsprechend. </w:t>
      </w:r>
      <w:r w:rsidRPr="00D31C10">
        <w:rPr>
          <w:rFonts w:ascii="Arial" w:hAnsi="Arial" w:cs="Arial"/>
          <w:sz w:val="20"/>
          <w:szCs w:val="20"/>
          <w:vertAlign w:val="superscript"/>
        </w:rPr>
        <w:t>2</w:t>
      </w:r>
      <w:r w:rsidRPr="00D31C10">
        <w:rPr>
          <w:rFonts w:ascii="Arial" w:hAnsi="Arial" w:cs="Arial"/>
          <w:sz w:val="20"/>
          <w:szCs w:val="20"/>
        </w:rPr>
        <w:t xml:space="preserve">Mit mindestens 4,0 bewertete Prüfungsteile und Teilprüfungen werden angerechnet. </w:t>
      </w:r>
      <w:r w:rsidRPr="00D31C10">
        <w:rPr>
          <w:rFonts w:ascii="Arial" w:hAnsi="Arial" w:cs="Arial"/>
          <w:sz w:val="20"/>
          <w:szCs w:val="20"/>
          <w:vertAlign w:val="superscript"/>
        </w:rPr>
        <w:t>3</w:t>
      </w:r>
      <w:r w:rsidRPr="00D31C10">
        <w:rPr>
          <w:rFonts w:ascii="Arial" w:hAnsi="Arial" w:cs="Arial"/>
          <w:sz w:val="20"/>
          <w:szCs w:val="20"/>
        </w:rPr>
        <w:t xml:space="preserve">Eine weitere Wiederholung ist nicht möglich. </w:t>
      </w:r>
      <w:r w:rsidRPr="00D31C10">
        <w:rPr>
          <w:rFonts w:ascii="Arial" w:hAnsi="Arial" w:cs="Arial"/>
          <w:sz w:val="20"/>
          <w:szCs w:val="20"/>
          <w:vertAlign w:val="superscript"/>
        </w:rPr>
        <w:t>4</w:t>
      </w:r>
      <w:r w:rsidRPr="00D31C10">
        <w:rPr>
          <w:rFonts w:ascii="Arial" w:hAnsi="Arial" w:cs="Arial"/>
          <w:sz w:val="20"/>
          <w:szCs w:val="20"/>
        </w:rPr>
        <w:t xml:space="preserve">Die Frist nach Satz 1 wird durch Beurlaubung und Exmatrikulation nicht gehemmt oder unterbrochen; werden die Schutzfristen der §§ 3, 4, 6 und 8 des Mutterschutzgesetzes oder die Fristen des Gesetzes zum Elterngeld und zur Elternzeit (Bundeselterngeld- und Elternzeitgesetz – BEEG) vom 5. Dezember 2006 (BGBl I S. 2748) in der jeweils geltenden Fassung im Hinblick auf die Regelungen zur Elternzeit in Anspruch genommen, so wird der Ablauf der Frist nach Satz 1 für die Zeit der Inanspruchnahme gehemmt, wobei im Fall des § 6 Abs. 1 MuSchG eine freiwillige Prüfungsteilnahme zulässig ist. </w:t>
      </w:r>
      <w:r w:rsidRPr="00D31C10">
        <w:rPr>
          <w:rFonts w:ascii="Arial" w:hAnsi="Arial" w:cs="Arial"/>
          <w:sz w:val="20"/>
          <w:szCs w:val="20"/>
          <w:vertAlign w:val="superscript"/>
        </w:rPr>
        <w:t>5</w:t>
      </w:r>
      <w:r w:rsidRPr="00D31C10">
        <w:rPr>
          <w:rFonts w:ascii="Arial" w:hAnsi="Arial" w:cs="Arial"/>
          <w:sz w:val="20"/>
          <w:szCs w:val="20"/>
        </w:rPr>
        <w:t>Liegen besondere, von dem Prüfungskandidaten oder der Prüfungskandidatin nicht zu vertretende Gründe für die Versäumung der Frist vor, setzt der Prüfungsausschuss auf schriftlichen Antrag eine angemessene Nachfrist; andernfalls gilt der Prüfungsteil als endgültig nicht bestanden.</w:t>
      </w:r>
    </w:p>
    <w:p w:rsidR="009C1513" w:rsidRPr="00D31C10" w:rsidRDefault="009C1513" w:rsidP="009C1513">
      <w:pPr>
        <w:spacing w:before="60" w:after="60"/>
        <w:jc w:val="both"/>
        <w:rPr>
          <w:rFonts w:ascii="Arial" w:hAnsi="Arial" w:cs="Arial"/>
          <w:sz w:val="20"/>
          <w:szCs w:val="20"/>
        </w:rPr>
      </w:pPr>
    </w:p>
    <w:p w:rsidR="009C1513" w:rsidRPr="00D31C10" w:rsidRDefault="009C1513" w:rsidP="009C1513">
      <w:pPr>
        <w:spacing w:before="60" w:after="60"/>
        <w:jc w:val="both"/>
        <w:rPr>
          <w:rFonts w:ascii="Arial" w:hAnsi="Arial" w:cs="Arial"/>
          <w:sz w:val="20"/>
          <w:szCs w:val="20"/>
        </w:rPr>
      </w:pPr>
      <w:r w:rsidRPr="00D31C10">
        <w:rPr>
          <w:rFonts w:ascii="Arial" w:hAnsi="Arial" w:cs="Arial"/>
          <w:sz w:val="20"/>
          <w:szCs w:val="20"/>
        </w:rPr>
        <w:t>(2) Die Wiederholung eines bestandenen Prüfungsteils oder einer bestandenen Teilprüfung ist nicht zulässig.</w:t>
      </w:r>
    </w:p>
    <w:p w:rsidR="009C1513" w:rsidRPr="00FA5A8B" w:rsidRDefault="009C1513" w:rsidP="009C1513"/>
    <w:p w:rsidR="009C1513" w:rsidRPr="00D31C10" w:rsidRDefault="009C1513" w:rsidP="009C1513">
      <w:pPr>
        <w:spacing w:before="60" w:after="60"/>
        <w:jc w:val="center"/>
        <w:rPr>
          <w:rFonts w:ascii="Arial" w:hAnsi="Arial" w:cs="Arial"/>
          <w:b/>
          <w:sz w:val="20"/>
          <w:szCs w:val="20"/>
        </w:rPr>
      </w:pPr>
      <w:r w:rsidRPr="00D31C10">
        <w:rPr>
          <w:rFonts w:ascii="Arial" w:hAnsi="Arial" w:cs="Arial"/>
          <w:b/>
          <w:sz w:val="20"/>
          <w:szCs w:val="20"/>
        </w:rPr>
        <w:t>§ 11 Nachteilsausgleich</w:t>
      </w:r>
    </w:p>
    <w:p w:rsidR="009C1513" w:rsidRPr="00D31C10" w:rsidRDefault="009C1513" w:rsidP="009C1513">
      <w:pPr>
        <w:spacing w:before="60" w:after="60"/>
        <w:jc w:val="both"/>
        <w:rPr>
          <w:rFonts w:ascii="Arial" w:hAnsi="Arial" w:cs="Arial"/>
          <w:sz w:val="20"/>
          <w:szCs w:val="20"/>
          <w:vertAlign w:val="superscript"/>
        </w:rPr>
      </w:pPr>
    </w:p>
    <w:p w:rsidR="009C1513" w:rsidRPr="00D31C10" w:rsidRDefault="009C1513" w:rsidP="009C1513">
      <w:pPr>
        <w:spacing w:before="60" w:after="60"/>
        <w:rPr>
          <w:rFonts w:ascii="Arial" w:hAnsi="Arial" w:cs="Arial"/>
          <w:sz w:val="20"/>
          <w:szCs w:val="20"/>
        </w:rPr>
      </w:pPr>
      <w:r w:rsidRPr="00D31C10">
        <w:rPr>
          <w:rFonts w:ascii="Arial" w:hAnsi="Arial" w:cs="Arial"/>
          <w:sz w:val="20"/>
          <w:szCs w:val="20"/>
          <w:vertAlign w:val="superscript"/>
        </w:rPr>
        <w:t>1</w:t>
      </w:r>
      <w:r w:rsidRPr="00D31C10">
        <w:rPr>
          <w:rFonts w:ascii="Arial" w:hAnsi="Arial" w:cs="Arial"/>
          <w:sz w:val="20"/>
          <w:szCs w:val="20"/>
        </w:rPr>
        <w:t xml:space="preserve">Auf die besondere Lage von Kandidaten und Kandidatinnen, die wegen einer Behinderung oder länger andauernden schweren beziehungsweise chronischen Erkrankung nicht in der Lage sind, Prüfungsleistungen ganz oder teilweise zu den vorgesehenen Bedingungen zu erbringen oder innerhalb der in dieser Ausbildungs- und Prüfungsordnung genannten Fristen abzulegen, ist in angemessener Weise Rücksicht zu nehmen. </w:t>
      </w:r>
      <w:r w:rsidRPr="00D31C10">
        <w:rPr>
          <w:rFonts w:ascii="Arial" w:hAnsi="Arial" w:cs="Arial"/>
          <w:sz w:val="20"/>
          <w:szCs w:val="20"/>
          <w:vertAlign w:val="superscript"/>
        </w:rPr>
        <w:t>2</w:t>
      </w:r>
      <w:r w:rsidRPr="00D31C10">
        <w:rPr>
          <w:rFonts w:ascii="Arial" w:hAnsi="Arial" w:cs="Arial"/>
          <w:sz w:val="20"/>
          <w:szCs w:val="20"/>
        </w:rPr>
        <w:t xml:space="preserve">Als nachteilsausgleichende Maßnahmen kommen </w:t>
      </w:r>
      <w:r w:rsidRPr="00D31C10">
        <w:rPr>
          <w:rFonts w:ascii="Arial" w:hAnsi="Arial" w:cs="Arial"/>
          <w:sz w:val="20"/>
          <w:szCs w:val="20"/>
        </w:rPr>
        <w:lastRenderedPageBreak/>
        <w:t xml:space="preserve">insbesondere die Veränderung der äußeren Prüfungsbedingungen, die Verlängerung der Fristen für das Ablegen von Prüfungsleistungen sowie das Erbringen gleichwertiger Prüfungsleistungen in Betracht. </w:t>
      </w:r>
      <w:r w:rsidRPr="00D31C10">
        <w:rPr>
          <w:rFonts w:ascii="Arial" w:hAnsi="Arial" w:cs="Arial"/>
          <w:sz w:val="20"/>
          <w:szCs w:val="20"/>
          <w:vertAlign w:val="superscript"/>
        </w:rPr>
        <w:t>3</w:t>
      </w:r>
      <w:r w:rsidRPr="00D31C10">
        <w:rPr>
          <w:rFonts w:ascii="Arial" w:hAnsi="Arial" w:cs="Arial"/>
          <w:sz w:val="20"/>
          <w:szCs w:val="20"/>
        </w:rPr>
        <w:t xml:space="preserve">Ein Antrag auf Nachteilsausgleich ist von dem Antragsteller oder der Antragstellerin unter Angabe der Gründe und mit geeigneten Nachweisen dem oder der Vorsitzenden des Prüfungsausschusses zur Entscheidung vorzulegen. </w:t>
      </w:r>
    </w:p>
    <w:p w:rsidR="009C1513" w:rsidRPr="00FA5A8B" w:rsidRDefault="009C1513" w:rsidP="009C1513"/>
    <w:p w:rsidR="009C1513" w:rsidRPr="00D31C10" w:rsidRDefault="009C1513" w:rsidP="009C1513">
      <w:pPr>
        <w:spacing w:before="60" w:after="60"/>
        <w:jc w:val="center"/>
        <w:rPr>
          <w:rFonts w:ascii="Arial" w:hAnsi="Arial" w:cs="Arial"/>
          <w:b/>
          <w:sz w:val="20"/>
          <w:szCs w:val="20"/>
        </w:rPr>
      </w:pPr>
      <w:r w:rsidRPr="00D31C10">
        <w:rPr>
          <w:rFonts w:ascii="Arial" w:hAnsi="Arial" w:cs="Arial"/>
          <w:b/>
          <w:sz w:val="20"/>
          <w:szCs w:val="20"/>
        </w:rPr>
        <w:t>§ 12 Einsicht in die Prüfungsakten</w:t>
      </w:r>
    </w:p>
    <w:p w:rsidR="009C1513" w:rsidRPr="00D31C10" w:rsidRDefault="009C1513" w:rsidP="009C1513">
      <w:pPr>
        <w:spacing w:before="60" w:after="60"/>
        <w:jc w:val="both"/>
        <w:rPr>
          <w:rFonts w:ascii="Arial" w:hAnsi="Arial" w:cs="Arial"/>
          <w:iCs/>
          <w:sz w:val="20"/>
          <w:szCs w:val="20"/>
        </w:rPr>
      </w:pPr>
    </w:p>
    <w:p w:rsidR="009C1513" w:rsidRPr="00D31C10" w:rsidRDefault="009C1513" w:rsidP="009C1513">
      <w:pPr>
        <w:spacing w:before="60" w:after="60"/>
        <w:rPr>
          <w:rFonts w:ascii="Arial" w:eastAsiaTheme="minorEastAsia" w:hAnsi="Arial" w:cs="Arial"/>
          <w:sz w:val="20"/>
          <w:szCs w:val="20"/>
          <w:lang w:eastAsia="zh-CN" w:bidi="th-TH"/>
        </w:rPr>
      </w:pPr>
      <w:r w:rsidRPr="00D31C10">
        <w:rPr>
          <w:rFonts w:ascii="Arial" w:eastAsiaTheme="minorEastAsia" w:hAnsi="Arial" w:cs="Arial"/>
          <w:sz w:val="20"/>
          <w:szCs w:val="20"/>
          <w:lang w:eastAsia="zh-CN" w:bidi="th-TH"/>
        </w:rPr>
        <w:t>(1) Nach Abschluss des Prüfungsverfahrens wird dem Kandidaten oder der Kandidatin auf Antrag Einsicht in seine oder ihre schriftlichen Prüfungsarbeiten und in die Prüfungsprotokolle gewährt.</w:t>
      </w:r>
    </w:p>
    <w:p w:rsidR="009C1513" w:rsidRPr="00D31C10" w:rsidRDefault="009C1513" w:rsidP="009C1513">
      <w:pPr>
        <w:spacing w:before="60" w:after="60"/>
        <w:jc w:val="both"/>
        <w:rPr>
          <w:rFonts w:ascii="Arial" w:hAnsi="Arial" w:cs="Arial"/>
          <w:iCs/>
          <w:sz w:val="20"/>
          <w:szCs w:val="20"/>
        </w:rPr>
      </w:pPr>
    </w:p>
    <w:p w:rsidR="009C1513" w:rsidRPr="00D31C10" w:rsidRDefault="009C1513" w:rsidP="009C1513">
      <w:pPr>
        <w:spacing w:before="60" w:after="60"/>
        <w:rPr>
          <w:rFonts w:ascii="Arial" w:hAnsi="Arial" w:cs="Arial"/>
          <w:iCs/>
          <w:sz w:val="20"/>
          <w:szCs w:val="20"/>
        </w:rPr>
      </w:pPr>
      <w:r w:rsidRPr="00D31C10">
        <w:rPr>
          <w:rFonts w:ascii="Arial" w:hAnsi="Arial" w:cs="Arial"/>
          <w:iCs/>
          <w:sz w:val="20"/>
          <w:szCs w:val="20"/>
        </w:rPr>
        <w:t xml:space="preserve">(2) </w:t>
      </w:r>
      <w:r w:rsidRPr="00D31C10">
        <w:rPr>
          <w:rFonts w:ascii="Arial" w:hAnsi="Arial" w:cs="Arial"/>
          <w:iCs/>
          <w:sz w:val="20"/>
          <w:szCs w:val="20"/>
          <w:vertAlign w:val="superscript"/>
        </w:rPr>
        <w:t>1</w:t>
      </w:r>
      <w:r w:rsidRPr="00D31C10">
        <w:rPr>
          <w:rFonts w:ascii="Arial" w:hAnsi="Arial" w:cs="Arial"/>
          <w:iCs/>
          <w:sz w:val="20"/>
          <w:szCs w:val="20"/>
        </w:rPr>
        <w:t xml:space="preserve">Art. 29 des Bayerischen Verwaltungsverfahrensgesetzes gilt entsprechend. </w:t>
      </w:r>
      <w:r w:rsidRPr="00D31C10">
        <w:rPr>
          <w:rFonts w:ascii="Arial" w:hAnsi="Arial" w:cs="Arial"/>
          <w:iCs/>
          <w:sz w:val="20"/>
          <w:szCs w:val="20"/>
          <w:vertAlign w:val="superscript"/>
        </w:rPr>
        <w:t>2</w:t>
      </w:r>
      <w:r w:rsidRPr="00D31C10">
        <w:rPr>
          <w:rFonts w:ascii="Arial" w:hAnsi="Arial" w:cs="Arial"/>
          <w:iCs/>
          <w:sz w:val="20"/>
          <w:szCs w:val="20"/>
        </w:rPr>
        <w:t>Der oder die Vorsitzende des Prüfungsausschusses bestimmt Ort und Zeit der Einsichtnahme.</w:t>
      </w:r>
    </w:p>
    <w:p w:rsidR="009C1513" w:rsidRPr="00FA5A8B" w:rsidRDefault="009C1513" w:rsidP="009C1513"/>
    <w:p w:rsidR="009C1513" w:rsidRPr="00D31C10" w:rsidRDefault="009C1513" w:rsidP="009C1513">
      <w:pPr>
        <w:spacing w:before="60" w:after="60"/>
        <w:jc w:val="center"/>
        <w:rPr>
          <w:rFonts w:ascii="Arial" w:hAnsi="Arial" w:cs="Arial"/>
          <w:b/>
          <w:sz w:val="20"/>
          <w:szCs w:val="20"/>
        </w:rPr>
      </w:pPr>
      <w:r w:rsidRPr="00D31C10">
        <w:rPr>
          <w:rFonts w:ascii="Arial" w:hAnsi="Arial" w:cs="Arial"/>
          <w:b/>
          <w:sz w:val="20"/>
          <w:szCs w:val="20"/>
        </w:rPr>
        <w:t>§ 1</w:t>
      </w:r>
      <w:r w:rsidRPr="00D31C10">
        <w:rPr>
          <w:rFonts w:ascii="Arial" w:hAnsi="Arial" w:cs="Arial"/>
          <w:b/>
          <w:bCs/>
          <w:iCs/>
          <w:sz w:val="20"/>
          <w:szCs w:val="20"/>
        </w:rPr>
        <w:t>3</w:t>
      </w:r>
      <w:r w:rsidRPr="00D31C10">
        <w:rPr>
          <w:rFonts w:ascii="Arial" w:hAnsi="Arial" w:cs="Arial"/>
          <w:b/>
          <w:iCs/>
          <w:sz w:val="20"/>
          <w:szCs w:val="20"/>
        </w:rPr>
        <w:t xml:space="preserve"> </w:t>
      </w:r>
      <w:r w:rsidRPr="00D31C10">
        <w:rPr>
          <w:rFonts w:ascii="Arial" w:hAnsi="Arial" w:cs="Arial"/>
          <w:b/>
          <w:sz w:val="20"/>
          <w:szCs w:val="20"/>
        </w:rPr>
        <w:t>Inkrafttreten</w:t>
      </w:r>
    </w:p>
    <w:p w:rsidR="009C1513" w:rsidRPr="00D31C10" w:rsidRDefault="009C1513" w:rsidP="009C1513">
      <w:pPr>
        <w:spacing w:before="60" w:after="60"/>
        <w:rPr>
          <w:rFonts w:ascii="Arial" w:hAnsi="Arial" w:cs="Arial"/>
          <w:sz w:val="20"/>
          <w:szCs w:val="20"/>
        </w:rPr>
      </w:pPr>
    </w:p>
    <w:p w:rsidR="009C1513" w:rsidRPr="00D31C10" w:rsidRDefault="009C1513" w:rsidP="009C1513">
      <w:pPr>
        <w:spacing w:before="60" w:after="60"/>
        <w:rPr>
          <w:rFonts w:ascii="Arial" w:hAnsi="Arial" w:cs="Arial"/>
          <w:sz w:val="20"/>
          <w:szCs w:val="20"/>
        </w:rPr>
      </w:pPr>
      <w:r w:rsidRPr="00D31C10">
        <w:rPr>
          <w:rFonts w:ascii="Arial" w:hAnsi="Arial" w:cs="Arial"/>
          <w:sz w:val="20"/>
          <w:szCs w:val="20"/>
        </w:rPr>
        <w:t>Diese Ausbildungs- und Prüfungsordnung tritt am Tage nach ihrer Bekanntmachung in Kraft.</w:t>
      </w:r>
    </w:p>
    <w:p w:rsidR="009C1513" w:rsidRPr="00FA5A8B" w:rsidRDefault="009C1513" w:rsidP="009C1513"/>
    <w:p w:rsidR="009C1513" w:rsidRPr="00FA5A8B" w:rsidRDefault="009C1513" w:rsidP="009C1513"/>
    <w:p w:rsidR="009C1513" w:rsidRPr="00D31C10" w:rsidRDefault="009C1513" w:rsidP="009C1513">
      <w:pPr>
        <w:spacing w:before="60" w:after="60" w:line="240" w:lineRule="auto"/>
        <w:outlineLvl w:val="0"/>
        <w:rPr>
          <w:rFonts w:ascii="Arial" w:eastAsia="Times New Roman" w:hAnsi="Arial" w:cs="Arial"/>
          <w:b/>
          <w:sz w:val="20"/>
          <w:szCs w:val="20"/>
          <w:lang w:eastAsia="de-DE"/>
        </w:rPr>
      </w:pPr>
      <w:r w:rsidRPr="00D31C10">
        <w:rPr>
          <w:rFonts w:ascii="Arial" w:eastAsia="Times New Roman" w:hAnsi="Arial" w:cs="Arial"/>
          <w:b/>
          <w:sz w:val="20"/>
          <w:szCs w:val="20"/>
          <w:lang w:eastAsia="de-DE"/>
        </w:rPr>
        <w:t xml:space="preserve">Anlage I </w:t>
      </w:r>
      <w:r w:rsidR="00E569E3">
        <w:rPr>
          <w:rFonts w:ascii="Arial" w:eastAsia="Times New Roman" w:hAnsi="Arial" w:cs="Arial"/>
          <w:b/>
          <w:sz w:val="20"/>
          <w:szCs w:val="20"/>
          <w:lang w:eastAsia="de-DE"/>
        </w:rPr>
        <w:t>– Sprachangebot</w:t>
      </w:r>
    </w:p>
    <w:p w:rsidR="009C1513" w:rsidRPr="00D31C10" w:rsidRDefault="009C1513" w:rsidP="009C1513">
      <w:pPr>
        <w:spacing w:before="60" w:after="60"/>
        <w:rPr>
          <w:rFonts w:ascii="Arial" w:hAnsi="Arial" w:cs="Arial"/>
          <w:sz w:val="20"/>
          <w:szCs w:val="20"/>
        </w:rPr>
      </w:pPr>
    </w:p>
    <w:p w:rsidR="009C1513" w:rsidRPr="00D31C10" w:rsidRDefault="009C1513" w:rsidP="009C1513">
      <w:pPr>
        <w:spacing w:before="60" w:after="60"/>
        <w:rPr>
          <w:rFonts w:ascii="Arial" w:hAnsi="Arial" w:cs="Arial"/>
          <w:sz w:val="20"/>
          <w:szCs w:val="20"/>
        </w:rPr>
      </w:pPr>
      <w:r w:rsidRPr="00D31C10">
        <w:rPr>
          <w:rFonts w:ascii="Arial" w:hAnsi="Arial" w:cs="Arial"/>
          <w:sz w:val="20"/>
          <w:szCs w:val="20"/>
        </w:rPr>
        <w:t>Die Fachspezifische Fremdsprachenausbildung gemäß § 1 Abs. 1 der Ausbildungs- und Prüfungsordnung umfasst zurzeit folgende Sprachen:</w:t>
      </w:r>
    </w:p>
    <w:p w:rsidR="009C1513" w:rsidRPr="00D31C10" w:rsidRDefault="009C1513" w:rsidP="009C1513">
      <w:pPr>
        <w:spacing w:before="60" w:after="60"/>
        <w:rPr>
          <w:rFonts w:ascii="Arial" w:hAnsi="Arial" w:cs="Arial"/>
          <w:sz w:val="20"/>
          <w:szCs w:val="20"/>
        </w:rPr>
      </w:pPr>
    </w:p>
    <w:p w:rsidR="009C1513" w:rsidRPr="00D31C10" w:rsidRDefault="009C1513" w:rsidP="009C1513">
      <w:pPr>
        <w:spacing w:before="60" w:after="60"/>
        <w:rPr>
          <w:rFonts w:ascii="Arial" w:hAnsi="Arial" w:cs="Arial"/>
          <w:sz w:val="20"/>
          <w:szCs w:val="20"/>
        </w:rPr>
      </w:pPr>
      <w:r w:rsidRPr="00D31C10">
        <w:rPr>
          <w:rFonts w:ascii="Arial" w:hAnsi="Arial" w:cs="Arial"/>
          <w:sz w:val="20"/>
          <w:szCs w:val="20"/>
        </w:rPr>
        <w:t>Chinesisch</w:t>
      </w:r>
    </w:p>
    <w:p w:rsidR="009C1513" w:rsidRPr="00D31C10" w:rsidRDefault="009C1513" w:rsidP="009C1513">
      <w:pPr>
        <w:spacing w:before="60" w:after="60"/>
        <w:rPr>
          <w:rFonts w:ascii="Arial" w:hAnsi="Arial" w:cs="Arial"/>
          <w:sz w:val="20"/>
          <w:szCs w:val="20"/>
        </w:rPr>
      </w:pPr>
      <w:r w:rsidRPr="00D31C10">
        <w:rPr>
          <w:rFonts w:ascii="Arial" w:hAnsi="Arial" w:cs="Arial"/>
          <w:sz w:val="20"/>
          <w:szCs w:val="20"/>
        </w:rPr>
        <w:t>Französisch</w:t>
      </w:r>
    </w:p>
    <w:p w:rsidR="009C1513" w:rsidRPr="00D31C10" w:rsidRDefault="009C1513" w:rsidP="009C1513">
      <w:pPr>
        <w:spacing w:before="60" w:after="60"/>
        <w:outlineLvl w:val="0"/>
        <w:rPr>
          <w:rFonts w:ascii="Arial" w:hAnsi="Arial" w:cs="Arial"/>
          <w:sz w:val="20"/>
          <w:szCs w:val="20"/>
        </w:rPr>
      </w:pPr>
      <w:r w:rsidRPr="00D31C10">
        <w:rPr>
          <w:rFonts w:ascii="Arial" w:hAnsi="Arial" w:cs="Arial"/>
          <w:sz w:val="20"/>
          <w:szCs w:val="20"/>
        </w:rPr>
        <w:t>Englisch</w:t>
      </w:r>
    </w:p>
    <w:p w:rsidR="009C1513" w:rsidRPr="00D31C10" w:rsidRDefault="009C1513" w:rsidP="009C1513">
      <w:pPr>
        <w:spacing w:before="60" w:after="60"/>
        <w:outlineLvl w:val="0"/>
        <w:rPr>
          <w:rFonts w:ascii="Arial" w:hAnsi="Arial" w:cs="Arial"/>
          <w:sz w:val="20"/>
          <w:szCs w:val="20"/>
        </w:rPr>
      </w:pPr>
      <w:r w:rsidRPr="00D31C10">
        <w:rPr>
          <w:rFonts w:ascii="Arial" w:hAnsi="Arial" w:cs="Arial"/>
          <w:sz w:val="20"/>
          <w:szCs w:val="20"/>
        </w:rPr>
        <w:t>Indonesisch</w:t>
      </w:r>
    </w:p>
    <w:p w:rsidR="009C1513" w:rsidRPr="00D31C10" w:rsidRDefault="009C1513" w:rsidP="009C1513">
      <w:pPr>
        <w:spacing w:before="60" w:after="60"/>
        <w:rPr>
          <w:rFonts w:ascii="Arial" w:hAnsi="Arial" w:cs="Arial"/>
          <w:sz w:val="20"/>
          <w:szCs w:val="20"/>
        </w:rPr>
      </w:pPr>
      <w:r w:rsidRPr="00D31C10">
        <w:rPr>
          <w:rFonts w:ascii="Arial" w:hAnsi="Arial" w:cs="Arial"/>
          <w:sz w:val="20"/>
          <w:szCs w:val="20"/>
        </w:rPr>
        <w:t>Italienisch</w:t>
      </w:r>
    </w:p>
    <w:p w:rsidR="009C1513" w:rsidRPr="00D31C10" w:rsidRDefault="009C1513" w:rsidP="009C1513">
      <w:pPr>
        <w:spacing w:before="60" w:after="60"/>
        <w:rPr>
          <w:rFonts w:ascii="Arial" w:hAnsi="Arial" w:cs="Arial"/>
          <w:sz w:val="20"/>
          <w:szCs w:val="20"/>
        </w:rPr>
      </w:pPr>
      <w:r w:rsidRPr="00D31C10">
        <w:rPr>
          <w:rFonts w:ascii="Arial" w:hAnsi="Arial" w:cs="Arial"/>
          <w:sz w:val="20"/>
          <w:szCs w:val="20"/>
        </w:rPr>
        <w:t>Polnisch</w:t>
      </w:r>
    </w:p>
    <w:p w:rsidR="009C1513" w:rsidRPr="00D31C10" w:rsidRDefault="009C1513" w:rsidP="009C1513">
      <w:pPr>
        <w:spacing w:before="60" w:after="60"/>
        <w:rPr>
          <w:rFonts w:ascii="Arial" w:hAnsi="Arial" w:cs="Arial"/>
          <w:sz w:val="20"/>
          <w:szCs w:val="20"/>
        </w:rPr>
      </w:pPr>
      <w:r w:rsidRPr="00D31C10">
        <w:rPr>
          <w:rFonts w:ascii="Arial" w:hAnsi="Arial" w:cs="Arial"/>
          <w:sz w:val="20"/>
          <w:szCs w:val="20"/>
        </w:rPr>
        <w:t>Portugiesisch</w:t>
      </w:r>
    </w:p>
    <w:p w:rsidR="009C1513" w:rsidRPr="00D31C10" w:rsidRDefault="009C1513" w:rsidP="009C1513">
      <w:pPr>
        <w:spacing w:before="60" w:after="60"/>
        <w:rPr>
          <w:rFonts w:ascii="Arial" w:hAnsi="Arial" w:cs="Arial"/>
          <w:sz w:val="20"/>
          <w:szCs w:val="20"/>
        </w:rPr>
      </w:pPr>
      <w:r w:rsidRPr="00D31C10">
        <w:rPr>
          <w:rFonts w:ascii="Arial" w:hAnsi="Arial" w:cs="Arial"/>
          <w:sz w:val="20"/>
          <w:szCs w:val="20"/>
        </w:rPr>
        <w:t>Russisch</w:t>
      </w:r>
    </w:p>
    <w:p w:rsidR="009C1513" w:rsidRPr="00D31C10" w:rsidRDefault="009C1513" w:rsidP="009C1513">
      <w:pPr>
        <w:spacing w:before="60" w:after="60"/>
        <w:rPr>
          <w:rFonts w:ascii="Arial" w:hAnsi="Arial" w:cs="Arial"/>
          <w:sz w:val="20"/>
          <w:szCs w:val="20"/>
        </w:rPr>
      </w:pPr>
      <w:r w:rsidRPr="00D31C10">
        <w:rPr>
          <w:rFonts w:ascii="Arial" w:hAnsi="Arial" w:cs="Arial"/>
          <w:sz w:val="20"/>
          <w:szCs w:val="20"/>
        </w:rPr>
        <w:t>Spanisch</w:t>
      </w:r>
    </w:p>
    <w:p w:rsidR="009C1513" w:rsidRPr="00D31C10" w:rsidRDefault="009C1513" w:rsidP="009C1513">
      <w:pPr>
        <w:spacing w:before="60" w:after="60"/>
        <w:rPr>
          <w:rFonts w:ascii="Arial" w:hAnsi="Arial" w:cs="Arial"/>
          <w:sz w:val="20"/>
          <w:szCs w:val="20"/>
        </w:rPr>
      </w:pPr>
      <w:r w:rsidRPr="00D31C10">
        <w:rPr>
          <w:rFonts w:ascii="Arial" w:hAnsi="Arial" w:cs="Arial"/>
          <w:sz w:val="20"/>
          <w:szCs w:val="20"/>
        </w:rPr>
        <w:t>Thai</w:t>
      </w:r>
    </w:p>
    <w:p w:rsidR="009C1513" w:rsidRPr="00D31C10" w:rsidRDefault="009C1513" w:rsidP="009C1513">
      <w:pPr>
        <w:spacing w:before="60" w:after="60"/>
        <w:rPr>
          <w:rFonts w:ascii="Arial" w:hAnsi="Arial" w:cs="Arial"/>
          <w:sz w:val="20"/>
          <w:szCs w:val="20"/>
        </w:rPr>
      </w:pPr>
      <w:r w:rsidRPr="00D31C10">
        <w:rPr>
          <w:rFonts w:ascii="Arial" w:hAnsi="Arial" w:cs="Arial"/>
          <w:sz w:val="20"/>
          <w:szCs w:val="20"/>
        </w:rPr>
        <w:t>Tschechisch</w:t>
      </w:r>
    </w:p>
    <w:p w:rsidR="009C1513" w:rsidRPr="00D31C10" w:rsidRDefault="009C1513" w:rsidP="009C1513">
      <w:pPr>
        <w:spacing w:before="60" w:after="60"/>
        <w:rPr>
          <w:rFonts w:ascii="Arial" w:hAnsi="Arial" w:cs="Arial"/>
          <w:sz w:val="20"/>
          <w:szCs w:val="20"/>
        </w:rPr>
      </w:pPr>
      <w:r w:rsidRPr="00D31C10">
        <w:rPr>
          <w:rFonts w:ascii="Arial" w:hAnsi="Arial" w:cs="Arial"/>
          <w:sz w:val="20"/>
          <w:szCs w:val="20"/>
        </w:rPr>
        <w:t>Vietnamesisch.</w:t>
      </w:r>
    </w:p>
    <w:p w:rsidR="009C1513" w:rsidRPr="00D31C10" w:rsidRDefault="009C1513" w:rsidP="009C1513">
      <w:pPr>
        <w:spacing w:before="60" w:after="60"/>
        <w:rPr>
          <w:rFonts w:ascii="Arial" w:hAnsi="Arial" w:cs="Arial"/>
          <w:sz w:val="20"/>
          <w:szCs w:val="20"/>
        </w:rPr>
      </w:pPr>
    </w:p>
    <w:p w:rsidR="009C1513" w:rsidRPr="00D31C10" w:rsidRDefault="009C1513" w:rsidP="009C1513">
      <w:pPr>
        <w:spacing w:before="60" w:after="60"/>
        <w:rPr>
          <w:rFonts w:ascii="Arial" w:hAnsi="Arial" w:cs="Arial"/>
          <w:sz w:val="20"/>
          <w:szCs w:val="20"/>
        </w:rPr>
      </w:pPr>
      <w:r w:rsidRPr="00D31C10">
        <w:rPr>
          <w:rFonts w:ascii="Arial" w:hAnsi="Arial" w:cs="Arial"/>
          <w:sz w:val="20"/>
          <w:szCs w:val="20"/>
        </w:rPr>
        <w:t>Aufgrund der Bedarfslage und der personellen Ressourcen können einzelne Sprachen unter Umständen nicht auf allen Niveaustufen angeboten werden. Es gilt jeweils die Strukturübersicht in Anlage II.</w:t>
      </w:r>
    </w:p>
    <w:p w:rsidR="009C1513" w:rsidRPr="00D31C10" w:rsidRDefault="009C1513" w:rsidP="009C1513">
      <w:pPr>
        <w:spacing w:before="60" w:after="60"/>
        <w:rPr>
          <w:rFonts w:ascii="Arial" w:hAnsi="Arial" w:cs="Arial"/>
          <w:sz w:val="20"/>
          <w:szCs w:val="20"/>
        </w:rPr>
      </w:pPr>
    </w:p>
    <w:p w:rsidR="000B627E" w:rsidRPr="002D7B68" w:rsidRDefault="009C1513" w:rsidP="002D7B68">
      <w:pPr>
        <w:spacing w:before="60" w:after="60"/>
        <w:rPr>
          <w:rFonts w:ascii="Arial" w:hAnsi="Arial" w:cs="Arial"/>
          <w:sz w:val="20"/>
          <w:szCs w:val="20"/>
        </w:rPr>
      </w:pPr>
      <w:r w:rsidRPr="00D31C10">
        <w:rPr>
          <w:rFonts w:ascii="Arial" w:eastAsia="Times New Roman" w:hAnsi="Arial" w:cs="Arial"/>
          <w:sz w:val="20"/>
          <w:szCs w:val="20"/>
        </w:rPr>
        <w:t>In Chinesisch, Indonesisch, Thai und Vietnamesisch setzt die Niveaustufe C1 / Zertifikat FFP I nach Anlage II einen mindestens einjährigen Studienaufenthalt im Land der Zielsprache voraus.</w:t>
      </w:r>
    </w:p>
    <w:p w:rsidR="009C1513" w:rsidRPr="00FA5A8B" w:rsidRDefault="009C1513" w:rsidP="009C1513"/>
    <w:p w:rsidR="009C1513" w:rsidRDefault="009C1513" w:rsidP="009C1513">
      <w:pPr>
        <w:spacing w:before="60" w:after="60"/>
        <w:rPr>
          <w:rFonts w:ascii="Arial" w:eastAsia="Times New Roman" w:hAnsi="Arial" w:cs="Arial"/>
          <w:b/>
          <w:bCs/>
          <w:sz w:val="20"/>
          <w:szCs w:val="20"/>
        </w:rPr>
      </w:pPr>
      <w:r w:rsidRPr="00D31C10">
        <w:rPr>
          <w:rFonts w:ascii="Arial" w:hAnsi="Arial" w:cs="Arial"/>
          <w:b/>
          <w:sz w:val="20"/>
          <w:szCs w:val="20"/>
        </w:rPr>
        <w:t>Anlage II</w:t>
      </w:r>
      <w:r w:rsidR="00E569E3" w:rsidRPr="00E569E3">
        <w:rPr>
          <w:rFonts w:ascii="Arial" w:hAnsi="Arial" w:cs="Arial"/>
          <w:b/>
          <w:sz w:val="20"/>
          <w:szCs w:val="20"/>
        </w:rPr>
        <w:t xml:space="preserve"> – </w:t>
      </w:r>
      <w:r w:rsidRPr="00D31C10">
        <w:rPr>
          <w:rFonts w:ascii="Arial" w:hAnsi="Arial" w:cs="Arial"/>
          <w:b/>
          <w:sz w:val="20"/>
          <w:szCs w:val="20"/>
        </w:rPr>
        <w:t xml:space="preserve">Strukturübersicht: </w:t>
      </w:r>
      <w:r w:rsidRPr="00D31C10">
        <w:rPr>
          <w:rFonts w:ascii="Arial" w:eastAsia="Times New Roman" w:hAnsi="Arial" w:cs="Arial"/>
          <w:b/>
          <w:bCs/>
          <w:sz w:val="20"/>
          <w:szCs w:val="20"/>
        </w:rPr>
        <w:t>Aufbau der Fremdsprachenausbildung</w:t>
      </w:r>
    </w:p>
    <w:p w:rsidR="00E569E3" w:rsidRPr="00D31C10" w:rsidRDefault="00E569E3" w:rsidP="009C1513">
      <w:pPr>
        <w:spacing w:before="60" w:after="60"/>
        <w:rPr>
          <w:rFonts w:ascii="Arial" w:eastAsia="Times New Roman" w:hAnsi="Arial" w:cs="Arial"/>
          <w:b/>
          <w:bCs/>
          <w:sz w:val="20"/>
          <w:szCs w:val="20"/>
        </w:rPr>
      </w:pPr>
    </w:p>
    <w:tbl>
      <w:tblPr>
        <w:tblW w:w="4902" w:type="pct"/>
        <w:tblCellSpacing w:w="15" w:type="dxa"/>
        <w:tblCellMar>
          <w:top w:w="15" w:type="dxa"/>
          <w:left w:w="15" w:type="dxa"/>
          <w:bottom w:w="15" w:type="dxa"/>
          <w:right w:w="15" w:type="dxa"/>
        </w:tblCellMar>
        <w:tblLook w:val="04A0" w:firstRow="1" w:lastRow="0" w:firstColumn="1" w:lastColumn="0" w:noHBand="0" w:noVBand="1"/>
      </w:tblPr>
      <w:tblGrid>
        <w:gridCol w:w="595"/>
        <w:gridCol w:w="2475"/>
        <w:gridCol w:w="3299"/>
        <w:gridCol w:w="1100"/>
        <w:gridCol w:w="1513"/>
      </w:tblGrid>
      <w:tr w:rsidR="00FA5A8B" w:rsidRPr="00E569E3" w:rsidTr="00980748">
        <w:trPr>
          <w:tblHeader/>
          <w:tblCellSpacing w:w="15" w:type="dxa"/>
        </w:trPr>
        <w:tc>
          <w:tcPr>
            <w:tcW w:w="306" w:type="pct"/>
            <w:vAlign w:val="center"/>
            <w:hideMark/>
          </w:tcPr>
          <w:p w:rsidR="009C1513" w:rsidRPr="00D31C10" w:rsidRDefault="009C1513" w:rsidP="00980748">
            <w:pPr>
              <w:spacing w:after="0" w:line="240" w:lineRule="auto"/>
              <w:jc w:val="center"/>
              <w:rPr>
                <w:rFonts w:ascii="Arial" w:eastAsia="Times New Roman" w:hAnsi="Arial" w:cs="Arial"/>
                <w:b/>
                <w:bCs/>
                <w:sz w:val="20"/>
                <w:szCs w:val="20"/>
              </w:rPr>
            </w:pPr>
          </w:p>
        </w:tc>
        <w:tc>
          <w:tcPr>
            <w:tcW w:w="1362" w:type="pct"/>
            <w:vAlign w:val="center"/>
            <w:hideMark/>
          </w:tcPr>
          <w:p w:rsidR="009C1513" w:rsidRPr="00D31C10" w:rsidRDefault="009C1513" w:rsidP="00980748">
            <w:pPr>
              <w:spacing w:after="0" w:line="240" w:lineRule="auto"/>
              <w:rPr>
                <w:rFonts w:ascii="Arial" w:eastAsia="Times New Roman" w:hAnsi="Arial" w:cs="Arial"/>
                <w:b/>
                <w:bCs/>
                <w:sz w:val="20"/>
                <w:szCs w:val="20"/>
              </w:rPr>
            </w:pPr>
            <w:r w:rsidRPr="00D31C10">
              <w:rPr>
                <w:rFonts w:ascii="Arial" w:eastAsia="Times New Roman" w:hAnsi="Arial" w:cs="Arial"/>
                <w:b/>
                <w:bCs/>
                <w:sz w:val="20"/>
                <w:szCs w:val="20"/>
              </w:rPr>
              <w:t>Kursbezeichnung</w:t>
            </w:r>
          </w:p>
        </w:tc>
        <w:tc>
          <w:tcPr>
            <w:tcW w:w="1821" w:type="pct"/>
            <w:vAlign w:val="center"/>
            <w:hideMark/>
          </w:tcPr>
          <w:p w:rsidR="009C1513" w:rsidRPr="00D31C10" w:rsidRDefault="009C1513" w:rsidP="00980748">
            <w:pPr>
              <w:spacing w:after="0" w:line="240" w:lineRule="auto"/>
              <w:jc w:val="center"/>
              <w:rPr>
                <w:rFonts w:ascii="Arial" w:eastAsia="Times New Roman" w:hAnsi="Arial" w:cs="Arial"/>
                <w:b/>
                <w:bCs/>
                <w:sz w:val="20"/>
                <w:szCs w:val="20"/>
              </w:rPr>
            </w:pPr>
            <w:r w:rsidRPr="00D31C10">
              <w:rPr>
                <w:rFonts w:ascii="Arial" w:eastAsia="Times New Roman" w:hAnsi="Arial" w:cs="Arial"/>
                <w:b/>
                <w:bCs/>
                <w:sz w:val="20"/>
                <w:szCs w:val="20"/>
              </w:rPr>
              <w:t>Niveau, Prüfung, Zertifikate</w:t>
            </w:r>
          </w:p>
        </w:tc>
        <w:tc>
          <w:tcPr>
            <w:tcW w:w="596" w:type="pct"/>
            <w:vAlign w:val="center"/>
            <w:hideMark/>
          </w:tcPr>
          <w:p w:rsidR="009C1513" w:rsidRPr="00D31C10" w:rsidRDefault="009C1513" w:rsidP="00980748">
            <w:pPr>
              <w:spacing w:after="0" w:line="240" w:lineRule="auto"/>
              <w:jc w:val="center"/>
              <w:rPr>
                <w:rFonts w:ascii="Arial" w:eastAsia="Times New Roman" w:hAnsi="Arial" w:cs="Arial"/>
                <w:b/>
                <w:bCs/>
                <w:sz w:val="20"/>
                <w:szCs w:val="20"/>
              </w:rPr>
            </w:pPr>
            <w:r w:rsidRPr="00D31C10">
              <w:rPr>
                <w:rFonts w:ascii="Arial" w:eastAsia="Times New Roman" w:hAnsi="Arial" w:cs="Arial"/>
                <w:b/>
                <w:bCs/>
                <w:sz w:val="20"/>
                <w:szCs w:val="20"/>
              </w:rPr>
              <w:t>SWS</w:t>
            </w:r>
          </w:p>
        </w:tc>
        <w:tc>
          <w:tcPr>
            <w:tcW w:w="818" w:type="pct"/>
            <w:vAlign w:val="center"/>
            <w:hideMark/>
          </w:tcPr>
          <w:p w:rsidR="009C1513" w:rsidRPr="00D31C10" w:rsidRDefault="009C1513" w:rsidP="00980748">
            <w:pPr>
              <w:spacing w:after="0" w:line="240" w:lineRule="auto"/>
              <w:jc w:val="center"/>
              <w:rPr>
                <w:rFonts w:ascii="Arial" w:eastAsia="Times New Roman" w:hAnsi="Arial" w:cs="Arial"/>
                <w:b/>
                <w:bCs/>
                <w:sz w:val="20"/>
                <w:szCs w:val="20"/>
              </w:rPr>
            </w:pPr>
            <w:r w:rsidRPr="00D31C10">
              <w:rPr>
                <w:rFonts w:ascii="Arial" w:eastAsia="Times New Roman" w:hAnsi="Arial" w:cs="Arial"/>
                <w:b/>
                <w:bCs/>
                <w:sz w:val="20"/>
                <w:szCs w:val="20"/>
              </w:rPr>
              <w:t>ECTS-</w:t>
            </w:r>
            <w:proofErr w:type="spellStart"/>
            <w:r w:rsidRPr="00D31C10">
              <w:rPr>
                <w:rFonts w:ascii="Arial" w:eastAsia="Times New Roman" w:hAnsi="Arial" w:cs="Arial"/>
                <w:b/>
                <w:bCs/>
                <w:sz w:val="20"/>
                <w:szCs w:val="20"/>
              </w:rPr>
              <w:t>Credits</w:t>
            </w:r>
            <w:proofErr w:type="spellEnd"/>
          </w:p>
        </w:tc>
      </w:tr>
      <w:tr w:rsidR="00FA5A8B" w:rsidRPr="00E569E3" w:rsidTr="00980748">
        <w:trPr>
          <w:tblHeader/>
          <w:tblCellSpacing w:w="15" w:type="dxa"/>
        </w:trPr>
        <w:tc>
          <w:tcPr>
            <w:tcW w:w="306" w:type="pct"/>
            <w:vAlign w:val="center"/>
          </w:tcPr>
          <w:p w:rsidR="009C1513" w:rsidRPr="00D31C10" w:rsidRDefault="009C1513" w:rsidP="00980748">
            <w:pPr>
              <w:spacing w:after="0" w:line="240" w:lineRule="auto"/>
              <w:jc w:val="center"/>
              <w:rPr>
                <w:rFonts w:ascii="Arial" w:eastAsia="Times New Roman" w:hAnsi="Arial" w:cs="Arial"/>
                <w:b/>
                <w:bCs/>
                <w:sz w:val="20"/>
                <w:szCs w:val="20"/>
              </w:rPr>
            </w:pPr>
          </w:p>
        </w:tc>
        <w:tc>
          <w:tcPr>
            <w:tcW w:w="1362" w:type="pct"/>
            <w:vAlign w:val="center"/>
          </w:tcPr>
          <w:p w:rsidR="009C1513" w:rsidRPr="00D31C10" w:rsidRDefault="009C1513" w:rsidP="00980748">
            <w:pPr>
              <w:spacing w:after="0" w:line="240" w:lineRule="auto"/>
              <w:rPr>
                <w:rFonts w:ascii="Arial" w:eastAsia="Times New Roman" w:hAnsi="Arial" w:cs="Arial"/>
                <w:b/>
                <w:bCs/>
                <w:sz w:val="20"/>
                <w:szCs w:val="20"/>
              </w:rPr>
            </w:pPr>
          </w:p>
        </w:tc>
        <w:tc>
          <w:tcPr>
            <w:tcW w:w="1821" w:type="pct"/>
            <w:vAlign w:val="center"/>
          </w:tcPr>
          <w:p w:rsidR="009C1513" w:rsidRPr="00D31C10" w:rsidRDefault="009C1513" w:rsidP="00980748">
            <w:pPr>
              <w:spacing w:after="0" w:line="240" w:lineRule="auto"/>
              <w:jc w:val="center"/>
              <w:rPr>
                <w:rFonts w:ascii="Arial" w:eastAsia="Times New Roman" w:hAnsi="Arial" w:cs="Arial"/>
                <w:b/>
                <w:bCs/>
                <w:sz w:val="20"/>
                <w:szCs w:val="20"/>
              </w:rPr>
            </w:pPr>
          </w:p>
        </w:tc>
        <w:tc>
          <w:tcPr>
            <w:tcW w:w="596" w:type="pct"/>
            <w:vAlign w:val="center"/>
          </w:tcPr>
          <w:p w:rsidR="009C1513" w:rsidRPr="00D31C10" w:rsidRDefault="009C1513" w:rsidP="00980748">
            <w:pPr>
              <w:spacing w:after="0" w:line="240" w:lineRule="auto"/>
              <w:jc w:val="right"/>
              <w:rPr>
                <w:rFonts w:ascii="Arial" w:eastAsia="Times New Roman" w:hAnsi="Arial" w:cs="Arial"/>
                <w:b/>
                <w:bCs/>
                <w:sz w:val="20"/>
                <w:szCs w:val="20"/>
              </w:rPr>
            </w:pPr>
          </w:p>
        </w:tc>
        <w:tc>
          <w:tcPr>
            <w:tcW w:w="818" w:type="pct"/>
            <w:vAlign w:val="center"/>
          </w:tcPr>
          <w:p w:rsidR="009C1513" w:rsidRPr="00D31C10" w:rsidRDefault="009C1513" w:rsidP="00980748">
            <w:pPr>
              <w:spacing w:after="0" w:line="240" w:lineRule="auto"/>
              <w:jc w:val="right"/>
              <w:rPr>
                <w:rFonts w:ascii="Arial" w:eastAsia="Times New Roman" w:hAnsi="Arial" w:cs="Arial"/>
                <w:b/>
                <w:bCs/>
                <w:sz w:val="20"/>
                <w:szCs w:val="20"/>
              </w:rPr>
            </w:pPr>
          </w:p>
        </w:tc>
      </w:tr>
      <w:tr w:rsidR="00FA5A8B" w:rsidRPr="00E569E3" w:rsidTr="00980748">
        <w:trPr>
          <w:tblCellSpacing w:w="15" w:type="dxa"/>
        </w:trPr>
        <w:tc>
          <w:tcPr>
            <w:tcW w:w="306" w:type="pct"/>
            <w:vAlign w:val="center"/>
            <w:hideMark/>
          </w:tcPr>
          <w:p w:rsidR="009C1513" w:rsidRPr="00D31C10" w:rsidRDefault="009C1513" w:rsidP="00980748">
            <w:pPr>
              <w:spacing w:after="0" w:line="240" w:lineRule="auto"/>
              <w:rPr>
                <w:rFonts w:ascii="Arial" w:eastAsia="Times New Roman" w:hAnsi="Arial" w:cs="Arial"/>
                <w:sz w:val="20"/>
                <w:szCs w:val="20"/>
              </w:rPr>
            </w:pPr>
            <w:r w:rsidRPr="00D31C10">
              <w:rPr>
                <w:rFonts w:ascii="Arial" w:eastAsia="Times New Roman" w:hAnsi="Arial" w:cs="Arial"/>
                <w:sz w:val="20"/>
                <w:szCs w:val="20"/>
              </w:rPr>
              <w:t>1</w:t>
            </w:r>
          </w:p>
        </w:tc>
        <w:tc>
          <w:tcPr>
            <w:tcW w:w="1362" w:type="pct"/>
            <w:vAlign w:val="center"/>
            <w:hideMark/>
          </w:tcPr>
          <w:p w:rsidR="009C1513" w:rsidRPr="00D31C10" w:rsidRDefault="009C1513" w:rsidP="00980748">
            <w:pPr>
              <w:spacing w:after="0" w:line="240" w:lineRule="auto"/>
              <w:rPr>
                <w:rFonts w:ascii="Arial" w:eastAsia="Times New Roman" w:hAnsi="Arial" w:cs="Arial"/>
                <w:sz w:val="20"/>
                <w:szCs w:val="20"/>
              </w:rPr>
            </w:pPr>
            <w:r w:rsidRPr="00D31C10">
              <w:rPr>
                <w:rFonts w:ascii="Arial" w:eastAsia="Times New Roman" w:hAnsi="Arial" w:cs="Arial"/>
                <w:sz w:val="20"/>
                <w:szCs w:val="20"/>
              </w:rPr>
              <w:t>FFA Aufbaustufe 1</w:t>
            </w:r>
            <w:r w:rsidRPr="00D31C10">
              <w:rPr>
                <w:rFonts w:ascii="Arial" w:eastAsia="Times New Roman" w:hAnsi="Arial" w:cs="Arial"/>
                <w:sz w:val="20"/>
                <w:szCs w:val="20"/>
              </w:rPr>
              <w:br/>
              <w:t>FFA Aufbaustufe 2</w:t>
            </w:r>
          </w:p>
        </w:tc>
        <w:tc>
          <w:tcPr>
            <w:tcW w:w="1821" w:type="pct"/>
            <w:vAlign w:val="center"/>
            <w:hideMark/>
          </w:tcPr>
          <w:p w:rsidR="009C1513" w:rsidRPr="00D31C10" w:rsidRDefault="009C1513" w:rsidP="00980748">
            <w:pPr>
              <w:spacing w:after="0" w:line="240" w:lineRule="auto"/>
              <w:jc w:val="center"/>
              <w:rPr>
                <w:rFonts w:ascii="Arial" w:eastAsia="Times New Roman" w:hAnsi="Arial" w:cs="Arial"/>
                <w:sz w:val="20"/>
                <w:szCs w:val="20"/>
              </w:rPr>
            </w:pPr>
            <w:r w:rsidRPr="00D31C10">
              <w:rPr>
                <w:rFonts w:ascii="Arial" w:eastAsia="Times New Roman" w:hAnsi="Arial" w:cs="Arial"/>
                <w:sz w:val="20"/>
                <w:szCs w:val="20"/>
              </w:rPr>
              <w:t xml:space="preserve">B2 / </w:t>
            </w:r>
            <w:r w:rsidRPr="00D31C10">
              <w:rPr>
                <w:rFonts w:ascii="Arial" w:eastAsia="Times New Roman" w:hAnsi="Arial" w:cs="Arial"/>
                <w:b/>
                <w:sz w:val="20"/>
                <w:szCs w:val="20"/>
              </w:rPr>
              <w:t>Aufbaustufenzertifikat</w:t>
            </w:r>
          </w:p>
        </w:tc>
        <w:tc>
          <w:tcPr>
            <w:tcW w:w="596" w:type="pct"/>
            <w:vAlign w:val="center"/>
            <w:hideMark/>
          </w:tcPr>
          <w:p w:rsidR="009C1513" w:rsidRPr="00D31C10" w:rsidRDefault="009C1513" w:rsidP="00980748">
            <w:pPr>
              <w:spacing w:after="0" w:line="240" w:lineRule="auto"/>
              <w:jc w:val="center"/>
              <w:rPr>
                <w:rFonts w:ascii="Arial" w:eastAsia="Times New Roman" w:hAnsi="Arial" w:cs="Arial"/>
                <w:sz w:val="20"/>
                <w:szCs w:val="20"/>
              </w:rPr>
            </w:pPr>
            <w:r w:rsidRPr="00D31C10">
              <w:rPr>
                <w:rFonts w:ascii="Arial" w:eastAsia="Times New Roman" w:hAnsi="Arial" w:cs="Arial"/>
                <w:sz w:val="20"/>
                <w:szCs w:val="20"/>
              </w:rPr>
              <w:t>4</w:t>
            </w:r>
            <w:r w:rsidRPr="00D31C10">
              <w:rPr>
                <w:rFonts w:ascii="Arial" w:eastAsia="Times New Roman" w:hAnsi="Arial" w:cs="Arial"/>
                <w:sz w:val="20"/>
                <w:szCs w:val="20"/>
              </w:rPr>
              <w:br/>
              <w:t>4</w:t>
            </w:r>
          </w:p>
        </w:tc>
        <w:tc>
          <w:tcPr>
            <w:tcW w:w="818" w:type="pct"/>
            <w:vAlign w:val="center"/>
            <w:hideMark/>
          </w:tcPr>
          <w:p w:rsidR="009C1513" w:rsidRPr="00D31C10" w:rsidRDefault="009C1513" w:rsidP="00980748">
            <w:pPr>
              <w:spacing w:after="0" w:line="240" w:lineRule="auto"/>
              <w:jc w:val="center"/>
              <w:rPr>
                <w:rFonts w:ascii="Arial" w:eastAsia="Times New Roman" w:hAnsi="Arial" w:cs="Arial"/>
                <w:sz w:val="20"/>
                <w:szCs w:val="20"/>
              </w:rPr>
            </w:pPr>
            <w:r w:rsidRPr="00D31C10">
              <w:rPr>
                <w:rFonts w:ascii="Arial" w:eastAsia="Times New Roman" w:hAnsi="Arial" w:cs="Arial"/>
                <w:sz w:val="20"/>
                <w:szCs w:val="20"/>
              </w:rPr>
              <w:t>5</w:t>
            </w:r>
            <w:r w:rsidRPr="00D31C10">
              <w:rPr>
                <w:rFonts w:ascii="Arial" w:eastAsia="Times New Roman" w:hAnsi="Arial" w:cs="Arial"/>
                <w:sz w:val="20"/>
                <w:szCs w:val="20"/>
              </w:rPr>
              <w:br/>
              <w:t>5</w:t>
            </w:r>
          </w:p>
        </w:tc>
      </w:tr>
      <w:tr w:rsidR="00FA5A8B" w:rsidRPr="00E569E3" w:rsidTr="00980748">
        <w:trPr>
          <w:tblCellSpacing w:w="15" w:type="dxa"/>
        </w:trPr>
        <w:tc>
          <w:tcPr>
            <w:tcW w:w="306" w:type="pct"/>
            <w:vAlign w:val="center"/>
            <w:hideMark/>
          </w:tcPr>
          <w:p w:rsidR="009C1513" w:rsidRPr="00D31C10" w:rsidRDefault="009C1513" w:rsidP="00980748">
            <w:pPr>
              <w:spacing w:after="0" w:line="240" w:lineRule="auto"/>
              <w:rPr>
                <w:rFonts w:ascii="Arial" w:eastAsia="Times New Roman" w:hAnsi="Arial" w:cs="Arial"/>
                <w:sz w:val="20"/>
                <w:szCs w:val="20"/>
              </w:rPr>
            </w:pPr>
            <w:r w:rsidRPr="00D31C10">
              <w:rPr>
                <w:rFonts w:ascii="Arial" w:eastAsia="Times New Roman" w:hAnsi="Arial" w:cs="Arial"/>
                <w:sz w:val="20"/>
                <w:szCs w:val="20"/>
              </w:rPr>
              <w:t>2</w:t>
            </w:r>
          </w:p>
        </w:tc>
        <w:tc>
          <w:tcPr>
            <w:tcW w:w="1362" w:type="pct"/>
            <w:vAlign w:val="center"/>
            <w:hideMark/>
          </w:tcPr>
          <w:p w:rsidR="009C1513" w:rsidRPr="00D31C10" w:rsidRDefault="009C1513" w:rsidP="00980748">
            <w:pPr>
              <w:spacing w:after="0" w:line="240" w:lineRule="auto"/>
              <w:rPr>
                <w:rFonts w:ascii="Arial" w:eastAsia="Times New Roman" w:hAnsi="Arial" w:cs="Arial"/>
                <w:sz w:val="20"/>
                <w:szCs w:val="20"/>
              </w:rPr>
            </w:pPr>
            <w:r w:rsidRPr="00D31C10">
              <w:rPr>
                <w:rFonts w:ascii="Arial" w:eastAsia="Times New Roman" w:hAnsi="Arial" w:cs="Arial"/>
                <w:sz w:val="20"/>
                <w:szCs w:val="20"/>
              </w:rPr>
              <w:t>FFA Hauptstufe 1.1</w:t>
            </w:r>
            <w:r w:rsidRPr="00D31C10">
              <w:rPr>
                <w:rFonts w:ascii="Arial" w:eastAsia="Times New Roman" w:hAnsi="Arial" w:cs="Arial"/>
                <w:sz w:val="20"/>
                <w:szCs w:val="20"/>
              </w:rPr>
              <w:br/>
              <w:t>FFA Hauptstufe 1.2</w:t>
            </w:r>
          </w:p>
        </w:tc>
        <w:tc>
          <w:tcPr>
            <w:tcW w:w="1821" w:type="pct"/>
            <w:vAlign w:val="center"/>
            <w:hideMark/>
          </w:tcPr>
          <w:p w:rsidR="009C1513" w:rsidRPr="00D31C10" w:rsidRDefault="009C1513" w:rsidP="00980748">
            <w:pPr>
              <w:spacing w:after="0" w:line="240" w:lineRule="auto"/>
              <w:jc w:val="center"/>
              <w:rPr>
                <w:rFonts w:ascii="Arial" w:eastAsia="Times New Roman" w:hAnsi="Arial" w:cs="Arial"/>
                <w:sz w:val="20"/>
                <w:szCs w:val="20"/>
              </w:rPr>
            </w:pPr>
            <w:r w:rsidRPr="00D31C10">
              <w:rPr>
                <w:rFonts w:ascii="Arial" w:eastAsia="Times New Roman" w:hAnsi="Arial" w:cs="Arial"/>
                <w:sz w:val="20"/>
                <w:szCs w:val="20"/>
              </w:rPr>
              <w:t xml:space="preserve">C1 / </w:t>
            </w:r>
            <w:r w:rsidRPr="00D31C10">
              <w:rPr>
                <w:rFonts w:ascii="Arial" w:eastAsia="Times New Roman" w:hAnsi="Arial" w:cs="Arial"/>
                <w:b/>
                <w:sz w:val="20"/>
                <w:szCs w:val="20"/>
              </w:rPr>
              <w:t>Zertifikat</w:t>
            </w:r>
            <w:r w:rsidRPr="00D31C10">
              <w:rPr>
                <w:rFonts w:ascii="Arial" w:eastAsia="Times New Roman" w:hAnsi="Arial" w:cs="Arial"/>
                <w:sz w:val="20"/>
                <w:szCs w:val="20"/>
              </w:rPr>
              <w:t xml:space="preserve"> </w:t>
            </w:r>
            <w:r w:rsidRPr="00D31C10">
              <w:rPr>
                <w:rFonts w:ascii="Arial" w:eastAsia="Times New Roman" w:hAnsi="Arial" w:cs="Arial"/>
                <w:b/>
                <w:sz w:val="20"/>
                <w:szCs w:val="20"/>
              </w:rPr>
              <w:t>FFP I</w:t>
            </w:r>
          </w:p>
        </w:tc>
        <w:tc>
          <w:tcPr>
            <w:tcW w:w="596" w:type="pct"/>
            <w:vAlign w:val="center"/>
            <w:hideMark/>
          </w:tcPr>
          <w:p w:rsidR="009C1513" w:rsidRPr="00D31C10" w:rsidRDefault="009C1513" w:rsidP="00980748">
            <w:pPr>
              <w:spacing w:after="0" w:line="240" w:lineRule="auto"/>
              <w:jc w:val="center"/>
              <w:rPr>
                <w:rFonts w:ascii="Arial" w:eastAsia="Times New Roman" w:hAnsi="Arial" w:cs="Arial"/>
                <w:sz w:val="20"/>
                <w:szCs w:val="20"/>
              </w:rPr>
            </w:pPr>
            <w:r w:rsidRPr="00D31C10">
              <w:rPr>
                <w:rFonts w:ascii="Arial" w:eastAsia="Times New Roman" w:hAnsi="Arial" w:cs="Arial"/>
                <w:sz w:val="20"/>
                <w:szCs w:val="20"/>
              </w:rPr>
              <w:t>4</w:t>
            </w:r>
            <w:r w:rsidRPr="00D31C10">
              <w:rPr>
                <w:rFonts w:ascii="Arial" w:eastAsia="Times New Roman" w:hAnsi="Arial" w:cs="Arial"/>
                <w:sz w:val="20"/>
                <w:szCs w:val="20"/>
              </w:rPr>
              <w:br/>
              <w:t>4</w:t>
            </w:r>
          </w:p>
        </w:tc>
        <w:tc>
          <w:tcPr>
            <w:tcW w:w="818" w:type="pct"/>
            <w:vAlign w:val="center"/>
            <w:hideMark/>
          </w:tcPr>
          <w:p w:rsidR="009C1513" w:rsidRPr="00D31C10" w:rsidRDefault="009C1513" w:rsidP="00980748">
            <w:pPr>
              <w:spacing w:after="0" w:line="240" w:lineRule="auto"/>
              <w:jc w:val="center"/>
              <w:rPr>
                <w:rFonts w:ascii="Arial" w:eastAsia="Times New Roman" w:hAnsi="Arial" w:cs="Arial"/>
                <w:sz w:val="20"/>
                <w:szCs w:val="20"/>
              </w:rPr>
            </w:pPr>
            <w:r w:rsidRPr="00D31C10">
              <w:rPr>
                <w:rFonts w:ascii="Arial" w:eastAsia="Times New Roman" w:hAnsi="Arial" w:cs="Arial"/>
                <w:sz w:val="20"/>
                <w:szCs w:val="20"/>
              </w:rPr>
              <w:t>5</w:t>
            </w:r>
            <w:r w:rsidRPr="00D31C10">
              <w:rPr>
                <w:rFonts w:ascii="Arial" w:eastAsia="Times New Roman" w:hAnsi="Arial" w:cs="Arial"/>
                <w:sz w:val="20"/>
                <w:szCs w:val="20"/>
              </w:rPr>
              <w:br/>
              <w:t>5</w:t>
            </w:r>
          </w:p>
        </w:tc>
      </w:tr>
      <w:tr w:rsidR="00FA5A8B" w:rsidRPr="00E569E3" w:rsidTr="00980748">
        <w:trPr>
          <w:tblCellSpacing w:w="15" w:type="dxa"/>
        </w:trPr>
        <w:tc>
          <w:tcPr>
            <w:tcW w:w="306" w:type="pct"/>
            <w:vAlign w:val="center"/>
            <w:hideMark/>
          </w:tcPr>
          <w:p w:rsidR="009C1513" w:rsidRPr="00D31C10" w:rsidRDefault="009C1513" w:rsidP="00980748">
            <w:pPr>
              <w:spacing w:after="0" w:line="240" w:lineRule="auto"/>
              <w:rPr>
                <w:rFonts w:ascii="Arial" w:eastAsia="Times New Roman" w:hAnsi="Arial" w:cs="Arial"/>
                <w:sz w:val="20"/>
                <w:szCs w:val="20"/>
              </w:rPr>
            </w:pPr>
            <w:r w:rsidRPr="00D31C10">
              <w:rPr>
                <w:rFonts w:ascii="Arial" w:eastAsia="Times New Roman" w:hAnsi="Arial" w:cs="Arial"/>
                <w:sz w:val="20"/>
                <w:szCs w:val="20"/>
              </w:rPr>
              <w:t>3</w:t>
            </w:r>
          </w:p>
        </w:tc>
        <w:tc>
          <w:tcPr>
            <w:tcW w:w="1362" w:type="pct"/>
            <w:vAlign w:val="center"/>
            <w:hideMark/>
          </w:tcPr>
          <w:p w:rsidR="009C1513" w:rsidRPr="00D31C10" w:rsidRDefault="009C1513" w:rsidP="00980748">
            <w:pPr>
              <w:spacing w:after="0" w:line="240" w:lineRule="auto"/>
              <w:rPr>
                <w:rFonts w:ascii="Arial" w:eastAsia="Times New Roman" w:hAnsi="Arial" w:cs="Arial"/>
                <w:sz w:val="20"/>
                <w:szCs w:val="20"/>
              </w:rPr>
            </w:pPr>
            <w:r w:rsidRPr="00D31C10">
              <w:rPr>
                <w:rFonts w:ascii="Arial" w:eastAsia="Times New Roman" w:hAnsi="Arial" w:cs="Arial"/>
                <w:sz w:val="20"/>
                <w:szCs w:val="20"/>
              </w:rPr>
              <w:t>FFA Hauptstufe 2.1</w:t>
            </w:r>
            <w:r w:rsidRPr="00D31C10">
              <w:rPr>
                <w:rFonts w:ascii="Arial" w:eastAsia="Times New Roman" w:hAnsi="Arial" w:cs="Arial"/>
                <w:sz w:val="20"/>
                <w:szCs w:val="20"/>
              </w:rPr>
              <w:br/>
              <w:t>FFA Hauptstufe 2.2</w:t>
            </w:r>
          </w:p>
        </w:tc>
        <w:tc>
          <w:tcPr>
            <w:tcW w:w="1821" w:type="pct"/>
            <w:vAlign w:val="center"/>
            <w:hideMark/>
          </w:tcPr>
          <w:p w:rsidR="009C1513" w:rsidRPr="00D31C10" w:rsidRDefault="009C1513" w:rsidP="00980748">
            <w:pPr>
              <w:spacing w:after="0" w:line="240" w:lineRule="auto"/>
              <w:jc w:val="center"/>
              <w:rPr>
                <w:rFonts w:ascii="Arial" w:eastAsia="Times New Roman" w:hAnsi="Arial" w:cs="Arial"/>
                <w:sz w:val="20"/>
                <w:szCs w:val="20"/>
              </w:rPr>
            </w:pPr>
            <w:r w:rsidRPr="00D31C10">
              <w:rPr>
                <w:rFonts w:ascii="Arial" w:eastAsia="Times New Roman" w:hAnsi="Arial" w:cs="Arial"/>
                <w:sz w:val="20"/>
                <w:szCs w:val="20"/>
              </w:rPr>
              <w:t xml:space="preserve">C2 / </w:t>
            </w:r>
            <w:r w:rsidRPr="00D31C10">
              <w:rPr>
                <w:rFonts w:ascii="Arial" w:eastAsia="Times New Roman" w:hAnsi="Arial" w:cs="Arial"/>
                <w:b/>
                <w:sz w:val="20"/>
                <w:szCs w:val="20"/>
              </w:rPr>
              <w:t>Zertifikat</w:t>
            </w:r>
            <w:r w:rsidRPr="00D31C10">
              <w:rPr>
                <w:rFonts w:ascii="Arial" w:eastAsia="Times New Roman" w:hAnsi="Arial" w:cs="Arial"/>
                <w:sz w:val="20"/>
                <w:szCs w:val="20"/>
              </w:rPr>
              <w:t xml:space="preserve"> </w:t>
            </w:r>
            <w:r w:rsidRPr="00D31C10">
              <w:rPr>
                <w:rFonts w:ascii="Arial" w:eastAsia="Times New Roman" w:hAnsi="Arial" w:cs="Arial"/>
                <w:b/>
                <w:sz w:val="20"/>
                <w:szCs w:val="20"/>
              </w:rPr>
              <w:t>FFP II</w:t>
            </w:r>
          </w:p>
        </w:tc>
        <w:tc>
          <w:tcPr>
            <w:tcW w:w="596" w:type="pct"/>
            <w:vAlign w:val="center"/>
            <w:hideMark/>
          </w:tcPr>
          <w:p w:rsidR="009C1513" w:rsidRPr="00D31C10" w:rsidRDefault="009C1513" w:rsidP="00980748">
            <w:pPr>
              <w:spacing w:after="0" w:line="240" w:lineRule="auto"/>
              <w:jc w:val="center"/>
              <w:rPr>
                <w:rFonts w:ascii="Arial" w:eastAsia="Times New Roman" w:hAnsi="Arial" w:cs="Arial"/>
                <w:sz w:val="20"/>
                <w:szCs w:val="20"/>
              </w:rPr>
            </w:pPr>
            <w:r w:rsidRPr="00D31C10">
              <w:rPr>
                <w:rFonts w:ascii="Arial" w:eastAsia="Times New Roman" w:hAnsi="Arial" w:cs="Arial"/>
                <w:sz w:val="20"/>
                <w:szCs w:val="20"/>
              </w:rPr>
              <w:t>4</w:t>
            </w:r>
            <w:r w:rsidRPr="00D31C10">
              <w:rPr>
                <w:rFonts w:ascii="Arial" w:eastAsia="Times New Roman" w:hAnsi="Arial" w:cs="Arial"/>
                <w:sz w:val="20"/>
                <w:szCs w:val="20"/>
              </w:rPr>
              <w:br/>
              <w:t>4</w:t>
            </w:r>
          </w:p>
        </w:tc>
        <w:tc>
          <w:tcPr>
            <w:tcW w:w="818" w:type="pct"/>
            <w:vAlign w:val="center"/>
            <w:hideMark/>
          </w:tcPr>
          <w:p w:rsidR="009C1513" w:rsidRPr="00D31C10" w:rsidRDefault="009C1513" w:rsidP="00980748">
            <w:pPr>
              <w:spacing w:after="0" w:line="240" w:lineRule="auto"/>
              <w:jc w:val="center"/>
              <w:rPr>
                <w:rFonts w:ascii="Arial" w:eastAsia="Times New Roman" w:hAnsi="Arial" w:cs="Arial"/>
                <w:sz w:val="20"/>
                <w:szCs w:val="20"/>
              </w:rPr>
            </w:pPr>
            <w:r w:rsidRPr="00D31C10">
              <w:rPr>
                <w:rFonts w:ascii="Arial" w:eastAsia="Times New Roman" w:hAnsi="Arial" w:cs="Arial"/>
                <w:sz w:val="20"/>
                <w:szCs w:val="20"/>
              </w:rPr>
              <w:t>5</w:t>
            </w:r>
            <w:r w:rsidRPr="00D31C10">
              <w:rPr>
                <w:rFonts w:ascii="Arial" w:eastAsia="Times New Roman" w:hAnsi="Arial" w:cs="Arial"/>
                <w:sz w:val="20"/>
                <w:szCs w:val="20"/>
              </w:rPr>
              <w:br/>
              <w:t>5</w:t>
            </w:r>
          </w:p>
        </w:tc>
      </w:tr>
    </w:tbl>
    <w:p w:rsidR="009C1513" w:rsidRPr="00D31C10" w:rsidRDefault="009C1513" w:rsidP="009C1513">
      <w:pPr>
        <w:spacing w:before="100" w:beforeAutospacing="1" w:after="100" w:afterAutospacing="1"/>
        <w:rPr>
          <w:rFonts w:ascii="Arial" w:eastAsia="Times New Roman" w:hAnsi="Arial" w:cs="Arial"/>
          <w:sz w:val="20"/>
          <w:szCs w:val="20"/>
        </w:rPr>
      </w:pPr>
      <w:r w:rsidRPr="00D31C10">
        <w:rPr>
          <w:rFonts w:ascii="Arial" w:eastAsia="Times New Roman" w:hAnsi="Arial" w:cs="Arial"/>
          <w:sz w:val="20"/>
          <w:szCs w:val="20"/>
        </w:rPr>
        <w:t>In strukturell entfernteren Sprachen (zurzeit Chinesisch, Polnisch, Russisch, Thai und Vietnamesisch) gilt eine jeweils um eine Stufe niedrigere Niveaustufe des Gemeinsamen europäischen Referenzrahmens für Sprachen:</w:t>
      </w:r>
    </w:p>
    <w:tbl>
      <w:tblPr>
        <w:tblW w:w="4902" w:type="pct"/>
        <w:tblCellSpacing w:w="15" w:type="dxa"/>
        <w:tblCellMar>
          <w:top w:w="15" w:type="dxa"/>
          <w:left w:w="15" w:type="dxa"/>
          <w:bottom w:w="15" w:type="dxa"/>
          <w:right w:w="15" w:type="dxa"/>
        </w:tblCellMar>
        <w:tblLook w:val="04A0" w:firstRow="1" w:lastRow="0" w:firstColumn="1" w:lastColumn="0" w:noHBand="0" w:noVBand="1"/>
      </w:tblPr>
      <w:tblGrid>
        <w:gridCol w:w="595"/>
        <w:gridCol w:w="2475"/>
        <w:gridCol w:w="3299"/>
        <w:gridCol w:w="1100"/>
        <w:gridCol w:w="1513"/>
      </w:tblGrid>
      <w:tr w:rsidR="00FA5A8B" w:rsidRPr="00E569E3" w:rsidTr="00980748">
        <w:trPr>
          <w:tblHeader/>
          <w:tblCellSpacing w:w="15" w:type="dxa"/>
        </w:trPr>
        <w:tc>
          <w:tcPr>
            <w:tcW w:w="306" w:type="pct"/>
            <w:vAlign w:val="center"/>
            <w:hideMark/>
          </w:tcPr>
          <w:p w:rsidR="009C1513" w:rsidRPr="00D31C10" w:rsidRDefault="009C1513" w:rsidP="00980748">
            <w:pPr>
              <w:spacing w:after="0" w:line="240" w:lineRule="auto"/>
              <w:jc w:val="center"/>
              <w:rPr>
                <w:rFonts w:ascii="Arial" w:eastAsia="Times New Roman" w:hAnsi="Arial" w:cs="Arial"/>
                <w:b/>
                <w:bCs/>
                <w:sz w:val="20"/>
                <w:szCs w:val="20"/>
              </w:rPr>
            </w:pPr>
          </w:p>
        </w:tc>
        <w:tc>
          <w:tcPr>
            <w:tcW w:w="1362" w:type="pct"/>
            <w:vAlign w:val="center"/>
            <w:hideMark/>
          </w:tcPr>
          <w:p w:rsidR="009C1513" w:rsidRPr="00D31C10" w:rsidRDefault="009C1513" w:rsidP="00980748">
            <w:pPr>
              <w:spacing w:after="0" w:line="240" w:lineRule="auto"/>
              <w:rPr>
                <w:rFonts w:ascii="Arial" w:eastAsia="Times New Roman" w:hAnsi="Arial" w:cs="Arial"/>
                <w:b/>
                <w:bCs/>
                <w:sz w:val="20"/>
                <w:szCs w:val="20"/>
              </w:rPr>
            </w:pPr>
            <w:r w:rsidRPr="00D31C10">
              <w:rPr>
                <w:rFonts w:ascii="Arial" w:eastAsia="Times New Roman" w:hAnsi="Arial" w:cs="Arial"/>
                <w:b/>
                <w:bCs/>
                <w:sz w:val="20"/>
                <w:szCs w:val="20"/>
              </w:rPr>
              <w:t>Kursbezeichnung</w:t>
            </w:r>
          </w:p>
        </w:tc>
        <w:tc>
          <w:tcPr>
            <w:tcW w:w="1821" w:type="pct"/>
            <w:vAlign w:val="center"/>
            <w:hideMark/>
          </w:tcPr>
          <w:p w:rsidR="009C1513" w:rsidRPr="00D31C10" w:rsidRDefault="009C1513" w:rsidP="00980748">
            <w:pPr>
              <w:spacing w:after="0" w:line="240" w:lineRule="auto"/>
              <w:jc w:val="center"/>
              <w:rPr>
                <w:rFonts w:ascii="Arial" w:eastAsia="Times New Roman" w:hAnsi="Arial" w:cs="Arial"/>
                <w:b/>
                <w:bCs/>
                <w:sz w:val="20"/>
                <w:szCs w:val="20"/>
              </w:rPr>
            </w:pPr>
            <w:r w:rsidRPr="00D31C10">
              <w:rPr>
                <w:rFonts w:ascii="Arial" w:eastAsia="Times New Roman" w:hAnsi="Arial" w:cs="Arial"/>
                <w:b/>
                <w:bCs/>
                <w:sz w:val="20"/>
                <w:szCs w:val="20"/>
              </w:rPr>
              <w:t>Niveau, Prüfung, Zertifikate</w:t>
            </w:r>
          </w:p>
        </w:tc>
        <w:tc>
          <w:tcPr>
            <w:tcW w:w="596" w:type="pct"/>
            <w:vAlign w:val="center"/>
            <w:hideMark/>
          </w:tcPr>
          <w:p w:rsidR="009C1513" w:rsidRPr="00D31C10" w:rsidRDefault="009C1513" w:rsidP="00980748">
            <w:pPr>
              <w:spacing w:after="0" w:line="240" w:lineRule="auto"/>
              <w:jc w:val="center"/>
              <w:rPr>
                <w:rFonts w:ascii="Arial" w:eastAsia="Times New Roman" w:hAnsi="Arial" w:cs="Arial"/>
                <w:b/>
                <w:bCs/>
                <w:sz w:val="20"/>
                <w:szCs w:val="20"/>
              </w:rPr>
            </w:pPr>
            <w:r w:rsidRPr="00D31C10">
              <w:rPr>
                <w:rFonts w:ascii="Arial" w:eastAsia="Times New Roman" w:hAnsi="Arial" w:cs="Arial"/>
                <w:b/>
                <w:bCs/>
                <w:sz w:val="20"/>
                <w:szCs w:val="20"/>
              </w:rPr>
              <w:t>SWS</w:t>
            </w:r>
          </w:p>
        </w:tc>
        <w:tc>
          <w:tcPr>
            <w:tcW w:w="818" w:type="pct"/>
            <w:vAlign w:val="center"/>
            <w:hideMark/>
          </w:tcPr>
          <w:p w:rsidR="009C1513" w:rsidRPr="00D31C10" w:rsidRDefault="009C1513" w:rsidP="00980748">
            <w:pPr>
              <w:spacing w:after="0" w:line="240" w:lineRule="auto"/>
              <w:jc w:val="center"/>
              <w:rPr>
                <w:rFonts w:ascii="Arial" w:eastAsia="Times New Roman" w:hAnsi="Arial" w:cs="Arial"/>
                <w:b/>
                <w:bCs/>
                <w:sz w:val="20"/>
                <w:szCs w:val="20"/>
              </w:rPr>
            </w:pPr>
            <w:r w:rsidRPr="00D31C10">
              <w:rPr>
                <w:rFonts w:ascii="Arial" w:eastAsia="Times New Roman" w:hAnsi="Arial" w:cs="Arial"/>
                <w:b/>
                <w:bCs/>
                <w:sz w:val="20"/>
                <w:szCs w:val="20"/>
              </w:rPr>
              <w:t>ECTS-</w:t>
            </w:r>
            <w:proofErr w:type="spellStart"/>
            <w:r w:rsidRPr="00D31C10">
              <w:rPr>
                <w:rFonts w:ascii="Arial" w:eastAsia="Times New Roman" w:hAnsi="Arial" w:cs="Arial"/>
                <w:b/>
                <w:bCs/>
                <w:sz w:val="20"/>
                <w:szCs w:val="20"/>
              </w:rPr>
              <w:t>Credits</w:t>
            </w:r>
            <w:proofErr w:type="spellEnd"/>
          </w:p>
        </w:tc>
      </w:tr>
      <w:tr w:rsidR="00FA5A8B" w:rsidRPr="00E569E3" w:rsidTr="00980748">
        <w:trPr>
          <w:tblHeader/>
          <w:tblCellSpacing w:w="15" w:type="dxa"/>
        </w:trPr>
        <w:tc>
          <w:tcPr>
            <w:tcW w:w="306" w:type="pct"/>
            <w:vAlign w:val="center"/>
          </w:tcPr>
          <w:p w:rsidR="009C1513" w:rsidRPr="00D31C10" w:rsidRDefault="009C1513" w:rsidP="00980748">
            <w:pPr>
              <w:spacing w:after="0" w:line="240" w:lineRule="auto"/>
              <w:jc w:val="center"/>
              <w:rPr>
                <w:rFonts w:ascii="Arial" w:eastAsia="Times New Roman" w:hAnsi="Arial" w:cs="Arial"/>
                <w:b/>
                <w:bCs/>
                <w:sz w:val="20"/>
                <w:szCs w:val="20"/>
              </w:rPr>
            </w:pPr>
          </w:p>
        </w:tc>
        <w:tc>
          <w:tcPr>
            <w:tcW w:w="1362" w:type="pct"/>
            <w:vAlign w:val="center"/>
          </w:tcPr>
          <w:p w:rsidR="009C1513" w:rsidRPr="00D31C10" w:rsidRDefault="009C1513" w:rsidP="00980748">
            <w:pPr>
              <w:spacing w:after="0" w:line="240" w:lineRule="auto"/>
              <w:rPr>
                <w:rFonts w:ascii="Arial" w:eastAsia="Times New Roman" w:hAnsi="Arial" w:cs="Arial"/>
                <w:b/>
                <w:bCs/>
                <w:sz w:val="20"/>
                <w:szCs w:val="20"/>
              </w:rPr>
            </w:pPr>
          </w:p>
        </w:tc>
        <w:tc>
          <w:tcPr>
            <w:tcW w:w="1821" w:type="pct"/>
            <w:vAlign w:val="center"/>
          </w:tcPr>
          <w:p w:rsidR="009C1513" w:rsidRPr="00D31C10" w:rsidRDefault="009C1513" w:rsidP="00980748">
            <w:pPr>
              <w:spacing w:after="0" w:line="240" w:lineRule="auto"/>
              <w:jc w:val="center"/>
              <w:rPr>
                <w:rFonts w:ascii="Arial" w:eastAsia="Times New Roman" w:hAnsi="Arial" w:cs="Arial"/>
                <w:b/>
                <w:bCs/>
                <w:sz w:val="20"/>
                <w:szCs w:val="20"/>
              </w:rPr>
            </w:pPr>
          </w:p>
        </w:tc>
        <w:tc>
          <w:tcPr>
            <w:tcW w:w="596" w:type="pct"/>
            <w:vAlign w:val="center"/>
          </w:tcPr>
          <w:p w:rsidR="009C1513" w:rsidRPr="00D31C10" w:rsidRDefault="009C1513" w:rsidP="00980748">
            <w:pPr>
              <w:spacing w:after="0" w:line="240" w:lineRule="auto"/>
              <w:jc w:val="right"/>
              <w:rPr>
                <w:rFonts w:ascii="Arial" w:eastAsia="Times New Roman" w:hAnsi="Arial" w:cs="Arial"/>
                <w:b/>
                <w:bCs/>
                <w:sz w:val="20"/>
                <w:szCs w:val="20"/>
              </w:rPr>
            </w:pPr>
          </w:p>
        </w:tc>
        <w:tc>
          <w:tcPr>
            <w:tcW w:w="818" w:type="pct"/>
            <w:vAlign w:val="center"/>
          </w:tcPr>
          <w:p w:rsidR="009C1513" w:rsidRPr="00D31C10" w:rsidRDefault="009C1513" w:rsidP="00980748">
            <w:pPr>
              <w:spacing w:after="0" w:line="240" w:lineRule="auto"/>
              <w:jc w:val="right"/>
              <w:rPr>
                <w:rFonts w:ascii="Arial" w:eastAsia="Times New Roman" w:hAnsi="Arial" w:cs="Arial"/>
                <w:b/>
                <w:bCs/>
                <w:sz w:val="20"/>
                <w:szCs w:val="20"/>
              </w:rPr>
            </w:pPr>
          </w:p>
        </w:tc>
      </w:tr>
      <w:tr w:rsidR="00FA5A8B" w:rsidRPr="00E569E3" w:rsidTr="00980748">
        <w:trPr>
          <w:tblCellSpacing w:w="15" w:type="dxa"/>
        </w:trPr>
        <w:tc>
          <w:tcPr>
            <w:tcW w:w="306" w:type="pct"/>
            <w:vAlign w:val="center"/>
            <w:hideMark/>
          </w:tcPr>
          <w:p w:rsidR="009C1513" w:rsidRPr="00D31C10" w:rsidRDefault="009C1513" w:rsidP="00980748">
            <w:pPr>
              <w:spacing w:after="0" w:line="240" w:lineRule="auto"/>
              <w:rPr>
                <w:rFonts w:ascii="Arial" w:eastAsia="Times New Roman" w:hAnsi="Arial" w:cs="Arial"/>
                <w:sz w:val="20"/>
                <w:szCs w:val="20"/>
              </w:rPr>
            </w:pPr>
            <w:r w:rsidRPr="00D31C10">
              <w:rPr>
                <w:rFonts w:ascii="Arial" w:eastAsia="Times New Roman" w:hAnsi="Arial" w:cs="Arial"/>
                <w:sz w:val="20"/>
                <w:szCs w:val="20"/>
              </w:rPr>
              <w:t>1</w:t>
            </w:r>
          </w:p>
        </w:tc>
        <w:tc>
          <w:tcPr>
            <w:tcW w:w="1362" w:type="pct"/>
            <w:vAlign w:val="center"/>
            <w:hideMark/>
          </w:tcPr>
          <w:p w:rsidR="009C1513" w:rsidRPr="00D31C10" w:rsidRDefault="009C1513" w:rsidP="00980748">
            <w:pPr>
              <w:spacing w:after="0" w:line="240" w:lineRule="auto"/>
              <w:rPr>
                <w:rFonts w:ascii="Arial" w:eastAsia="Times New Roman" w:hAnsi="Arial" w:cs="Arial"/>
                <w:sz w:val="20"/>
                <w:szCs w:val="20"/>
              </w:rPr>
            </w:pPr>
            <w:r w:rsidRPr="00D31C10">
              <w:rPr>
                <w:rFonts w:ascii="Arial" w:eastAsia="Times New Roman" w:hAnsi="Arial" w:cs="Arial"/>
                <w:sz w:val="20"/>
                <w:szCs w:val="20"/>
              </w:rPr>
              <w:t>FFA Aufbaustufe 1</w:t>
            </w:r>
            <w:r w:rsidRPr="00D31C10">
              <w:rPr>
                <w:rFonts w:ascii="Arial" w:eastAsia="Times New Roman" w:hAnsi="Arial" w:cs="Arial"/>
                <w:sz w:val="20"/>
                <w:szCs w:val="20"/>
              </w:rPr>
              <w:br/>
              <w:t>FFA Aufbaustufe 2</w:t>
            </w:r>
          </w:p>
        </w:tc>
        <w:tc>
          <w:tcPr>
            <w:tcW w:w="1821" w:type="pct"/>
            <w:vAlign w:val="center"/>
            <w:hideMark/>
          </w:tcPr>
          <w:p w:rsidR="009C1513" w:rsidRPr="00D31C10" w:rsidRDefault="009C1513" w:rsidP="00980748">
            <w:pPr>
              <w:spacing w:after="0" w:line="240" w:lineRule="auto"/>
              <w:jc w:val="center"/>
              <w:rPr>
                <w:rFonts w:ascii="Arial" w:eastAsia="Times New Roman" w:hAnsi="Arial" w:cs="Arial"/>
                <w:sz w:val="20"/>
                <w:szCs w:val="20"/>
              </w:rPr>
            </w:pPr>
            <w:r w:rsidRPr="00D31C10">
              <w:rPr>
                <w:rFonts w:ascii="Arial" w:eastAsia="Times New Roman" w:hAnsi="Arial" w:cs="Arial"/>
                <w:sz w:val="20"/>
                <w:szCs w:val="20"/>
              </w:rPr>
              <w:t xml:space="preserve">B1 / </w:t>
            </w:r>
            <w:r w:rsidRPr="00D31C10">
              <w:rPr>
                <w:rFonts w:ascii="Arial" w:eastAsia="Times New Roman" w:hAnsi="Arial" w:cs="Arial"/>
                <w:b/>
                <w:sz w:val="20"/>
                <w:szCs w:val="20"/>
              </w:rPr>
              <w:t>Aufbaustufenzertifikat</w:t>
            </w:r>
          </w:p>
        </w:tc>
        <w:tc>
          <w:tcPr>
            <w:tcW w:w="596" w:type="pct"/>
            <w:vAlign w:val="center"/>
            <w:hideMark/>
          </w:tcPr>
          <w:p w:rsidR="009C1513" w:rsidRPr="00D31C10" w:rsidRDefault="009C1513" w:rsidP="00980748">
            <w:pPr>
              <w:spacing w:after="0" w:line="240" w:lineRule="auto"/>
              <w:jc w:val="center"/>
              <w:rPr>
                <w:rFonts w:ascii="Arial" w:eastAsia="Times New Roman" w:hAnsi="Arial" w:cs="Arial"/>
                <w:sz w:val="20"/>
                <w:szCs w:val="20"/>
              </w:rPr>
            </w:pPr>
            <w:r w:rsidRPr="00D31C10">
              <w:rPr>
                <w:rFonts w:ascii="Arial" w:eastAsia="Times New Roman" w:hAnsi="Arial" w:cs="Arial"/>
                <w:sz w:val="20"/>
                <w:szCs w:val="20"/>
              </w:rPr>
              <w:t>4</w:t>
            </w:r>
            <w:r w:rsidRPr="00D31C10">
              <w:rPr>
                <w:rFonts w:ascii="Arial" w:eastAsia="Times New Roman" w:hAnsi="Arial" w:cs="Arial"/>
                <w:sz w:val="20"/>
                <w:szCs w:val="20"/>
              </w:rPr>
              <w:br/>
              <w:t>4</w:t>
            </w:r>
          </w:p>
        </w:tc>
        <w:tc>
          <w:tcPr>
            <w:tcW w:w="818" w:type="pct"/>
            <w:vAlign w:val="center"/>
            <w:hideMark/>
          </w:tcPr>
          <w:p w:rsidR="009C1513" w:rsidRPr="00D31C10" w:rsidRDefault="009C1513" w:rsidP="00980748">
            <w:pPr>
              <w:spacing w:after="0" w:line="240" w:lineRule="auto"/>
              <w:jc w:val="center"/>
              <w:rPr>
                <w:rFonts w:ascii="Arial" w:eastAsia="Times New Roman" w:hAnsi="Arial" w:cs="Arial"/>
                <w:sz w:val="20"/>
                <w:szCs w:val="20"/>
              </w:rPr>
            </w:pPr>
            <w:r w:rsidRPr="00D31C10">
              <w:rPr>
                <w:rFonts w:ascii="Arial" w:eastAsia="Times New Roman" w:hAnsi="Arial" w:cs="Arial"/>
                <w:sz w:val="20"/>
                <w:szCs w:val="20"/>
              </w:rPr>
              <w:t>5</w:t>
            </w:r>
            <w:r w:rsidRPr="00D31C10">
              <w:rPr>
                <w:rFonts w:ascii="Arial" w:eastAsia="Times New Roman" w:hAnsi="Arial" w:cs="Arial"/>
                <w:sz w:val="20"/>
                <w:szCs w:val="20"/>
              </w:rPr>
              <w:br/>
              <w:t>5</w:t>
            </w:r>
          </w:p>
        </w:tc>
      </w:tr>
      <w:tr w:rsidR="00FA5A8B" w:rsidRPr="00E569E3" w:rsidTr="00980748">
        <w:trPr>
          <w:tblCellSpacing w:w="15" w:type="dxa"/>
        </w:trPr>
        <w:tc>
          <w:tcPr>
            <w:tcW w:w="306" w:type="pct"/>
            <w:vAlign w:val="center"/>
            <w:hideMark/>
          </w:tcPr>
          <w:p w:rsidR="009C1513" w:rsidRPr="00D31C10" w:rsidRDefault="009C1513" w:rsidP="00980748">
            <w:pPr>
              <w:spacing w:after="0" w:line="240" w:lineRule="auto"/>
              <w:rPr>
                <w:rFonts w:ascii="Arial" w:eastAsia="Times New Roman" w:hAnsi="Arial" w:cs="Arial"/>
                <w:sz w:val="20"/>
                <w:szCs w:val="20"/>
              </w:rPr>
            </w:pPr>
            <w:r w:rsidRPr="00D31C10">
              <w:rPr>
                <w:rFonts w:ascii="Arial" w:eastAsia="Times New Roman" w:hAnsi="Arial" w:cs="Arial"/>
                <w:sz w:val="20"/>
                <w:szCs w:val="20"/>
              </w:rPr>
              <w:t>2</w:t>
            </w:r>
          </w:p>
        </w:tc>
        <w:tc>
          <w:tcPr>
            <w:tcW w:w="1362" w:type="pct"/>
            <w:vAlign w:val="center"/>
            <w:hideMark/>
          </w:tcPr>
          <w:p w:rsidR="009C1513" w:rsidRPr="00D31C10" w:rsidRDefault="009C1513" w:rsidP="00980748">
            <w:pPr>
              <w:spacing w:after="0" w:line="240" w:lineRule="auto"/>
              <w:rPr>
                <w:rFonts w:ascii="Arial" w:eastAsia="Times New Roman" w:hAnsi="Arial" w:cs="Arial"/>
                <w:sz w:val="20"/>
                <w:szCs w:val="20"/>
              </w:rPr>
            </w:pPr>
            <w:r w:rsidRPr="00D31C10">
              <w:rPr>
                <w:rFonts w:ascii="Arial" w:eastAsia="Times New Roman" w:hAnsi="Arial" w:cs="Arial"/>
                <w:sz w:val="20"/>
                <w:szCs w:val="20"/>
              </w:rPr>
              <w:t>FFA Hauptstufe 1.1</w:t>
            </w:r>
            <w:r w:rsidRPr="00D31C10">
              <w:rPr>
                <w:rFonts w:ascii="Arial" w:eastAsia="Times New Roman" w:hAnsi="Arial" w:cs="Arial"/>
                <w:sz w:val="20"/>
                <w:szCs w:val="20"/>
              </w:rPr>
              <w:br/>
              <w:t>FFA Hauptstufe 1.2</w:t>
            </w:r>
          </w:p>
        </w:tc>
        <w:tc>
          <w:tcPr>
            <w:tcW w:w="1821" w:type="pct"/>
            <w:vAlign w:val="center"/>
            <w:hideMark/>
          </w:tcPr>
          <w:p w:rsidR="009C1513" w:rsidRPr="00D31C10" w:rsidRDefault="009C1513" w:rsidP="00980748">
            <w:pPr>
              <w:spacing w:after="0" w:line="240" w:lineRule="auto"/>
              <w:jc w:val="center"/>
              <w:rPr>
                <w:rFonts w:ascii="Arial" w:eastAsia="Times New Roman" w:hAnsi="Arial" w:cs="Arial"/>
                <w:sz w:val="20"/>
                <w:szCs w:val="20"/>
              </w:rPr>
            </w:pPr>
            <w:r w:rsidRPr="00D31C10">
              <w:rPr>
                <w:rFonts w:ascii="Arial" w:eastAsia="Times New Roman" w:hAnsi="Arial" w:cs="Arial"/>
                <w:sz w:val="20"/>
                <w:szCs w:val="20"/>
              </w:rPr>
              <w:t xml:space="preserve">B2 / </w:t>
            </w:r>
            <w:r w:rsidRPr="00D31C10">
              <w:rPr>
                <w:rFonts w:ascii="Arial" w:eastAsia="Times New Roman" w:hAnsi="Arial" w:cs="Arial"/>
                <w:b/>
                <w:sz w:val="20"/>
                <w:szCs w:val="20"/>
              </w:rPr>
              <w:t>Zertifikat</w:t>
            </w:r>
            <w:r w:rsidRPr="00D31C10">
              <w:rPr>
                <w:rFonts w:ascii="Arial" w:eastAsia="Times New Roman" w:hAnsi="Arial" w:cs="Arial"/>
                <w:sz w:val="20"/>
                <w:szCs w:val="20"/>
              </w:rPr>
              <w:t xml:space="preserve"> </w:t>
            </w:r>
            <w:r w:rsidRPr="00D31C10">
              <w:rPr>
                <w:rFonts w:ascii="Arial" w:eastAsia="Times New Roman" w:hAnsi="Arial" w:cs="Arial"/>
                <w:b/>
                <w:sz w:val="20"/>
                <w:szCs w:val="20"/>
              </w:rPr>
              <w:t>FFP I</w:t>
            </w:r>
          </w:p>
        </w:tc>
        <w:tc>
          <w:tcPr>
            <w:tcW w:w="596" w:type="pct"/>
            <w:vAlign w:val="center"/>
            <w:hideMark/>
          </w:tcPr>
          <w:p w:rsidR="009C1513" w:rsidRPr="00D31C10" w:rsidRDefault="009C1513" w:rsidP="00980748">
            <w:pPr>
              <w:spacing w:after="0" w:line="240" w:lineRule="auto"/>
              <w:jc w:val="center"/>
              <w:rPr>
                <w:rFonts w:ascii="Arial" w:eastAsia="Times New Roman" w:hAnsi="Arial" w:cs="Arial"/>
                <w:sz w:val="20"/>
                <w:szCs w:val="20"/>
              </w:rPr>
            </w:pPr>
            <w:r w:rsidRPr="00D31C10">
              <w:rPr>
                <w:rFonts w:ascii="Arial" w:eastAsia="Times New Roman" w:hAnsi="Arial" w:cs="Arial"/>
                <w:sz w:val="20"/>
                <w:szCs w:val="20"/>
              </w:rPr>
              <w:t>4</w:t>
            </w:r>
            <w:r w:rsidRPr="00D31C10">
              <w:rPr>
                <w:rFonts w:ascii="Arial" w:eastAsia="Times New Roman" w:hAnsi="Arial" w:cs="Arial"/>
                <w:sz w:val="20"/>
                <w:szCs w:val="20"/>
              </w:rPr>
              <w:br/>
              <w:t>4</w:t>
            </w:r>
          </w:p>
        </w:tc>
        <w:tc>
          <w:tcPr>
            <w:tcW w:w="818" w:type="pct"/>
            <w:vAlign w:val="center"/>
            <w:hideMark/>
          </w:tcPr>
          <w:p w:rsidR="009C1513" w:rsidRPr="00D31C10" w:rsidRDefault="009C1513" w:rsidP="00980748">
            <w:pPr>
              <w:spacing w:after="0" w:line="240" w:lineRule="auto"/>
              <w:jc w:val="center"/>
              <w:rPr>
                <w:rFonts w:ascii="Arial" w:eastAsia="Times New Roman" w:hAnsi="Arial" w:cs="Arial"/>
                <w:sz w:val="20"/>
                <w:szCs w:val="20"/>
              </w:rPr>
            </w:pPr>
            <w:r w:rsidRPr="00D31C10">
              <w:rPr>
                <w:rFonts w:ascii="Arial" w:eastAsia="Times New Roman" w:hAnsi="Arial" w:cs="Arial"/>
                <w:sz w:val="20"/>
                <w:szCs w:val="20"/>
              </w:rPr>
              <w:t>5</w:t>
            </w:r>
            <w:r w:rsidRPr="00D31C10">
              <w:rPr>
                <w:rFonts w:ascii="Arial" w:eastAsia="Times New Roman" w:hAnsi="Arial" w:cs="Arial"/>
                <w:sz w:val="20"/>
                <w:szCs w:val="20"/>
              </w:rPr>
              <w:br/>
              <w:t>5</w:t>
            </w:r>
          </w:p>
        </w:tc>
      </w:tr>
      <w:tr w:rsidR="00FA5A8B" w:rsidRPr="00E569E3" w:rsidTr="00980748">
        <w:trPr>
          <w:tblCellSpacing w:w="15" w:type="dxa"/>
        </w:trPr>
        <w:tc>
          <w:tcPr>
            <w:tcW w:w="306" w:type="pct"/>
            <w:vAlign w:val="center"/>
            <w:hideMark/>
          </w:tcPr>
          <w:p w:rsidR="009C1513" w:rsidRPr="00D31C10" w:rsidRDefault="009C1513" w:rsidP="00980748">
            <w:pPr>
              <w:spacing w:after="0" w:line="240" w:lineRule="auto"/>
              <w:rPr>
                <w:rFonts w:ascii="Arial" w:eastAsia="Times New Roman" w:hAnsi="Arial" w:cs="Arial"/>
                <w:sz w:val="20"/>
                <w:szCs w:val="20"/>
              </w:rPr>
            </w:pPr>
            <w:r w:rsidRPr="00D31C10">
              <w:rPr>
                <w:rFonts w:ascii="Arial" w:eastAsia="Times New Roman" w:hAnsi="Arial" w:cs="Arial"/>
                <w:sz w:val="20"/>
                <w:szCs w:val="20"/>
              </w:rPr>
              <w:t>3</w:t>
            </w:r>
          </w:p>
        </w:tc>
        <w:tc>
          <w:tcPr>
            <w:tcW w:w="1362" w:type="pct"/>
            <w:vAlign w:val="center"/>
            <w:hideMark/>
          </w:tcPr>
          <w:p w:rsidR="009C1513" w:rsidRPr="00D31C10" w:rsidRDefault="009C1513" w:rsidP="00980748">
            <w:pPr>
              <w:spacing w:after="0" w:line="240" w:lineRule="auto"/>
              <w:rPr>
                <w:rFonts w:ascii="Arial" w:eastAsia="Times New Roman" w:hAnsi="Arial" w:cs="Arial"/>
                <w:sz w:val="20"/>
                <w:szCs w:val="20"/>
              </w:rPr>
            </w:pPr>
            <w:r w:rsidRPr="00D31C10">
              <w:rPr>
                <w:rFonts w:ascii="Arial" w:eastAsia="Times New Roman" w:hAnsi="Arial" w:cs="Arial"/>
                <w:sz w:val="20"/>
                <w:szCs w:val="20"/>
              </w:rPr>
              <w:t>FFA Hauptstufe 2.1</w:t>
            </w:r>
            <w:r w:rsidRPr="00D31C10">
              <w:rPr>
                <w:rFonts w:ascii="Arial" w:eastAsia="Times New Roman" w:hAnsi="Arial" w:cs="Arial"/>
                <w:sz w:val="20"/>
                <w:szCs w:val="20"/>
              </w:rPr>
              <w:br/>
              <w:t>FFA Hauptstufe 2.2</w:t>
            </w:r>
          </w:p>
        </w:tc>
        <w:tc>
          <w:tcPr>
            <w:tcW w:w="1821" w:type="pct"/>
            <w:vAlign w:val="center"/>
            <w:hideMark/>
          </w:tcPr>
          <w:p w:rsidR="009C1513" w:rsidRPr="00D31C10" w:rsidRDefault="009C1513" w:rsidP="00980748">
            <w:pPr>
              <w:spacing w:after="0" w:line="240" w:lineRule="auto"/>
              <w:jc w:val="center"/>
              <w:rPr>
                <w:rFonts w:ascii="Arial" w:eastAsia="Times New Roman" w:hAnsi="Arial" w:cs="Arial"/>
                <w:sz w:val="20"/>
                <w:szCs w:val="20"/>
              </w:rPr>
            </w:pPr>
            <w:r w:rsidRPr="00D31C10">
              <w:rPr>
                <w:rFonts w:ascii="Arial" w:eastAsia="Times New Roman" w:hAnsi="Arial" w:cs="Arial"/>
                <w:sz w:val="20"/>
                <w:szCs w:val="20"/>
              </w:rPr>
              <w:t xml:space="preserve">C1 / </w:t>
            </w:r>
            <w:r w:rsidRPr="00D31C10">
              <w:rPr>
                <w:rFonts w:ascii="Arial" w:eastAsia="Times New Roman" w:hAnsi="Arial" w:cs="Arial"/>
                <w:b/>
                <w:sz w:val="20"/>
                <w:szCs w:val="20"/>
              </w:rPr>
              <w:t>Zertifikat</w:t>
            </w:r>
            <w:r w:rsidRPr="00D31C10">
              <w:rPr>
                <w:rFonts w:ascii="Arial" w:eastAsia="Times New Roman" w:hAnsi="Arial" w:cs="Arial"/>
                <w:sz w:val="20"/>
                <w:szCs w:val="20"/>
              </w:rPr>
              <w:t xml:space="preserve"> </w:t>
            </w:r>
            <w:r w:rsidRPr="00D31C10">
              <w:rPr>
                <w:rFonts w:ascii="Arial" w:eastAsia="Times New Roman" w:hAnsi="Arial" w:cs="Arial"/>
                <w:b/>
                <w:sz w:val="20"/>
                <w:szCs w:val="20"/>
              </w:rPr>
              <w:t>FFP II</w:t>
            </w:r>
          </w:p>
        </w:tc>
        <w:tc>
          <w:tcPr>
            <w:tcW w:w="596" w:type="pct"/>
            <w:vAlign w:val="center"/>
            <w:hideMark/>
          </w:tcPr>
          <w:p w:rsidR="009C1513" w:rsidRPr="00D31C10" w:rsidRDefault="009C1513" w:rsidP="00980748">
            <w:pPr>
              <w:spacing w:after="0" w:line="240" w:lineRule="auto"/>
              <w:jc w:val="center"/>
              <w:rPr>
                <w:rFonts w:ascii="Arial" w:eastAsia="Times New Roman" w:hAnsi="Arial" w:cs="Arial"/>
                <w:sz w:val="20"/>
                <w:szCs w:val="20"/>
              </w:rPr>
            </w:pPr>
            <w:r w:rsidRPr="00D31C10">
              <w:rPr>
                <w:rFonts w:ascii="Arial" w:eastAsia="Times New Roman" w:hAnsi="Arial" w:cs="Arial"/>
                <w:sz w:val="20"/>
                <w:szCs w:val="20"/>
              </w:rPr>
              <w:t>4</w:t>
            </w:r>
            <w:r w:rsidRPr="00D31C10">
              <w:rPr>
                <w:rFonts w:ascii="Arial" w:eastAsia="Times New Roman" w:hAnsi="Arial" w:cs="Arial"/>
                <w:sz w:val="20"/>
                <w:szCs w:val="20"/>
              </w:rPr>
              <w:br/>
              <w:t>4</w:t>
            </w:r>
          </w:p>
        </w:tc>
        <w:tc>
          <w:tcPr>
            <w:tcW w:w="818" w:type="pct"/>
            <w:vAlign w:val="center"/>
            <w:hideMark/>
          </w:tcPr>
          <w:p w:rsidR="009C1513" w:rsidRPr="00D31C10" w:rsidRDefault="009C1513" w:rsidP="00980748">
            <w:pPr>
              <w:spacing w:after="0" w:line="240" w:lineRule="auto"/>
              <w:jc w:val="center"/>
              <w:rPr>
                <w:rFonts w:ascii="Arial" w:eastAsia="Times New Roman" w:hAnsi="Arial" w:cs="Arial"/>
                <w:sz w:val="20"/>
                <w:szCs w:val="20"/>
              </w:rPr>
            </w:pPr>
            <w:r w:rsidRPr="00D31C10">
              <w:rPr>
                <w:rFonts w:ascii="Arial" w:eastAsia="Times New Roman" w:hAnsi="Arial" w:cs="Arial"/>
                <w:sz w:val="20"/>
                <w:szCs w:val="20"/>
              </w:rPr>
              <w:t>5</w:t>
            </w:r>
            <w:r w:rsidRPr="00D31C10">
              <w:rPr>
                <w:rFonts w:ascii="Arial" w:eastAsia="Times New Roman" w:hAnsi="Arial" w:cs="Arial"/>
                <w:sz w:val="20"/>
                <w:szCs w:val="20"/>
              </w:rPr>
              <w:br/>
              <w:t>5</w:t>
            </w:r>
          </w:p>
        </w:tc>
      </w:tr>
    </w:tbl>
    <w:p w:rsidR="009C1513" w:rsidRPr="00D31C10" w:rsidRDefault="009C1513" w:rsidP="009C1513">
      <w:pPr>
        <w:spacing w:before="60" w:after="60"/>
      </w:pPr>
    </w:p>
    <w:p w:rsidR="00043D25" w:rsidRDefault="00043D25">
      <w:r>
        <w:br w:type="page"/>
      </w:r>
    </w:p>
    <w:p w:rsidR="00043D25" w:rsidRPr="00043D25" w:rsidRDefault="00043D25" w:rsidP="00043D25">
      <w:pPr>
        <w:pStyle w:val="snormtext"/>
        <w:ind w:right="-567"/>
        <w:rPr>
          <w:sz w:val="20"/>
        </w:rPr>
      </w:pPr>
      <w:r w:rsidRPr="00043D25">
        <w:rPr>
          <w:sz w:val="20"/>
        </w:rPr>
        <w:lastRenderedPageBreak/>
        <w:fldChar w:fldCharType="begin"/>
      </w:r>
      <w:r w:rsidRPr="00043D25">
        <w:rPr>
          <w:sz w:val="20"/>
        </w:rPr>
        <w:instrText xml:space="preserve"> ASK re \* MERGEFORMAT </w:instrText>
      </w:r>
      <w:r w:rsidRPr="00043D25">
        <w:rPr>
          <w:sz w:val="20"/>
        </w:rPr>
        <w:fldChar w:fldCharType="separate"/>
      </w:r>
      <w:bookmarkStart w:id="1" w:name="re"/>
      <w:r w:rsidRPr="00043D25">
        <w:rPr>
          <w:sz w:val="20"/>
        </w:rPr>
        <w:t>1</w:t>
      </w:r>
      <w:bookmarkEnd w:id="1"/>
      <w:r w:rsidRPr="00043D25">
        <w:rPr>
          <w:sz w:val="20"/>
        </w:rPr>
        <w:fldChar w:fldCharType="end"/>
      </w:r>
      <w:r w:rsidRPr="00043D25">
        <w:rPr>
          <w:sz w:val="20"/>
        </w:rPr>
        <w:t xml:space="preserve">Ausgefertigt aufgrund </w:t>
      </w:r>
      <w:r w:rsidRPr="00043D25">
        <w:rPr>
          <w:sz w:val="20"/>
        </w:rPr>
        <w:fldChar w:fldCharType="begin"/>
      </w:r>
      <w:r w:rsidRPr="00043D25">
        <w:rPr>
          <w:sz w:val="20"/>
        </w:rPr>
        <w:instrText xml:space="preserve">IF </w:instrText>
      </w:r>
      <w:r w:rsidRPr="00043D25">
        <w:rPr>
          <w:sz w:val="20"/>
        </w:rPr>
        <w:fldChar w:fldCharType="begin"/>
      </w:r>
      <w:r w:rsidRPr="00043D25">
        <w:rPr>
          <w:sz w:val="20"/>
        </w:rPr>
        <w:instrText>MERGEFIELD Beschlüsse</w:instrText>
      </w:r>
      <w:r w:rsidRPr="00043D25">
        <w:rPr>
          <w:sz w:val="20"/>
        </w:rPr>
        <w:fldChar w:fldCharType="end"/>
      </w:r>
      <w:r w:rsidRPr="00043D25">
        <w:rPr>
          <w:sz w:val="20"/>
        </w:rPr>
        <w:instrText xml:space="preserve"> = "1" "der Beschlüsse des Senats vom </w:instrText>
      </w:r>
      <w:r w:rsidRPr="00043D25">
        <w:rPr>
          <w:sz w:val="20"/>
        </w:rPr>
        <w:fldChar w:fldCharType="begin"/>
      </w:r>
      <w:r w:rsidRPr="00043D25">
        <w:rPr>
          <w:sz w:val="20"/>
        </w:rPr>
        <w:instrText>MERGEFIELD sendat1</w:instrText>
      </w:r>
      <w:r w:rsidRPr="00043D25">
        <w:rPr>
          <w:sz w:val="20"/>
        </w:rPr>
        <w:fldChar w:fldCharType="separate"/>
      </w:r>
      <w:r w:rsidRPr="00043D25">
        <w:rPr>
          <w:noProof/>
          <w:sz w:val="20"/>
        </w:rPr>
        <w:instrText>30. Januar 2013</w:instrText>
      </w:r>
      <w:r w:rsidRPr="00043D25">
        <w:rPr>
          <w:sz w:val="20"/>
        </w:rPr>
        <w:fldChar w:fldCharType="end"/>
      </w:r>
      <w:r w:rsidRPr="00043D25">
        <w:rPr>
          <w:sz w:val="20"/>
        </w:rPr>
        <w:instrText xml:space="preserve"> und vom </w:instrText>
      </w:r>
      <w:r w:rsidRPr="00043D25">
        <w:rPr>
          <w:sz w:val="20"/>
        </w:rPr>
        <w:fldChar w:fldCharType="begin"/>
      </w:r>
      <w:r w:rsidRPr="00043D25">
        <w:rPr>
          <w:sz w:val="20"/>
        </w:rPr>
        <w:instrText xml:space="preserve"> MERGEFIELD sendat2 </w:instrText>
      </w:r>
      <w:r w:rsidRPr="00043D25">
        <w:rPr>
          <w:sz w:val="20"/>
        </w:rPr>
        <w:fldChar w:fldCharType="separate"/>
      </w:r>
      <w:r w:rsidRPr="00043D25">
        <w:rPr>
          <w:noProof/>
          <w:sz w:val="20"/>
        </w:rPr>
        <w:instrText>8. Mai 2013</w:instrText>
      </w:r>
      <w:r w:rsidRPr="00043D25">
        <w:rPr>
          <w:sz w:val="20"/>
        </w:rPr>
        <w:fldChar w:fldCharType="end"/>
      </w:r>
      <w:r w:rsidRPr="00043D25">
        <w:rPr>
          <w:sz w:val="20"/>
        </w:rPr>
        <w:instrText xml:space="preserve"> " "des Beschlusses des Senats der Universität Passau vom </w:instrText>
      </w:r>
      <w:r w:rsidRPr="00043D25">
        <w:rPr>
          <w:sz w:val="20"/>
        </w:rPr>
        <w:fldChar w:fldCharType="begin"/>
      </w:r>
      <w:r w:rsidRPr="00043D25">
        <w:rPr>
          <w:sz w:val="20"/>
        </w:rPr>
        <w:instrText>MERGEFIELD sendat1</w:instrText>
      </w:r>
      <w:r w:rsidRPr="00043D25">
        <w:rPr>
          <w:sz w:val="20"/>
        </w:rPr>
        <w:fldChar w:fldCharType="end"/>
      </w:r>
      <w:r w:rsidRPr="00043D25">
        <w:rPr>
          <w:sz w:val="20"/>
        </w:rPr>
        <w:instrText xml:space="preserve"> " </w:instrText>
      </w:r>
      <w:r w:rsidRPr="00043D25">
        <w:rPr>
          <w:sz w:val="20"/>
        </w:rPr>
        <w:fldChar w:fldCharType="separate"/>
      </w:r>
      <w:r w:rsidRPr="00043D25">
        <w:rPr>
          <w:noProof/>
          <w:sz w:val="20"/>
        </w:rPr>
        <w:t>des Beschlusses des Senats der Universität Passau vom 28. Januar 2015</w:t>
      </w:r>
      <w:r w:rsidRPr="00043D25">
        <w:rPr>
          <w:noProof/>
          <w:sz w:val="20"/>
        </w:rPr>
        <w:fldChar w:fldCharType="begin"/>
      </w:r>
      <w:r w:rsidRPr="00043D25">
        <w:rPr>
          <w:noProof/>
          <w:sz w:val="20"/>
        </w:rPr>
        <w:instrText>MERGEFIELD sendat1</w:instrText>
      </w:r>
      <w:r w:rsidRPr="00043D25">
        <w:rPr>
          <w:noProof/>
          <w:sz w:val="20"/>
        </w:rPr>
        <w:fldChar w:fldCharType="end"/>
      </w:r>
      <w:r w:rsidRPr="00043D25">
        <w:rPr>
          <w:noProof/>
          <w:sz w:val="20"/>
        </w:rPr>
        <w:t xml:space="preserve"> </w:t>
      </w:r>
      <w:r w:rsidRPr="00043D25">
        <w:rPr>
          <w:sz w:val="20"/>
        </w:rPr>
        <w:fldChar w:fldCharType="end"/>
      </w:r>
      <w:r w:rsidRPr="00043D25">
        <w:rPr>
          <w:noProof/>
          <w:sz w:val="20"/>
        </w:rPr>
        <w:t xml:space="preserve">und der Genehmigung durch den Präsidenten der Universität Passau </w:t>
      </w:r>
      <w:r w:rsidRPr="00043D25">
        <w:rPr>
          <w:sz w:val="20"/>
        </w:rPr>
        <w:t>vom 18. Februar 2015, Az.: VII/2.I-10.3706/2015</w:t>
      </w:r>
      <w:r w:rsidRPr="00043D25">
        <w:rPr>
          <w:sz w:val="20"/>
        </w:rPr>
        <w:fldChar w:fldCharType="begin"/>
      </w:r>
      <w:r w:rsidRPr="00043D25">
        <w:rPr>
          <w:sz w:val="20"/>
        </w:rPr>
        <w:instrText xml:space="preserve"> MERGEFIELD az </w:instrText>
      </w:r>
      <w:r w:rsidRPr="00043D25">
        <w:rPr>
          <w:sz w:val="20"/>
        </w:rPr>
        <w:fldChar w:fldCharType="end"/>
      </w:r>
      <w:r w:rsidRPr="00043D25">
        <w:rPr>
          <w:sz w:val="20"/>
        </w:rPr>
        <w:fldChar w:fldCharType="begin"/>
      </w:r>
      <w:r w:rsidRPr="00043D25">
        <w:rPr>
          <w:sz w:val="20"/>
        </w:rPr>
        <w:instrText xml:space="preserve"> IF </w:instrText>
      </w:r>
      <w:r w:rsidRPr="00043D25">
        <w:rPr>
          <w:sz w:val="20"/>
        </w:rPr>
        <w:fldChar w:fldCharType="begin"/>
      </w:r>
      <w:r w:rsidRPr="00043D25">
        <w:rPr>
          <w:sz w:val="20"/>
        </w:rPr>
        <w:instrText xml:space="preserve"> MERGEFIELD stuo </w:instrText>
      </w:r>
      <w:r w:rsidRPr="00043D25">
        <w:rPr>
          <w:sz w:val="20"/>
        </w:rPr>
        <w:fldChar w:fldCharType="end"/>
      </w:r>
      <w:r w:rsidRPr="00043D25">
        <w:rPr>
          <w:sz w:val="20"/>
        </w:rPr>
        <w:instrText xml:space="preserve"> = „2“ " nach ordnungsgemäßer Durchführung des Anzeigeverfahrens gemäß Art. 67 Abs. 2 BayHSchG (Anzeige der Satzung durch Schreiben vom </w:instrText>
      </w:r>
      <w:r w:rsidRPr="00043D25">
        <w:rPr>
          <w:sz w:val="20"/>
        </w:rPr>
        <w:fldChar w:fldCharType="begin"/>
      </w:r>
      <w:r w:rsidRPr="00043D25">
        <w:rPr>
          <w:sz w:val="20"/>
        </w:rPr>
        <w:instrText xml:space="preserve"> MERGEFIELD unisatzdat </w:instrText>
      </w:r>
      <w:r w:rsidRPr="00043D25">
        <w:rPr>
          <w:sz w:val="20"/>
        </w:rPr>
        <w:fldChar w:fldCharType="end"/>
      </w:r>
      <w:r w:rsidRPr="00043D25">
        <w:rPr>
          <w:sz w:val="20"/>
        </w:rPr>
        <w:instrText xml:space="preserve"> Nr. </w:instrText>
      </w:r>
      <w:r w:rsidRPr="00043D25">
        <w:rPr>
          <w:sz w:val="20"/>
        </w:rPr>
        <w:fldChar w:fldCharType="begin"/>
      </w:r>
      <w:r w:rsidRPr="00043D25">
        <w:rPr>
          <w:sz w:val="20"/>
        </w:rPr>
        <w:instrText xml:space="preserve"> MERGEFIELD stuaz </w:instrText>
      </w:r>
      <w:r w:rsidRPr="00043D25">
        <w:rPr>
          <w:sz w:val="20"/>
        </w:rPr>
        <w:fldChar w:fldCharType="end"/>
      </w:r>
      <w:r w:rsidRPr="00043D25">
        <w:rPr>
          <w:sz w:val="20"/>
        </w:rPr>
        <w:instrText>, Schreiben des Bayerischen Staats</w:instrText>
      </w:r>
      <w:r w:rsidRPr="00043D25">
        <w:rPr>
          <w:sz w:val="20"/>
        </w:rPr>
        <w:softHyphen/>
        <w:instrText>minis</w:instrText>
      </w:r>
      <w:r w:rsidRPr="00043D25">
        <w:rPr>
          <w:sz w:val="20"/>
        </w:rPr>
        <w:softHyphen/>
        <w:instrText xml:space="preserve">teriums für Wissenschaft, Forschung und Kunst vom </w:instrText>
      </w:r>
      <w:r w:rsidRPr="00043D25">
        <w:rPr>
          <w:sz w:val="20"/>
        </w:rPr>
        <w:fldChar w:fldCharType="begin"/>
      </w:r>
      <w:r w:rsidRPr="00043D25">
        <w:rPr>
          <w:sz w:val="20"/>
        </w:rPr>
        <w:instrText xml:space="preserve"> MERGEFIELD Redat </w:instrText>
      </w:r>
      <w:r w:rsidRPr="00043D25">
        <w:rPr>
          <w:sz w:val="20"/>
        </w:rPr>
        <w:fldChar w:fldCharType="separate"/>
      </w:r>
      <w:r w:rsidRPr="00043D25">
        <w:rPr>
          <w:noProof/>
          <w:sz w:val="20"/>
        </w:rPr>
        <w:instrText>4. Dezember 2012</w:instrText>
      </w:r>
      <w:r w:rsidRPr="00043D25">
        <w:rPr>
          <w:sz w:val="20"/>
        </w:rPr>
        <w:fldChar w:fldCharType="end"/>
      </w:r>
      <w:r w:rsidRPr="00043D25">
        <w:rPr>
          <w:sz w:val="20"/>
        </w:rPr>
        <w:instrText xml:space="preserve"> Nr. </w:instrText>
      </w:r>
      <w:r w:rsidRPr="00043D25">
        <w:rPr>
          <w:sz w:val="20"/>
        </w:rPr>
        <w:fldChar w:fldCharType="begin"/>
      </w:r>
      <w:r w:rsidRPr="00043D25">
        <w:rPr>
          <w:sz w:val="20"/>
        </w:rPr>
        <w:instrText xml:space="preserve"> MERGEFIELD wissnr</w:instrText>
      </w:r>
      <w:r w:rsidRPr="00043D25">
        <w:rPr>
          <w:sz w:val="20"/>
        </w:rPr>
        <w:fldChar w:fldCharType="end"/>
      </w:r>
      <w:r w:rsidRPr="00043D25">
        <w:rPr>
          <w:sz w:val="20"/>
        </w:rPr>
        <w:instrText xml:space="preserve">)"  </w:instrText>
      </w:r>
      <w:r w:rsidRPr="00043D25">
        <w:rPr>
          <w:sz w:val="20"/>
        </w:rPr>
        <w:fldChar w:fldCharType="end"/>
      </w:r>
      <w:r w:rsidRPr="00043D25">
        <w:rPr>
          <w:sz w:val="20"/>
        </w:rPr>
        <w:fldChar w:fldCharType="begin"/>
      </w:r>
      <w:r w:rsidRPr="00043D25">
        <w:rPr>
          <w:sz w:val="20"/>
        </w:rPr>
        <w:instrText xml:space="preserve">IF </w:instrText>
      </w:r>
      <w:r w:rsidRPr="00043D25">
        <w:rPr>
          <w:sz w:val="20"/>
        </w:rPr>
        <w:fldChar w:fldCharType="begin"/>
      </w:r>
      <w:r w:rsidRPr="00043D25">
        <w:rPr>
          <w:sz w:val="20"/>
        </w:rPr>
        <w:instrText>MERGEFIELD Promo</w:instrText>
      </w:r>
      <w:r w:rsidRPr="00043D25">
        <w:rPr>
          <w:sz w:val="20"/>
        </w:rPr>
        <w:fldChar w:fldCharType="end"/>
      </w:r>
      <w:r w:rsidRPr="00043D25">
        <w:rPr>
          <w:sz w:val="20"/>
        </w:rPr>
        <w:instrText xml:space="preserve"> = "1" "und nach Erteilung der Genehmigung zu dieser Satzung durch den Rektor vom </w:instrText>
      </w:r>
      <w:r w:rsidRPr="00043D25">
        <w:rPr>
          <w:sz w:val="20"/>
        </w:rPr>
        <w:fldChar w:fldCharType="begin"/>
      </w:r>
      <w:r w:rsidRPr="00043D25">
        <w:rPr>
          <w:sz w:val="20"/>
        </w:rPr>
        <w:instrText>MERGEFIELD Redat</w:instrText>
      </w:r>
      <w:r w:rsidRPr="00043D25">
        <w:rPr>
          <w:sz w:val="20"/>
        </w:rPr>
        <w:fldChar w:fldCharType="end"/>
      </w:r>
      <w:r w:rsidRPr="00043D25">
        <w:rPr>
          <w:sz w:val="20"/>
        </w:rPr>
        <w:instrText xml:space="preserve">" </w:instrText>
      </w:r>
      <w:r w:rsidRPr="00043D25">
        <w:rPr>
          <w:sz w:val="20"/>
        </w:rPr>
        <w:fldChar w:fldCharType="end"/>
      </w:r>
      <w:r w:rsidRPr="00043D25">
        <w:rPr>
          <w:sz w:val="20"/>
        </w:rPr>
        <w:fldChar w:fldCharType="begin"/>
      </w:r>
      <w:r w:rsidRPr="00043D25">
        <w:rPr>
          <w:sz w:val="20"/>
        </w:rPr>
        <w:instrText xml:space="preserve">IF </w:instrText>
      </w:r>
      <w:r w:rsidRPr="00043D25">
        <w:rPr>
          <w:sz w:val="20"/>
        </w:rPr>
        <w:fldChar w:fldCharType="begin"/>
      </w:r>
      <w:r w:rsidRPr="00043D25">
        <w:rPr>
          <w:sz w:val="20"/>
        </w:rPr>
        <w:instrText xml:space="preserve"> MERGEFIELD habilo </w:instrText>
      </w:r>
      <w:r w:rsidRPr="00043D25">
        <w:rPr>
          <w:sz w:val="20"/>
        </w:rPr>
        <w:fldChar w:fldCharType="end"/>
      </w:r>
      <w:r w:rsidRPr="00043D25">
        <w:rPr>
          <w:sz w:val="20"/>
        </w:rPr>
        <w:instrText xml:space="preserve"> = "1"  </w:instrText>
      </w:r>
      <w:r w:rsidRPr="00043D25">
        <w:rPr>
          <w:sz w:val="20"/>
        </w:rPr>
        <w:fldChar w:fldCharType="end"/>
      </w:r>
      <w:r w:rsidRPr="00043D25">
        <w:rPr>
          <w:sz w:val="20"/>
        </w:rPr>
        <w:t>.</w:t>
      </w:r>
      <w:r w:rsidRPr="00043D25">
        <w:rPr>
          <w:sz w:val="20"/>
        </w:rPr>
        <w:tab/>
      </w:r>
    </w:p>
    <w:p w:rsidR="00043D25" w:rsidRPr="00043D25" w:rsidRDefault="00043D25" w:rsidP="00043D25">
      <w:pPr>
        <w:pStyle w:val="snormtext"/>
        <w:rPr>
          <w:sz w:val="20"/>
        </w:rPr>
      </w:pPr>
      <w:r w:rsidRPr="00043D25">
        <w:rPr>
          <w:sz w:val="20"/>
        </w:rPr>
        <w:t>Passau, den 20. Februar 2015</w:t>
      </w:r>
      <w:r w:rsidRPr="00043D25">
        <w:rPr>
          <w:sz w:val="20"/>
        </w:rPr>
        <w:tab/>
      </w:r>
    </w:p>
    <w:p w:rsidR="00043D25" w:rsidRPr="00043D25" w:rsidRDefault="00043D25" w:rsidP="00043D25">
      <w:pPr>
        <w:pStyle w:val="snormtext"/>
        <w:rPr>
          <w:sz w:val="20"/>
        </w:rPr>
      </w:pPr>
      <w:r w:rsidRPr="00043D25">
        <w:rPr>
          <w:sz w:val="20"/>
        </w:rPr>
        <w:t>UNIVERSITÄT PASSAU</w:t>
      </w:r>
      <w:r w:rsidRPr="00043D25">
        <w:rPr>
          <w:sz w:val="20"/>
        </w:rPr>
        <w:br/>
        <w:t>Der Präsident</w:t>
      </w:r>
      <w:r w:rsidRPr="00043D25">
        <w:rPr>
          <w:sz w:val="20"/>
        </w:rPr>
        <w:br/>
      </w:r>
      <w:r w:rsidRPr="00043D25">
        <w:rPr>
          <w:sz w:val="20"/>
        </w:rPr>
        <w:br/>
      </w:r>
      <w:r w:rsidRPr="00043D25">
        <w:rPr>
          <w:sz w:val="20"/>
        </w:rPr>
        <w:fldChar w:fldCharType="begin"/>
      </w:r>
      <w:r w:rsidRPr="00043D25">
        <w:rPr>
          <w:sz w:val="20"/>
        </w:rPr>
        <w:instrText xml:space="preserve"> IF </w:instrText>
      </w:r>
      <w:r w:rsidRPr="00043D25">
        <w:rPr>
          <w:sz w:val="20"/>
        </w:rPr>
        <w:fldChar w:fldCharType="begin"/>
      </w:r>
      <w:r w:rsidRPr="00043D25">
        <w:rPr>
          <w:sz w:val="20"/>
        </w:rPr>
        <w:instrText xml:space="preserve"> re </w:instrText>
      </w:r>
      <w:r w:rsidRPr="00043D25">
        <w:rPr>
          <w:sz w:val="20"/>
        </w:rPr>
        <w:fldChar w:fldCharType="separate"/>
      </w:r>
      <w:r w:rsidR="00970A60" w:rsidRPr="00043D25">
        <w:rPr>
          <w:sz w:val="20"/>
        </w:rPr>
        <w:instrText>1</w:instrText>
      </w:r>
      <w:r w:rsidRPr="00043D25">
        <w:rPr>
          <w:sz w:val="20"/>
        </w:rPr>
        <w:fldChar w:fldCharType="end"/>
      </w:r>
      <w:r w:rsidRPr="00043D25">
        <w:rPr>
          <w:sz w:val="20"/>
        </w:rPr>
        <w:instrText xml:space="preserve"> = 1 "" "i. V."</w:instrText>
      </w:r>
      <w:r w:rsidRPr="00043D25">
        <w:rPr>
          <w:sz w:val="20"/>
        </w:rPr>
        <w:fldChar w:fldCharType="end"/>
      </w:r>
      <w:r w:rsidRPr="00043D25">
        <w:rPr>
          <w:sz w:val="20"/>
        </w:rPr>
        <w:br/>
      </w:r>
      <w:r w:rsidRPr="00043D25">
        <w:rPr>
          <w:sz w:val="20"/>
        </w:rPr>
        <w:br/>
      </w:r>
      <w:r w:rsidRPr="00043D25">
        <w:rPr>
          <w:sz w:val="20"/>
        </w:rPr>
        <w:fldChar w:fldCharType="begin"/>
      </w:r>
      <w:r w:rsidRPr="00043D25">
        <w:rPr>
          <w:sz w:val="20"/>
        </w:rPr>
        <w:instrText xml:space="preserve"> IF </w:instrText>
      </w:r>
      <w:r w:rsidRPr="00043D25">
        <w:rPr>
          <w:sz w:val="20"/>
        </w:rPr>
        <w:fldChar w:fldCharType="begin"/>
      </w:r>
      <w:r w:rsidRPr="00043D25">
        <w:rPr>
          <w:sz w:val="20"/>
        </w:rPr>
        <w:instrText xml:space="preserve"> re </w:instrText>
      </w:r>
      <w:r w:rsidRPr="00043D25">
        <w:rPr>
          <w:sz w:val="20"/>
        </w:rPr>
        <w:fldChar w:fldCharType="separate"/>
      </w:r>
      <w:r w:rsidR="00970A60" w:rsidRPr="00043D25">
        <w:rPr>
          <w:sz w:val="20"/>
        </w:rPr>
        <w:instrText>1</w:instrText>
      </w:r>
      <w:r w:rsidRPr="00043D25">
        <w:rPr>
          <w:sz w:val="20"/>
        </w:rPr>
        <w:fldChar w:fldCharType="end"/>
      </w:r>
      <w:r w:rsidRPr="00043D25">
        <w:rPr>
          <w:sz w:val="20"/>
        </w:rPr>
        <w:instrText xml:space="preserve"> = 1 "Prof. Dr. Burkhard Freitag " "Dr. Andrea Bör"</w:instrText>
      </w:r>
      <w:r w:rsidRPr="00043D25">
        <w:rPr>
          <w:sz w:val="20"/>
        </w:rPr>
        <w:fldChar w:fldCharType="separate"/>
      </w:r>
      <w:r w:rsidR="00970A60" w:rsidRPr="00043D25">
        <w:rPr>
          <w:noProof/>
          <w:sz w:val="20"/>
        </w:rPr>
        <w:t xml:space="preserve">Prof. Dr. Burkhard Freitag </w:t>
      </w:r>
      <w:r w:rsidRPr="00043D25">
        <w:rPr>
          <w:sz w:val="20"/>
        </w:rPr>
        <w:fldChar w:fldCharType="end"/>
      </w:r>
      <w:r w:rsidRPr="00043D25">
        <w:rPr>
          <w:sz w:val="20"/>
        </w:rPr>
        <w:t xml:space="preserve"> </w:t>
      </w:r>
    </w:p>
    <w:p w:rsidR="00043D25" w:rsidRPr="00043D25" w:rsidRDefault="00043D25" w:rsidP="00043D25">
      <w:pPr>
        <w:pStyle w:val="snormtext"/>
        <w:rPr>
          <w:sz w:val="20"/>
        </w:rPr>
      </w:pPr>
    </w:p>
    <w:p w:rsidR="00043D25" w:rsidRPr="00043D25" w:rsidRDefault="00043D25" w:rsidP="00043D25">
      <w:pPr>
        <w:pStyle w:val="snormtext"/>
        <w:ind w:right="425"/>
        <w:rPr>
          <w:sz w:val="20"/>
        </w:rPr>
      </w:pPr>
      <w:r w:rsidRPr="00043D25">
        <w:rPr>
          <w:sz w:val="20"/>
        </w:rPr>
        <w:t xml:space="preserve">Die Satzung wurde am 20. Februar 2015 in der Hochschule niedergelegt; die Niederlegung wurde am 20. Februar 2015 durch Anschlag in der Hochschule bekannt gegeben. </w:t>
      </w:r>
    </w:p>
    <w:p w:rsidR="00043D25" w:rsidRPr="00043D25" w:rsidRDefault="00043D25" w:rsidP="00043D25">
      <w:pPr>
        <w:pStyle w:val="snormtext"/>
        <w:rPr>
          <w:sz w:val="20"/>
        </w:rPr>
      </w:pPr>
      <w:r w:rsidRPr="00043D25">
        <w:rPr>
          <w:sz w:val="20"/>
        </w:rPr>
        <w:t>Tag der Bekanntmachung ist der 20. Februar 2015.</w:t>
      </w:r>
    </w:p>
    <w:p w:rsidR="00043D25" w:rsidRPr="00043D25" w:rsidRDefault="00043D25" w:rsidP="00043D25">
      <w:pPr>
        <w:pStyle w:val="snormtext"/>
        <w:rPr>
          <w:sz w:val="20"/>
        </w:rPr>
      </w:pPr>
    </w:p>
    <w:p w:rsidR="00043D25" w:rsidRPr="00043D25" w:rsidRDefault="00043D25" w:rsidP="00043D25">
      <w:pPr>
        <w:pStyle w:val="snormtext"/>
        <w:rPr>
          <w:sz w:val="20"/>
        </w:rPr>
      </w:pPr>
    </w:p>
    <w:p w:rsidR="001F31B4" w:rsidRPr="00043D25" w:rsidRDefault="001F31B4">
      <w:pPr>
        <w:rPr>
          <w:sz w:val="20"/>
          <w:szCs w:val="20"/>
        </w:rPr>
      </w:pPr>
    </w:p>
    <w:sectPr w:rsidR="001F31B4" w:rsidRPr="00043D25" w:rsidSect="00FE0CAC">
      <w:head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CAC" w:rsidRDefault="00FE0CAC" w:rsidP="00FE0CAC">
      <w:pPr>
        <w:spacing w:after="0" w:line="240" w:lineRule="auto"/>
      </w:pPr>
      <w:r>
        <w:separator/>
      </w:r>
    </w:p>
  </w:endnote>
  <w:endnote w:type="continuationSeparator" w:id="0">
    <w:p w:rsidR="00FE0CAC" w:rsidRDefault="00FE0CAC" w:rsidP="00FE0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CAC" w:rsidRDefault="00FE0CAC" w:rsidP="00FE0CAC">
      <w:pPr>
        <w:spacing w:after="0" w:line="240" w:lineRule="auto"/>
      </w:pPr>
      <w:r>
        <w:separator/>
      </w:r>
    </w:p>
  </w:footnote>
  <w:footnote w:type="continuationSeparator" w:id="0">
    <w:p w:rsidR="00FE0CAC" w:rsidRDefault="00FE0CAC" w:rsidP="00FE0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273830"/>
      <w:docPartObj>
        <w:docPartGallery w:val="Page Numbers (Top of Page)"/>
        <w:docPartUnique/>
      </w:docPartObj>
    </w:sdtPr>
    <w:sdtEndPr/>
    <w:sdtContent>
      <w:p w:rsidR="00FE0CAC" w:rsidRDefault="00FE0CAC">
        <w:pPr>
          <w:pStyle w:val="Kopfzeile"/>
          <w:jc w:val="center"/>
        </w:pPr>
        <w:r>
          <w:fldChar w:fldCharType="begin"/>
        </w:r>
        <w:r>
          <w:instrText>PAGE   \* MERGEFORMAT</w:instrText>
        </w:r>
        <w:r>
          <w:fldChar w:fldCharType="separate"/>
        </w:r>
        <w:r w:rsidR="00970A60">
          <w:rPr>
            <w:noProof/>
          </w:rPr>
          <w:t>2</w:t>
        </w:r>
        <w:r>
          <w:fldChar w:fldCharType="end"/>
        </w:r>
      </w:p>
    </w:sdtContent>
  </w:sdt>
  <w:p w:rsidR="00FE0CAC" w:rsidRDefault="00FE0CA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10"/>
    <w:rsid w:val="00043D25"/>
    <w:rsid w:val="000B627E"/>
    <w:rsid w:val="001F31B4"/>
    <w:rsid w:val="002013AA"/>
    <w:rsid w:val="002D7B68"/>
    <w:rsid w:val="003A5014"/>
    <w:rsid w:val="003D56F4"/>
    <w:rsid w:val="004C46E5"/>
    <w:rsid w:val="004C6901"/>
    <w:rsid w:val="006A79EF"/>
    <w:rsid w:val="007F3B0F"/>
    <w:rsid w:val="00895F97"/>
    <w:rsid w:val="00896F31"/>
    <w:rsid w:val="00970A60"/>
    <w:rsid w:val="009C1513"/>
    <w:rsid w:val="00A1531A"/>
    <w:rsid w:val="00A94D29"/>
    <w:rsid w:val="00AF6C60"/>
    <w:rsid w:val="00D31C10"/>
    <w:rsid w:val="00D95113"/>
    <w:rsid w:val="00E569E3"/>
    <w:rsid w:val="00FA5A8B"/>
    <w:rsid w:val="00FE0CAC"/>
    <w:rsid w:val="00FE4A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1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E0C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CAC"/>
  </w:style>
  <w:style w:type="paragraph" w:styleId="Fuzeile">
    <w:name w:val="footer"/>
    <w:basedOn w:val="Standard"/>
    <w:link w:val="FuzeileZchn"/>
    <w:uiPriority w:val="99"/>
    <w:unhideWhenUsed/>
    <w:rsid w:val="00FE0C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CAC"/>
  </w:style>
  <w:style w:type="paragraph" w:customStyle="1" w:styleId="snormtext">
    <w:name w:val="snormtext"/>
    <w:basedOn w:val="Standard"/>
    <w:rsid w:val="00043D25"/>
    <w:pPr>
      <w:spacing w:after="240" w:line="240" w:lineRule="auto"/>
    </w:pPr>
    <w:rPr>
      <w:rFonts w:ascii="Arial" w:eastAsia="Times New Roman" w:hAnsi="Arial" w:cs="Times New Roman"/>
      <w:sz w:val="24"/>
      <w:szCs w:val="20"/>
      <w:lang w:eastAsia="de-DE"/>
    </w:rPr>
  </w:style>
  <w:style w:type="paragraph" w:styleId="Sprechblasentext">
    <w:name w:val="Balloon Text"/>
    <w:basedOn w:val="Standard"/>
    <w:link w:val="SprechblasentextZchn"/>
    <w:uiPriority w:val="99"/>
    <w:semiHidden/>
    <w:unhideWhenUsed/>
    <w:rsid w:val="00896F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6F31"/>
    <w:rPr>
      <w:rFonts w:ascii="Tahoma" w:hAnsi="Tahoma" w:cs="Tahoma"/>
      <w:sz w:val="16"/>
      <w:szCs w:val="16"/>
    </w:rPr>
  </w:style>
  <w:style w:type="paragraph" w:styleId="Textkrper">
    <w:name w:val="Body Text"/>
    <w:basedOn w:val="Standard"/>
    <w:link w:val="TextkrperZchn"/>
    <w:rsid w:val="002D7B68"/>
    <w:pPr>
      <w:spacing w:after="160" w:line="24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rsid w:val="002D7B68"/>
    <w:rPr>
      <w:rFonts w:ascii="Times New Roman" w:eastAsia="Times New Roman" w:hAnsi="Times New Roman" w:cs="Times New Roman"/>
      <w:sz w:val="24"/>
      <w:szCs w:val="20"/>
      <w:lang w:eastAsia="de-DE"/>
    </w:rPr>
  </w:style>
  <w:style w:type="paragraph" w:customStyle="1" w:styleId="AL">
    <w:name w:val="AL"/>
    <w:basedOn w:val="Standard"/>
    <w:rsid w:val="002D7B68"/>
    <w:pPr>
      <w:spacing w:after="0" w:line="360" w:lineRule="auto"/>
    </w:pPr>
    <w:rPr>
      <w:rFonts w:ascii="Times New Roman" w:eastAsia="Times New Roman" w:hAnsi="Times New Roman" w:cs="Times New Roman"/>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1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E0C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CAC"/>
  </w:style>
  <w:style w:type="paragraph" w:styleId="Fuzeile">
    <w:name w:val="footer"/>
    <w:basedOn w:val="Standard"/>
    <w:link w:val="FuzeileZchn"/>
    <w:uiPriority w:val="99"/>
    <w:unhideWhenUsed/>
    <w:rsid w:val="00FE0C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CAC"/>
  </w:style>
  <w:style w:type="paragraph" w:customStyle="1" w:styleId="snormtext">
    <w:name w:val="snormtext"/>
    <w:basedOn w:val="Standard"/>
    <w:rsid w:val="00043D25"/>
    <w:pPr>
      <w:spacing w:after="240" w:line="240" w:lineRule="auto"/>
    </w:pPr>
    <w:rPr>
      <w:rFonts w:ascii="Arial" w:eastAsia="Times New Roman" w:hAnsi="Arial" w:cs="Times New Roman"/>
      <w:sz w:val="24"/>
      <w:szCs w:val="20"/>
      <w:lang w:eastAsia="de-DE"/>
    </w:rPr>
  </w:style>
  <w:style w:type="paragraph" w:styleId="Sprechblasentext">
    <w:name w:val="Balloon Text"/>
    <w:basedOn w:val="Standard"/>
    <w:link w:val="SprechblasentextZchn"/>
    <w:uiPriority w:val="99"/>
    <w:semiHidden/>
    <w:unhideWhenUsed/>
    <w:rsid w:val="00896F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6F31"/>
    <w:rPr>
      <w:rFonts w:ascii="Tahoma" w:hAnsi="Tahoma" w:cs="Tahoma"/>
      <w:sz w:val="16"/>
      <w:szCs w:val="16"/>
    </w:rPr>
  </w:style>
  <w:style w:type="paragraph" w:styleId="Textkrper">
    <w:name w:val="Body Text"/>
    <w:basedOn w:val="Standard"/>
    <w:link w:val="TextkrperZchn"/>
    <w:rsid w:val="002D7B68"/>
    <w:pPr>
      <w:spacing w:after="160" w:line="24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rsid w:val="002D7B68"/>
    <w:rPr>
      <w:rFonts w:ascii="Times New Roman" w:eastAsia="Times New Roman" w:hAnsi="Times New Roman" w:cs="Times New Roman"/>
      <w:sz w:val="24"/>
      <w:szCs w:val="20"/>
      <w:lang w:eastAsia="de-DE"/>
    </w:rPr>
  </w:style>
  <w:style w:type="paragraph" w:customStyle="1" w:styleId="AL">
    <w:name w:val="AL"/>
    <w:basedOn w:val="Standard"/>
    <w:rsid w:val="002D7B68"/>
    <w:pPr>
      <w:spacing w:after="0" w:line="360" w:lineRule="auto"/>
    </w:pPr>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F07CA-A06B-45E9-99AA-08258790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3556</Words>
  <Characters>22403</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FFP PhilFak</vt:lpstr>
    </vt:vector>
  </TitlesOfParts>
  <Company>Uni-Passau</Company>
  <LinksUpToDate>false</LinksUpToDate>
  <CharactersWithSpaces>25908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FFP PhilFak</dc:title>
  <dc:subject>20.02.2015</dc:subject>
  <dc:creator>Anton Schuberl</dc:creator>
  <dc:description>Urfassung</dc:description>
  <cp:lastModifiedBy>Chaber Angela</cp:lastModifiedBy>
  <cp:revision>4</cp:revision>
  <cp:lastPrinted>2015-02-20T08:23:00Z</cp:lastPrinted>
  <dcterms:created xsi:type="dcterms:W3CDTF">2015-02-20T08:13:00Z</dcterms:created>
  <dcterms:modified xsi:type="dcterms:W3CDTF">2015-02-20T08:26:00Z</dcterms:modified>
</cp:coreProperties>
</file>