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BDD5" w14:textId="77777777" w:rsidR="000F4E31" w:rsidRPr="00C85ECB" w:rsidRDefault="000F4E31" w:rsidP="00C85ECB">
      <w:pPr>
        <w:spacing w:after="0" w:line="240" w:lineRule="auto"/>
        <w:jc w:val="both"/>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7FDFEAE7" wp14:editId="23898593">
            <wp:simplePos x="0" y="0"/>
            <wp:positionH relativeFrom="column">
              <wp:posOffset>1882775</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A275198" w14:textId="77777777" w:rsidR="000F4E31" w:rsidRPr="00C85ECB" w:rsidRDefault="000F4E31" w:rsidP="00C85ECB">
      <w:pPr>
        <w:spacing w:after="0" w:line="240" w:lineRule="auto"/>
        <w:jc w:val="both"/>
        <w:rPr>
          <w:rFonts w:eastAsia="Times New Roman" w:cs="Arial"/>
          <w:sz w:val="22"/>
          <w:lang w:eastAsia="de-DE"/>
        </w:rPr>
      </w:pPr>
    </w:p>
    <w:p w14:paraId="31721D6B" w14:textId="77777777" w:rsidR="000F4E31" w:rsidRPr="00C85ECB" w:rsidRDefault="000F4E31" w:rsidP="00C85ECB">
      <w:pPr>
        <w:spacing w:after="0" w:line="240" w:lineRule="auto"/>
        <w:jc w:val="both"/>
        <w:rPr>
          <w:rFonts w:eastAsia="Times New Roman" w:cs="Arial"/>
          <w:sz w:val="22"/>
          <w:lang w:eastAsia="de-DE"/>
        </w:rPr>
      </w:pPr>
    </w:p>
    <w:p w14:paraId="01DF6C9D" w14:textId="77777777" w:rsidR="000F4E31" w:rsidRPr="00C85ECB" w:rsidRDefault="000F4E31" w:rsidP="00C85ECB">
      <w:pPr>
        <w:spacing w:after="0" w:line="240" w:lineRule="auto"/>
        <w:jc w:val="both"/>
        <w:rPr>
          <w:rFonts w:eastAsia="Times New Roman" w:cs="Arial"/>
          <w:sz w:val="22"/>
          <w:lang w:eastAsia="de-DE"/>
        </w:rPr>
      </w:pPr>
    </w:p>
    <w:p w14:paraId="7356753C" w14:textId="77777777" w:rsidR="000F4E31" w:rsidRPr="00C85ECB" w:rsidRDefault="000F4E31" w:rsidP="00C85ECB">
      <w:pPr>
        <w:spacing w:after="0" w:line="240" w:lineRule="auto"/>
        <w:jc w:val="both"/>
        <w:rPr>
          <w:rFonts w:eastAsia="Times New Roman" w:cs="Arial"/>
          <w:sz w:val="22"/>
          <w:lang w:eastAsia="de-DE"/>
        </w:rPr>
      </w:pPr>
    </w:p>
    <w:p w14:paraId="56DC7376" w14:textId="77777777" w:rsidR="000F4E31" w:rsidRPr="00C85ECB" w:rsidRDefault="000F4E31" w:rsidP="00C85ECB">
      <w:pPr>
        <w:spacing w:after="0" w:line="240" w:lineRule="auto"/>
        <w:jc w:val="both"/>
        <w:rPr>
          <w:rFonts w:eastAsia="Times New Roman" w:cs="Arial"/>
          <w:sz w:val="22"/>
          <w:lang w:eastAsia="de-DE"/>
        </w:rPr>
      </w:pPr>
    </w:p>
    <w:p w14:paraId="62465F97" w14:textId="77777777" w:rsidR="000F4E31" w:rsidRPr="00C85ECB" w:rsidRDefault="000F4E31" w:rsidP="00C85ECB">
      <w:pPr>
        <w:spacing w:after="0" w:line="240" w:lineRule="auto"/>
        <w:jc w:val="both"/>
        <w:rPr>
          <w:rFonts w:eastAsia="Times New Roman" w:cs="Arial"/>
          <w:sz w:val="22"/>
          <w:lang w:eastAsia="de-DE"/>
        </w:rPr>
      </w:pPr>
    </w:p>
    <w:p w14:paraId="40CE0902" w14:textId="77777777" w:rsidR="000F4E31" w:rsidRPr="00C85ECB" w:rsidRDefault="000F4E31" w:rsidP="00C85ECB">
      <w:pPr>
        <w:spacing w:after="0" w:line="240" w:lineRule="auto"/>
        <w:jc w:val="both"/>
        <w:rPr>
          <w:rFonts w:eastAsia="Times New Roman" w:cs="Arial"/>
          <w:sz w:val="22"/>
          <w:lang w:eastAsia="de-DE"/>
        </w:rPr>
      </w:pPr>
    </w:p>
    <w:p w14:paraId="3B3C73CF" w14:textId="77777777" w:rsidR="000F4E31" w:rsidRDefault="000F4E31" w:rsidP="00C85ECB">
      <w:pPr>
        <w:spacing w:after="0" w:line="240" w:lineRule="auto"/>
        <w:jc w:val="both"/>
        <w:rPr>
          <w:rFonts w:eastAsia="Times New Roman" w:cs="Arial"/>
          <w:sz w:val="22"/>
          <w:lang w:eastAsia="de-DE"/>
        </w:rPr>
      </w:pPr>
    </w:p>
    <w:p w14:paraId="19339D20" w14:textId="77777777" w:rsidR="00C85ECB" w:rsidRDefault="00C85ECB" w:rsidP="00C85ECB">
      <w:pPr>
        <w:spacing w:after="0" w:line="240" w:lineRule="auto"/>
        <w:jc w:val="both"/>
        <w:rPr>
          <w:rFonts w:eastAsia="Times New Roman" w:cs="Arial"/>
          <w:sz w:val="22"/>
          <w:lang w:eastAsia="de-DE"/>
        </w:rPr>
      </w:pPr>
    </w:p>
    <w:p w14:paraId="6C1F8EB1" w14:textId="77777777" w:rsidR="00C85ECB" w:rsidRDefault="00C85ECB" w:rsidP="00C85ECB">
      <w:pPr>
        <w:spacing w:after="0" w:line="240" w:lineRule="auto"/>
        <w:jc w:val="both"/>
        <w:rPr>
          <w:rFonts w:eastAsia="Times New Roman" w:cs="Arial"/>
          <w:sz w:val="22"/>
          <w:lang w:eastAsia="de-DE"/>
        </w:rPr>
      </w:pPr>
    </w:p>
    <w:p w14:paraId="11B213BD" w14:textId="77777777" w:rsidR="00C85ECB" w:rsidRDefault="00C85ECB" w:rsidP="00C85ECB">
      <w:pPr>
        <w:spacing w:after="0" w:line="240" w:lineRule="auto"/>
        <w:jc w:val="both"/>
        <w:rPr>
          <w:rFonts w:eastAsia="Times New Roman" w:cs="Arial"/>
          <w:sz w:val="22"/>
          <w:lang w:eastAsia="de-DE"/>
        </w:rPr>
      </w:pPr>
    </w:p>
    <w:p w14:paraId="77AC01D0" w14:textId="77777777" w:rsidR="00C85ECB" w:rsidRPr="00C85ECB" w:rsidRDefault="00C85ECB" w:rsidP="00C85ECB">
      <w:pPr>
        <w:spacing w:after="0" w:line="240" w:lineRule="auto"/>
        <w:jc w:val="both"/>
        <w:rPr>
          <w:rFonts w:eastAsia="Times New Roman" w:cs="Arial"/>
          <w:sz w:val="22"/>
          <w:lang w:eastAsia="de-DE"/>
        </w:rPr>
      </w:pPr>
    </w:p>
    <w:p w14:paraId="1CCE85B2" w14:textId="77777777" w:rsidR="000F4E31" w:rsidRPr="00C85ECB" w:rsidRDefault="000F4E31" w:rsidP="00C85ECB">
      <w:pPr>
        <w:spacing w:after="0" w:line="240" w:lineRule="auto"/>
        <w:jc w:val="both"/>
        <w:rPr>
          <w:rFonts w:eastAsia="Times New Roman" w:cs="Arial"/>
          <w:sz w:val="22"/>
          <w:lang w:eastAsia="de-DE"/>
        </w:rPr>
      </w:pPr>
    </w:p>
    <w:p w14:paraId="39EBBE54" w14:textId="77777777" w:rsidR="000F4E31" w:rsidRPr="003E71A3" w:rsidRDefault="000F4E31" w:rsidP="00C85ECB">
      <w:pPr>
        <w:spacing w:after="0" w:line="240" w:lineRule="auto"/>
        <w:rPr>
          <w:rFonts w:eastAsia="Times New Roman" w:cs="Arial"/>
          <w:b/>
          <w:bCs/>
          <w:color w:val="808080"/>
          <w:sz w:val="28"/>
          <w:szCs w:val="28"/>
          <w:lang w:eastAsia="de-DE"/>
        </w:rPr>
      </w:pPr>
      <w:r w:rsidRPr="003E71A3">
        <w:rPr>
          <w:rFonts w:eastAsia="Times New Roman" w:cs="Arial"/>
          <w:b/>
          <w:bCs/>
          <w:color w:val="808080"/>
          <w:sz w:val="28"/>
          <w:szCs w:val="28"/>
          <w:lang w:eastAsia="de-DE"/>
        </w:rPr>
        <w:t>Philosophische Fakultät</w:t>
      </w:r>
    </w:p>
    <w:p w14:paraId="23F16CFE" w14:textId="77777777" w:rsidR="000F4E31" w:rsidRPr="00FF2918" w:rsidRDefault="000F4E31" w:rsidP="00C85ECB">
      <w:pPr>
        <w:spacing w:after="0" w:line="240" w:lineRule="auto"/>
        <w:rPr>
          <w:rFonts w:eastAsia="Times New Roman" w:cs="Arial"/>
          <w:b/>
          <w:bCs/>
          <w:color w:val="F79646"/>
          <w:sz w:val="48"/>
          <w:szCs w:val="48"/>
          <w:lang w:eastAsia="de-DE"/>
        </w:rPr>
      </w:pPr>
      <w:r w:rsidRPr="00FF2918">
        <w:rPr>
          <w:rFonts w:eastAsia="Times New Roman" w:cs="Arial"/>
          <w:b/>
          <w:bCs/>
          <w:color w:val="F79646"/>
          <w:sz w:val="48"/>
          <w:szCs w:val="48"/>
          <w:lang w:eastAsia="de-DE"/>
        </w:rPr>
        <w:t>Fachstudien- und -prüfungsordnung</w:t>
      </w:r>
    </w:p>
    <w:p w14:paraId="7FEF02E5" w14:textId="7ECDCD3C" w:rsidR="000F4E31" w:rsidRPr="003353AB" w:rsidRDefault="000F4E31" w:rsidP="00C85ECB">
      <w:pPr>
        <w:spacing w:after="0" w:line="240" w:lineRule="auto"/>
        <w:rPr>
          <w:rFonts w:eastAsia="Times New Roman" w:cs="Arial"/>
          <w:bCs/>
          <w:color w:val="F79646"/>
          <w:sz w:val="48"/>
          <w:szCs w:val="48"/>
          <w:lang w:eastAsia="de-DE"/>
        </w:rPr>
      </w:pPr>
      <w:r w:rsidRPr="003353AB">
        <w:rPr>
          <w:rFonts w:eastAsia="Times New Roman" w:cs="Arial"/>
          <w:bCs/>
          <w:color w:val="F79646"/>
          <w:sz w:val="48"/>
          <w:szCs w:val="48"/>
          <w:lang w:eastAsia="de-DE"/>
        </w:rPr>
        <w:t xml:space="preserve">M.A. </w:t>
      </w:r>
      <w:r w:rsidR="00FE7061" w:rsidRPr="003353AB">
        <w:rPr>
          <w:rFonts w:eastAsia="Times New Roman" w:cs="Arial"/>
          <w:bCs/>
          <w:color w:val="F79646"/>
          <w:sz w:val="48"/>
          <w:szCs w:val="48"/>
          <w:lang w:eastAsia="de-DE"/>
        </w:rPr>
        <w:t>Development Studies</w:t>
      </w:r>
    </w:p>
    <w:p w14:paraId="0F4EF4FE" w14:textId="7758AECF" w:rsidR="000F4E31" w:rsidRPr="003353AB" w:rsidRDefault="000F4E31" w:rsidP="00C85ECB">
      <w:pPr>
        <w:tabs>
          <w:tab w:val="left" w:pos="0"/>
        </w:tabs>
        <w:spacing w:after="0" w:line="240" w:lineRule="auto"/>
        <w:rPr>
          <w:rFonts w:eastAsia="Times New Roman" w:cs="Arial"/>
          <w:b/>
          <w:color w:val="808080"/>
          <w:sz w:val="28"/>
          <w:szCs w:val="28"/>
          <w:lang w:eastAsia="de-DE"/>
        </w:rPr>
      </w:pPr>
      <w:r w:rsidRPr="003353AB">
        <w:rPr>
          <w:rFonts w:eastAsia="Times New Roman" w:cs="Arial"/>
          <w:b/>
          <w:color w:val="808080"/>
          <w:sz w:val="28"/>
          <w:szCs w:val="28"/>
          <w:lang w:eastAsia="de-DE"/>
        </w:rPr>
        <w:t>vom</w:t>
      </w:r>
      <w:r w:rsidR="007E1043" w:rsidRPr="003353AB">
        <w:rPr>
          <w:rFonts w:eastAsia="Times New Roman" w:cs="Arial"/>
          <w:b/>
          <w:color w:val="808080"/>
          <w:sz w:val="28"/>
          <w:szCs w:val="28"/>
          <w:lang w:eastAsia="de-DE"/>
        </w:rPr>
        <w:t xml:space="preserve"> </w:t>
      </w:r>
      <w:r w:rsidR="00666BF9">
        <w:rPr>
          <w:rFonts w:eastAsia="Times New Roman" w:cs="Arial"/>
          <w:b/>
          <w:color w:val="808080"/>
          <w:sz w:val="28"/>
          <w:szCs w:val="28"/>
          <w:lang w:eastAsia="de-DE"/>
        </w:rPr>
        <w:t>12. September 2019</w:t>
      </w:r>
    </w:p>
    <w:p w14:paraId="63197A08"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636B62DD"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29BCAFF3"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46B6B3D3"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6A1D887B"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0A09C6EE"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34214FAF"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7CFAC164"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3ADA0AD8"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567DCDF4"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3352FD68"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11D04A9D"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7ECB159D"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50092B29"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0AC998F1"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72FD0F3E"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713EB87A"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34290E52"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26173F06"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64D99DD9"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0B89716A"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32D0B258"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0B56B4B6"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185F5C52" w14:textId="46784F02"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107BEC73" w14:textId="7D2AC0C1" w:rsidR="00FE7061" w:rsidRPr="003353AB" w:rsidRDefault="00FE7061" w:rsidP="00C85ECB">
      <w:pPr>
        <w:tabs>
          <w:tab w:val="left" w:pos="0"/>
        </w:tabs>
        <w:spacing w:after="0" w:line="240" w:lineRule="auto"/>
        <w:jc w:val="both"/>
        <w:rPr>
          <w:rFonts w:eastAsia="Times New Roman" w:cs="Arial"/>
          <w:b/>
          <w:color w:val="808080"/>
          <w:sz w:val="22"/>
          <w:lang w:eastAsia="de-DE"/>
        </w:rPr>
      </w:pPr>
    </w:p>
    <w:p w14:paraId="6C31A92B" w14:textId="4833B69B" w:rsidR="00FE7061" w:rsidRPr="003353AB" w:rsidRDefault="00FE7061" w:rsidP="00C85ECB">
      <w:pPr>
        <w:tabs>
          <w:tab w:val="left" w:pos="0"/>
        </w:tabs>
        <w:spacing w:after="0" w:line="240" w:lineRule="auto"/>
        <w:jc w:val="both"/>
        <w:rPr>
          <w:rFonts w:eastAsia="Times New Roman" w:cs="Arial"/>
          <w:b/>
          <w:color w:val="808080"/>
          <w:sz w:val="22"/>
          <w:lang w:eastAsia="de-DE"/>
        </w:rPr>
      </w:pPr>
    </w:p>
    <w:p w14:paraId="02F12603" w14:textId="784C026D" w:rsidR="00FE7061" w:rsidRPr="003353AB" w:rsidRDefault="00FE7061" w:rsidP="00C85ECB">
      <w:pPr>
        <w:tabs>
          <w:tab w:val="left" w:pos="0"/>
        </w:tabs>
        <w:spacing w:after="0" w:line="240" w:lineRule="auto"/>
        <w:jc w:val="both"/>
        <w:rPr>
          <w:rFonts w:eastAsia="Times New Roman" w:cs="Arial"/>
          <w:b/>
          <w:color w:val="808080"/>
          <w:sz w:val="22"/>
          <w:lang w:eastAsia="de-DE"/>
        </w:rPr>
      </w:pPr>
    </w:p>
    <w:p w14:paraId="4BD5B83E" w14:textId="77777777" w:rsidR="00FE7061" w:rsidRPr="003353AB" w:rsidRDefault="00FE7061" w:rsidP="00C85ECB">
      <w:pPr>
        <w:tabs>
          <w:tab w:val="left" w:pos="0"/>
        </w:tabs>
        <w:spacing w:after="0" w:line="240" w:lineRule="auto"/>
        <w:jc w:val="both"/>
        <w:rPr>
          <w:rFonts w:eastAsia="Times New Roman" w:cs="Arial"/>
          <w:b/>
          <w:color w:val="808080"/>
          <w:sz w:val="22"/>
          <w:lang w:eastAsia="de-DE"/>
        </w:rPr>
      </w:pPr>
    </w:p>
    <w:p w14:paraId="1D658417"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5A893913"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5D5F7C1F" w14:textId="77777777" w:rsidR="00982EFF" w:rsidRPr="003353AB" w:rsidRDefault="00982EFF" w:rsidP="00C85ECB">
      <w:pPr>
        <w:tabs>
          <w:tab w:val="left" w:pos="0"/>
        </w:tabs>
        <w:spacing w:after="0" w:line="240" w:lineRule="auto"/>
        <w:jc w:val="both"/>
        <w:rPr>
          <w:rFonts w:eastAsia="Times New Roman" w:cs="Arial"/>
          <w:b/>
          <w:color w:val="808080"/>
          <w:sz w:val="22"/>
          <w:lang w:eastAsia="de-DE"/>
        </w:rPr>
      </w:pPr>
    </w:p>
    <w:p w14:paraId="33299285"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5CE6C950"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1CC5E977" w14:textId="77777777" w:rsidR="000F4E31" w:rsidRPr="003353AB" w:rsidRDefault="000F4E31" w:rsidP="00C85ECB">
      <w:pPr>
        <w:tabs>
          <w:tab w:val="left" w:pos="0"/>
        </w:tabs>
        <w:spacing w:after="0" w:line="240" w:lineRule="auto"/>
        <w:jc w:val="both"/>
        <w:rPr>
          <w:rFonts w:eastAsia="Times New Roman" w:cs="Arial"/>
          <w:b/>
          <w:color w:val="808080"/>
          <w:sz w:val="22"/>
          <w:lang w:eastAsia="de-DE"/>
        </w:rPr>
      </w:pPr>
    </w:p>
    <w:p w14:paraId="6F9A472E" w14:textId="03951FEC" w:rsidR="000F4E31" w:rsidRPr="003E71A3" w:rsidRDefault="000F4E31" w:rsidP="00982EFF">
      <w:pPr>
        <w:tabs>
          <w:tab w:val="left" w:pos="0"/>
        </w:tabs>
        <w:spacing w:after="0" w:line="240" w:lineRule="auto"/>
        <w:ind w:right="-141"/>
        <w:jc w:val="right"/>
        <w:rPr>
          <w:rFonts w:eastAsia="Times" w:cs="Arial"/>
          <w:b/>
          <w:sz w:val="28"/>
          <w:szCs w:val="28"/>
          <w:lang w:eastAsia="de-DE"/>
        </w:rPr>
      </w:pPr>
      <w:r w:rsidRPr="003E71A3">
        <w:rPr>
          <w:rFonts w:eastAsia="Times" w:cs="Arial"/>
          <w:b/>
          <w:sz w:val="28"/>
          <w:szCs w:val="28"/>
          <w:lang w:eastAsia="de-DE"/>
        </w:rPr>
        <w:br w:type="page"/>
      </w:r>
    </w:p>
    <w:p w14:paraId="78D4110C" w14:textId="77777777" w:rsidR="00946659" w:rsidRPr="00D60E78" w:rsidRDefault="00946659" w:rsidP="00946659">
      <w:pPr>
        <w:spacing w:after="0" w:line="360" w:lineRule="auto"/>
        <w:ind w:right="-141"/>
        <w:jc w:val="center"/>
        <w:rPr>
          <w:rFonts w:eastAsia="Times New Roman" w:cs="Arial"/>
          <w:b/>
          <w:color w:val="0000FF"/>
          <w:sz w:val="22"/>
          <w:szCs w:val="20"/>
        </w:rPr>
      </w:pPr>
      <w:r w:rsidRPr="00D60E78">
        <w:rPr>
          <w:rFonts w:eastAsia="Times New Roman" w:cs="Arial"/>
          <w:b/>
          <w:color w:val="0000FF"/>
          <w:sz w:val="22"/>
          <w:szCs w:val="20"/>
        </w:rPr>
        <w:lastRenderedPageBreak/>
        <w:t>Bitte beachten:</w:t>
      </w:r>
    </w:p>
    <w:p w14:paraId="7A9EED92" w14:textId="77777777" w:rsidR="00946659" w:rsidRPr="00D60E78" w:rsidRDefault="00946659" w:rsidP="00946659">
      <w:pPr>
        <w:spacing w:after="0" w:line="360" w:lineRule="auto"/>
        <w:ind w:right="-141"/>
        <w:jc w:val="center"/>
        <w:rPr>
          <w:rFonts w:eastAsia="Times New Roman" w:cs="Arial"/>
          <w:b/>
          <w:color w:val="0000FF"/>
          <w:sz w:val="22"/>
          <w:szCs w:val="20"/>
        </w:rPr>
      </w:pPr>
      <w:r w:rsidRPr="00D60E78">
        <w:rPr>
          <w:rFonts w:eastAsia="Times New Roman" w:cs="Arial"/>
          <w:b/>
          <w:color w:val="0000FF"/>
          <w:sz w:val="22"/>
          <w:szCs w:val="20"/>
        </w:rPr>
        <w:t>Rechtlich verbindlich ist ausschließlich der amtliche,</w:t>
      </w:r>
    </w:p>
    <w:p w14:paraId="3E0CEFC0" w14:textId="77777777" w:rsidR="00946659" w:rsidRPr="00D60E78" w:rsidRDefault="00946659" w:rsidP="00946659">
      <w:pPr>
        <w:suppressAutoHyphens/>
        <w:spacing w:after="0" w:line="360" w:lineRule="auto"/>
        <w:ind w:right="-141"/>
        <w:jc w:val="center"/>
        <w:rPr>
          <w:rFonts w:eastAsia="Times" w:cs="Arial"/>
          <w:color w:val="0000FF"/>
          <w:sz w:val="22"/>
          <w:szCs w:val="20"/>
          <w:lang w:eastAsia="zh-CN"/>
        </w:rPr>
      </w:pPr>
      <w:r w:rsidRPr="00D60E78">
        <w:rPr>
          <w:rFonts w:eastAsia="Times" w:cs="Arial"/>
          <w:b/>
          <w:color w:val="0000FF"/>
          <w:sz w:val="22"/>
          <w:szCs w:val="20"/>
          <w:lang w:eastAsia="zh-CN"/>
        </w:rPr>
        <w:t>im offiziellen Amtsblatt veröffentlichte Text.</w:t>
      </w:r>
    </w:p>
    <w:p w14:paraId="0857E0CF" w14:textId="77777777" w:rsidR="00946659" w:rsidRDefault="00946659" w:rsidP="00C407EB">
      <w:pPr>
        <w:spacing w:after="0" w:line="360" w:lineRule="auto"/>
        <w:ind w:right="-142"/>
        <w:jc w:val="center"/>
        <w:rPr>
          <w:rFonts w:eastAsia="Times" w:cs="Arial"/>
          <w:b/>
          <w:sz w:val="24"/>
          <w:szCs w:val="24"/>
          <w:lang w:eastAsia="de-DE"/>
        </w:rPr>
      </w:pPr>
    </w:p>
    <w:p w14:paraId="3089A402" w14:textId="0DA83076"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Fachstudien- und -prüfungsordnung</w:t>
      </w:r>
    </w:p>
    <w:p w14:paraId="2B65A1FE" w14:textId="77777777" w:rsidR="000F4E31" w:rsidRPr="00485D44" w:rsidRDefault="00982EFF"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für den Master</w:t>
      </w:r>
      <w:r w:rsidR="000F4E31" w:rsidRPr="00485D44">
        <w:rPr>
          <w:rFonts w:eastAsia="Times" w:cs="Arial"/>
          <w:b/>
          <w:sz w:val="24"/>
          <w:szCs w:val="24"/>
          <w:lang w:eastAsia="de-DE"/>
        </w:rPr>
        <w:t>studiengang</w:t>
      </w:r>
    </w:p>
    <w:p w14:paraId="750448C3" w14:textId="15799DE8"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w:t>
      </w:r>
      <w:r w:rsidR="00FE7061">
        <w:rPr>
          <w:rFonts w:eastAsia="Times" w:cs="Arial"/>
          <w:b/>
          <w:sz w:val="24"/>
          <w:szCs w:val="24"/>
          <w:lang w:eastAsia="de-DE"/>
        </w:rPr>
        <w:t>Development Studies</w:t>
      </w:r>
      <w:r w:rsidRPr="00485D44">
        <w:rPr>
          <w:rFonts w:eastAsia="Times" w:cs="Arial"/>
          <w:b/>
          <w:sz w:val="24"/>
          <w:szCs w:val="24"/>
          <w:lang w:eastAsia="de-DE"/>
        </w:rPr>
        <w:t>“</w:t>
      </w:r>
    </w:p>
    <w:p w14:paraId="40686996" w14:textId="77777777"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an der Universität Passau</w:t>
      </w:r>
    </w:p>
    <w:p w14:paraId="00A76601" w14:textId="77777777" w:rsidR="000F4E31" w:rsidRDefault="000F4E31" w:rsidP="004F0D35">
      <w:pPr>
        <w:spacing w:after="0" w:line="240" w:lineRule="auto"/>
        <w:ind w:right="-142"/>
        <w:jc w:val="center"/>
        <w:rPr>
          <w:rFonts w:eastAsia="Times" w:cs="Arial"/>
          <w:sz w:val="24"/>
          <w:szCs w:val="24"/>
          <w:lang w:eastAsia="de-DE"/>
        </w:rPr>
      </w:pPr>
    </w:p>
    <w:p w14:paraId="0B838FCE" w14:textId="77777777" w:rsidR="00485D44" w:rsidRPr="00485D44" w:rsidRDefault="00485D44" w:rsidP="004F0D35">
      <w:pPr>
        <w:spacing w:after="0" w:line="240" w:lineRule="auto"/>
        <w:ind w:right="-142"/>
        <w:jc w:val="center"/>
        <w:rPr>
          <w:rFonts w:eastAsia="Times" w:cs="Arial"/>
          <w:sz w:val="24"/>
          <w:szCs w:val="24"/>
          <w:lang w:eastAsia="de-DE"/>
        </w:rPr>
      </w:pPr>
    </w:p>
    <w:p w14:paraId="3100E4EB" w14:textId="4B768C25"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 xml:space="preserve">vom </w:t>
      </w:r>
      <w:r w:rsidR="0062533D">
        <w:rPr>
          <w:rFonts w:eastAsia="Times" w:cs="Arial"/>
          <w:b/>
          <w:sz w:val="24"/>
          <w:szCs w:val="24"/>
          <w:lang w:eastAsia="de-DE"/>
        </w:rPr>
        <w:t>12. September 2019</w:t>
      </w:r>
    </w:p>
    <w:p w14:paraId="0A5AD9D3" w14:textId="77777777" w:rsidR="000F4E31" w:rsidRPr="004C1E68" w:rsidRDefault="000F4E31" w:rsidP="00C531F2">
      <w:pPr>
        <w:spacing w:after="0" w:line="240" w:lineRule="auto"/>
        <w:ind w:right="-142"/>
        <w:contextualSpacing/>
        <w:jc w:val="both"/>
        <w:rPr>
          <w:rFonts w:eastAsia="Times" w:cs="Arial"/>
          <w:sz w:val="22"/>
          <w:lang w:eastAsia="de-DE"/>
        </w:rPr>
      </w:pPr>
    </w:p>
    <w:p w14:paraId="5A633972" w14:textId="77777777" w:rsidR="000F4E31" w:rsidRDefault="000F4E31" w:rsidP="00C531F2">
      <w:pPr>
        <w:spacing w:after="0" w:line="240" w:lineRule="auto"/>
        <w:ind w:right="-142"/>
        <w:contextualSpacing/>
        <w:jc w:val="both"/>
        <w:rPr>
          <w:rFonts w:eastAsia="Times" w:cs="Arial"/>
          <w:sz w:val="22"/>
          <w:lang w:eastAsia="de-DE"/>
        </w:rPr>
      </w:pPr>
    </w:p>
    <w:p w14:paraId="2B9FBF0B" w14:textId="735FE118" w:rsidR="000F4E31" w:rsidRPr="00485D44" w:rsidRDefault="00187EF9" w:rsidP="00C531F2">
      <w:pPr>
        <w:spacing w:after="0" w:line="240" w:lineRule="auto"/>
        <w:ind w:right="-142"/>
        <w:contextualSpacing/>
        <w:jc w:val="both"/>
        <w:rPr>
          <w:rFonts w:eastAsia="Times" w:cs="Arial"/>
          <w:szCs w:val="20"/>
          <w:lang w:eastAsia="de-DE"/>
        </w:rPr>
      </w:pPr>
      <w:r w:rsidRPr="00485D44">
        <w:rPr>
          <w:rFonts w:eastAsia="Times" w:cs="Arial"/>
          <w:szCs w:val="20"/>
          <w:lang w:eastAsia="de-DE"/>
        </w:rPr>
        <w:t xml:space="preserve">Auf Grund von Art. 13 Abs. 1 Satz 2 in Verbindung mit Art. 43 Abs. 5 Satz </w:t>
      </w:r>
      <w:r w:rsidR="00E62D68" w:rsidRPr="00485D44">
        <w:rPr>
          <w:rFonts w:eastAsia="Times" w:cs="Arial"/>
          <w:szCs w:val="20"/>
          <w:lang w:eastAsia="de-DE"/>
        </w:rPr>
        <w:t>2</w:t>
      </w:r>
      <w:r w:rsidRPr="00485D44">
        <w:rPr>
          <w:rFonts w:eastAsia="Times" w:cs="Arial"/>
          <w:szCs w:val="20"/>
          <w:lang w:eastAsia="de-DE"/>
        </w:rPr>
        <w:t>, Art. 58 Abs. 1 Satz 1 und Art. 61 Abs. 2 Satz 1 des Bayerischen Hochschulgesetzes (BayHSchG) erlässt die Universität Passau folgende Satzung:</w:t>
      </w:r>
    </w:p>
    <w:p w14:paraId="2A70C517" w14:textId="77777777" w:rsidR="000F4E31" w:rsidRPr="00485D44" w:rsidRDefault="000F4E31" w:rsidP="00C531F2">
      <w:pPr>
        <w:spacing w:after="0" w:line="240" w:lineRule="auto"/>
        <w:ind w:right="-142"/>
        <w:contextualSpacing/>
        <w:jc w:val="both"/>
        <w:rPr>
          <w:rFonts w:eastAsia="Times" w:cs="Arial"/>
          <w:szCs w:val="20"/>
          <w:lang w:eastAsia="de-DE"/>
        </w:rPr>
      </w:pPr>
    </w:p>
    <w:p w14:paraId="4345D0C2" w14:textId="77777777" w:rsidR="00C85ECB" w:rsidRPr="00485D44" w:rsidRDefault="00C85ECB" w:rsidP="00C531F2">
      <w:pPr>
        <w:spacing w:after="0" w:line="240" w:lineRule="auto"/>
        <w:ind w:right="-142"/>
        <w:contextualSpacing/>
        <w:jc w:val="both"/>
        <w:rPr>
          <w:rFonts w:eastAsia="Times" w:cs="Arial"/>
          <w:szCs w:val="20"/>
          <w:lang w:eastAsia="de-DE"/>
        </w:rPr>
      </w:pPr>
    </w:p>
    <w:p w14:paraId="68666E4D" w14:textId="77777777" w:rsidR="000F4E31" w:rsidRPr="00485D44" w:rsidRDefault="000F4E31" w:rsidP="00C531F2">
      <w:pPr>
        <w:spacing w:after="0" w:line="240" w:lineRule="auto"/>
        <w:ind w:right="-142"/>
        <w:contextualSpacing/>
        <w:jc w:val="both"/>
        <w:rPr>
          <w:rFonts w:eastAsia="Times" w:cs="Arial"/>
          <w:i/>
          <w:szCs w:val="20"/>
          <w:highlight w:val="yellow"/>
          <w:lang w:eastAsia="de-DE"/>
        </w:rPr>
      </w:pPr>
      <w:r w:rsidRPr="00485D44">
        <w:rPr>
          <w:rFonts w:eastAsia="Times" w:cs="Arial"/>
          <w:b/>
          <w:szCs w:val="20"/>
          <w:lang w:eastAsia="de-DE"/>
        </w:rPr>
        <w:t>Inhaltsübersicht</w:t>
      </w:r>
    </w:p>
    <w:p w14:paraId="3CA27948" w14:textId="77777777" w:rsidR="000F4E31" w:rsidRPr="00485D44" w:rsidRDefault="000F4E31" w:rsidP="00C531F2">
      <w:pPr>
        <w:spacing w:after="0" w:line="240" w:lineRule="auto"/>
        <w:ind w:right="-142"/>
        <w:contextualSpacing/>
        <w:jc w:val="both"/>
        <w:rPr>
          <w:rFonts w:eastAsia="Times" w:cs="Arial"/>
          <w:i/>
          <w:szCs w:val="20"/>
          <w:highlight w:val="yellow"/>
          <w:lang w:eastAsia="de-DE"/>
        </w:rPr>
      </w:pPr>
    </w:p>
    <w:p w14:paraId="3CD79038" w14:textId="77777777" w:rsidR="00134E8E" w:rsidRPr="00485D44" w:rsidRDefault="00134E8E" w:rsidP="00C531F2">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1</w:t>
      </w:r>
      <w:r w:rsidRPr="00485D44">
        <w:rPr>
          <w:rFonts w:eastAsia="Times" w:cs="Arial"/>
          <w:szCs w:val="20"/>
          <w:lang w:eastAsia="de-DE"/>
        </w:rPr>
        <w:tab/>
        <w:t>Geltungsbereich</w:t>
      </w:r>
    </w:p>
    <w:p w14:paraId="34C49587" w14:textId="77777777" w:rsidR="00134E8E" w:rsidRPr="00485D44" w:rsidRDefault="00134E8E" w:rsidP="0029726B">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2</w:t>
      </w:r>
      <w:r w:rsidRPr="00485D44">
        <w:rPr>
          <w:rFonts w:eastAsia="Times" w:cs="Arial"/>
          <w:szCs w:val="20"/>
          <w:lang w:eastAsia="de-DE"/>
        </w:rPr>
        <w:tab/>
        <w:t>Gegenstand und Ziele des Studiums, Studienbeginn</w:t>
      </w:r>
    </w:p>
    <w:p w14:paraId="74A92612" w14:textId="6FAE4417" w:rsidR="00134E8E" w:rsidRPr="00485D44" w:rsidRDefault="00134E8E" w:rsidP="0029726B">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3</w:t>
      </w:r>
      <w:r w:rsidRPr="00485D44">
        <w:rPr>
          <w:rFonts w:eastAsia="Times" w:cs="Arial"/>
          <w:szCs w:val="20"/>
          <w:lang w:eastAsia="de-DE"/>
        </w:rPr>
        <w:tab/>
        <w:t>Qualifikation (Fachanteile, Note und Sprachkenntnisse)</w:t>
      </w:r>
    </w:p>
    <w:p w14:paraId="18266C10" w14:textId="31944B46" w:rsidR="00134E8E" w:rsidRPr="00485D44" w:rsidRDefault="00134E8E" w:rsidP="0029726B">
      <w:pPr>
        <w:tabs>
          <w:tab w:val="left" w:pos="567"/>
          <w:tab w:val="left" w:pos="3012"/>
        </w:tabs>
        <w:spacing w:after="0" w:line="240" w:lineRule="auto"/>
        <w:ind w:right="-142"/>
        <w:contextualSpacing/>
        <w:jc w:val="both"/>
        <w:rPr>
          <w:rFonts w:eastAsia="Times" w:cs="Arial"/>
          <w:szCs w:val="20"/>
          <w:lang w:eastAsia="de-DE"/>
        </w:rPr>
      </w:pPr>
      <w:r w:rsidRPr="00485D44">
        <w:rPr>
          <w:rFonts w:eastAsia="Times" w:cs="Arial"/>
          <w:szCs w:val="20"/>
          <w:lang w:eastAsia="de-DE"/>
        </w:rPr>
        <w:t>§ 4</w:t>
      </w:r>
      <w:r w:rsidRPr="00485D44">
        <w:rPr>
          <w:rFonts w:eastAsia="Times" w:cs="Arial"/>
          <w:szCs w:val="20"/>
          <w:lang w:eastAsia="de-DE"/>
        </w:rPr>
        <w:tab/>
        <w:t>Modulbereiche</w:t>
      </w:r>
    </w:p>
    <w:p w14:paraId="18F69E1B" w14:textId="3478D04C" w:rsidR="00134E8E" w:rsidRPr="00A60F88" w:rsidRDefault="00134E8E" w:rsidP="0029726B">
      <w:pPr>
        <w:tabs>
          <w:tab w:val="left" w:pos="567"/>
        </w:tabs>
        <w:spacing w:after="0" w:line="240" w:lineRule="auto"/>
        <w:ind w:right="-142"/>
        <w:contextualSpacing/>
        <w:rPr>
          <w:rFonts w:eastAsia="Times" w:cs="Arial"/>
          <w:szCs w:val="20"/>
          <w:lang w:eastAsia="de-DE"/>
        </w:rPr>
      </w:pPr>
      <w:r w:rsidRPr="00A60F88">
        <w:rPr>
          <w:rFonts w:eastAsia="Times" w:cs="Arial"/>
          <w:szCs w:val="20"/>
          <w:lang w:eastAsia="de-DE"/>
        </w:rPr>
        <w:t>§ 5</w:t>
      </w:r>
      <w:r w:rsidRPr="00A60F88">
        <w:rPr>
          <w:rFonts w:eastAsia="Times" w:cs="Arial"/>
          <w:szCs w:val="20"/>
          <w:lang w:eastAsia="de-DE"/>
        </w:rPr>
        <w:tab/>
        <w:t xml:space="preserve">Modulbereich A: </w:t>
      </w:r>
      <w:r w:rsidR="007F168B" w:rsidRPr="00A60F88">
        <w:rPr>
          <w:rFonts w:eastAsia="Times" w:cs="Arial"/>
          <w:szCs w:val="20"/>
          <w:lang w:eastAsia="de-DE"/>
        </w:rPr>
        <w:t>„Foundation“</w:t>
      </w:r>
    </w:p>
    <w:p w14:paraId="481C213D" w14:textId="1E9C7B04" w:rsidR="00134E8E" w:rsidRPr="00B110A6" w:rsidRDefault="00134E8E" w:rsidP="0029726B">
      <w:pPr>
        <w:tabs>
          <w:tab w:val="left" w:pos="567"/>
        </w:tabs>
        <w:spacing w:after="0" w:line="240" w:lineRule="auto"/>
        <w:ind w:right="-142"/>
        <w:contextualSpacing/>
        <w:rPr>
          <w:rFonts w:eastAsia="Times" w:cs="Arial"/>
          <w:szCs w:val="20"/>
          <w:lang w:eastAsia="de-DE"/>
        </w:rPr>
      </w:pPr>
      <w:r w:rsidRPr="00B110A6">
        <w:rPr>
          <w:rFonts w:eastAsia="Times" w:cs="Arial"/>
          <w:szCs w:val="20"/>
          <w:lang w:eastAsia="de-DE"/>
        </w:rPr>
        <w:t>§ 6</w:t>
      </w:r>
      <w:r w:rsidRPr="00B110A6">
        <w:rPr>
          <w:rFonts w:eastAsia="Times" w:cs="Arial"/>
          <w:szCs w:val="20"/>
          <w:lang w:eastAsia="de-DE"/>
        </w:rPr>
        <w:tab/>
        <w:t xml:space="preserve">Modulbereich B: </w:t>
      </w:r>
      <w:r w:rsidR="007F168B" w:rsidRPr="00B110A6">
        <w:rPr>
          <w:rFonts w:eastAsia="Times" w:cs="Arial"/>
          <w:szCs w:val="20"/>
          <w:lang w:eastAsia="de-DE"/>
        </w:rPr>
        <w:t>„Research“</w:t>
      </w:r>
    </w:p>
    <w:p w14:paraId="7A33FA2C" w14:textId="7427FE8C" w:rsidR="00134E8E" w:rsidRDefault="00134E8E" w:rsidP="0029726B">
      <w:pPr>
        <w:tabs>
          <w:tab w:val="left" w:pos="567"/>
        </w:tabs>
        <w:spacing w:after="0" w:line="240" w:lineRule="auto"/>
        <w:ind w:right="-142"/>
        <w:contextualSpacing/>
        <w:rPr>
          <w:rFonts w:eastAsia="Times" w:cs="Arial"/>
          <w:szCs w:val="20"/>
          <w:lang w:eastAsia="de-DE"/>
        </w:rPr>
      </w:pPr>
      <w:r w:rsidRPr="00485D44">
        <w:rPr>
          <w:rFonts w:eastAsia="Times" w:cs="Arial"/>
          <w:szCs w:val="20"/>
          <w:lang w:eastAsia="de-DE"/>
        </w:rPr>
        <w:t>§ 7</w:t>
      </w:r>
      <w:r w:rsidRPr="00485D44">
        <w:rPr>
          <w:rFonts w:eastAsia="Times" w:cs="Arial"/>
          <w:szCs w:val="20"/>
          <w:lang w:eastAsia="de-DE"/>
        </w:rPr>
        <w:tab/>
        <w:t xml:space="preserve">Modulbereich C: </w:t>
      </w:r>
      <w:r w:rsidR="007F168B">
        <w:rPr>
          <w:rFonts w:eastAsia="Times" w:cs="Arial"/>
          <w:szCs w:val="20"/>
          <w:lang w:eastAsia="de-DE"/>
        </w:rPr>
        <w:t>„Specialisation“</w:t>
      </w:r>
    </w:p>
    <w:p w14:paraId="799BA767" w14:textId="32CFD662" w:rsidR="007F168B" w:rsidRPr="00485D44" w:rsidRDefault="00C877F2" w:rsidP="0029726B">
      <w:pPr>
        <w:tabs>
          <w:tab w:val="left" w:pos="567"/>
        </w:tabs>
        <w:spacing w:after="0" w:line="240" w:lineRule="auto"/>
        <w:ind w:right="-142"/>
        <w:contextualSpacing/>
        <w:rPr>
          <w:rFonts w:eastAsia="Times" w:cs="Arial"/>
          <w:szCs w:val="20"/>
          <w:lang w:eastAsia="de-DE"/>
        </w:rPr>
      </w:pPr>
      <w:r>
        <w:rPr>
          <w:rFonts w:eastAsia="Times" w:cs="Arial"/>
          <w:szCs w:val="20"/>
          <w:lang w:eastAsia="de-DE"/>
        </w:rPr>
        <w:t>§ 8</w:t>
      </w:r>
      <w:r>
        <w:rPr>
          <w:rFonts w:eastAsia="Times" w:cs="Arial"/>
          <w:szCs w:val="20"/>
          <w:lang w:eastAsia="de-DE"/>
        </w:rPr>
        <w:tab/>
        <w:t>Modulbereich D:</w:t>
      </w:r>
      <w:r w:rsidR="00AA173A">
        <w:rPr>
          <w:rFonts w:eastAsia="Times" w:cs="Arial"/>
          <w:szCs w:val="20"/>
          <w:lang w:eastAsia="de-DE"/>
        </w:rPr>
        <w:t xml:space="preserve"> „Transfer“</w:t>
      </w:r>
    </w:p>
    <w:p w14:paraId="37116218" w14:textId="455B3CE2" w:rsidR="00134E8E" w:rsidRPr="00485D44" w:rsidRDefault="00134E8E" w:rsidP="000A54BF">
      <w:pPr>
        <w:spacing w:after="0" w:line="240" w:lineRule="auto"/>
        <w:ind w:left="567" w:right="-142" w:hanging="567"/>
        <w:contextualSpacing/>
        <w:rPr>
          <w:rFonts w:eastAsia="Times" w:cs="Arial"/>
          <w:szCs w:val="20"/>
          <w:lang w:eastAsia="de-DE"/>
        </w:rPr>
      </w:pPr>
      <w:r w:rsidRPr="00485D44">
        <w:rPr>
          <w:rFonts w:eastAsia="Times" w:cs="Arial"/>
          <w:szCs w:val="20"/>
          <w:lang w:eastAsia="de-DE"/>
        </w:rPr>
        <w:t xml:space="preserve">§ </w:t>
      </w:r>
      <w:r w:rsidR="007F168B">
        <w:rPr>
          <w:rFonts w:eastAsia="Times" w:cs="Arial"/>
          <w:szCs w:val="20"/>
          <w:lang w:eastAsia="de-DE"/>
        </w:rPr>
        <w:t>9</w:t>
      </w:r>
      <w:r w:rsidRPr="00485D44">
        <w:rPr>
          <w:rFonts w:eastAsia="Times" w:cs="Arial"/>
          <w:szCs w:val="20"/>
          <w:lang w:eastAsia="de-DE"/>
        </w:rPr>
        <w:tab/>
        <w:t>Masterarbeit</w:t>
      </w:r>
    </w:p>
    <w:p w14:paraId="30ED1327" w14:textId="3CC5FAD8" w:rsidR="00134E8E" w:rsidRPr="00485D44" w:rsidRDefault="00134E8E">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xml:space="preserve">§ </w:t>
      </w:r>
      <w:r w:rsidR="007F168B">
        <w:rPr>
          <w:rFonts w:eastAsia="Times" w:cs="Arial"/>
          <w:szCs w:val="20"/>
          <w:lang w:eastAsia="de-DE"/>
        </w:rPr>
        <w:t>10</w:t>
      </w:r>
      <w:r w:rsidRPr="00485D44">
        <w:rPr>
          <w:rFonts w:eastAsia="Times" w:cs="Arial"/>
          <w:szCs w:val="20"/>
          <w:lang w:eastAsia="de-DE"/>
        </w:rPr>
        <w:tab/>
        <w:t>Zweite Wiederholung von Modulen und Notenverbesserung</w:t>
      </w:r>
    </w:p>
    <w:p w14:paraId="1204903E" w14:textId="17608FCE" w:rsidR="00134E8E" w:rsidRPr="00485D44" w:rsidRDefault="00134E8E">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1</w:t>
      </w:r>
      <w:r w:rsidR="007F168B">
        <w:rPr>
          <w:rFonts w:eastAsia="Times" w:cs="Arial"/>
          <w:szCs w:val="20"/>
          <w:lang w:eastAsia="de-DE"/>
        </w:rPr>
        <w:t>1</w:t>
      </w:r>
      <w:r w:rsidRPr="00485D44">
        <w:rPr>
          <w:rFonts w:eastAsia="Times" w:cs="Arial"/>
          <w:szCs w:val="20"/>
          <w:lang w:eastAsia="de-DE"/>
        </w:rPr>
        <w:tab/>
        <w:t>Zusammensetzung der Prüfungskommission</w:t>
      </w:r>
    </w:p>
    <w:p w14:paraId="541E6287" w14:textId="49DBFEA0" w:rsidR="00134E8E" w:rsidRPr="00485D44" w:rsidRDefault="00134E8E">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1</w:t>
      </w:r>
      <w:r w:rsidR="007F168B">
        <w:rPr>
          <w:rFonts w:eastAsia="Times" w:cs="Arial"/>
          <w:szCs w:val="20"/>
          <w:lang w:eastAsia="de-DE"/>
        </w:rPr>
        <w:t>2</w:t>
      </w:r>
      <w:r w:rsidRPr="00485D44">
        <w:rPr>
          <w:rFonts w:eastAsia="Times" w:cs="Arial"/>
          <w:szCs w:val="20"/>
          <w:lang w:eastAsia="de-DE"/>
        </w:rPr>
        <w:tab/>
        <w:t>Inkrafttreten, Außerkrafttreten und Übergangsbestimmung</w:t>
      </w:r>
    </w:p>
    <w:p w14:paraId="64EA400F" w14:textId="77777777" w:rsidR="00C85ECB" w:rsidRPr="00485D44" w:rsidRDefault="00C85ECB">
      <w:pPr>
        <w:tabs>
          <w:tab w:val="left" w:pos="426"/>
          <w:tab w:val="left" w:pos="567"/>
          <w:tab w:val="left" w:pos="709"/>
        </w:tabs>
        <w:spacing w:after="0" w:line="240" w:lineRule="auto"/>
        <w:ind w:right="-142"/>
        <w:contextualSpacing/>
        <w:jc w:val="both"/>
        <w:rPr>
          <w:rFonts w:eastAsia="Times" w:cs="Arial"/>
          <w:szCs w:val="20"/>
          <w:lang w:eastAsia="de-DE"/>
        </w:rPr>
      </w:pPr>
    </w:p>
    <w:p w14:paraId="09A8795C" w14:textId="77777777" w:rsidR="007265FA" w:rsidRPr="00485D44" w:rsidRDefault="007265FA">
      <w:pPr>
        <w:tabs>
          <w:tab w:val="left" w:pos="426"/>
          <w:tab w:val="left" w:pos="567"/>
          <w:tab w:val="left" w:pos="709"/>
        </w:tabs>
        <w:spacing w:after="0" w:line="240" w:lineRule="auto"/>
        <w:ind w:right="-142"/>
        <w:contextualSpacing/>
        <w:jc w:val="both"/>
        <w:rPr>
          <w:rFonts w:eastAsia="Times" w:cs="Arial"/>
          <w:szCs w:val="20"/>
          <w:lang w:eastAsia="de-DE"/>
        </w:rPr>
      </w:pPr>
    </w:p>
    <w:p w14:paraId="22DD532E" w14:textId="3B20C1BE" w:rsidR="000F4E31" w:rsidRPr="00485D44" w:rsidRDefault="000F4E31">
      <w:pPr>
        <w:spacing w:after="0" w:line="240" w:lineRule="auto"/>
        <w:ind w:right="-142"/>
        <w:contextualSpacing/>
        <w:jc w:val="center"/>
        <w:rPr>
          <w:rFonts w:eastAsia="Times" w:cs="Arial"/>
          <w:b/>
          <w:szCs w:val="20"/>
          <w:lang w:eastAsia="de-DE"/>
        </w:rPr>
      </w:pPr>
      <w:r w:rsidRPr="00485D44">
        <w:rPr>
          <w:rFonts w:eastAsia="Times" w:cs="Arial"/>
          <w:b/>
          <w:szCs w:val="20"/>
          <w:lang w:eastAsia="de-DE"/>
        </w:rPr>
        <w:t>§ 1</w:t>
      </w:r>
      <w:r w:rsidR="00485D44">
        <w:rPr>
          <w:rFonts w:eastAsia="Times" w:cs="Arial"/>
          <w:b/>
          <w:szCs w:val="20"/>
          <w:lang w:eastAsia="de-DE"/>
        </w:rPr>
        <w:t xml:space="preserve"> </w:t>
      </w:r>
      <w:r w:rsidRPr="00485D44">
        <w:rPr>
          <w:rFonts w:eastAsia="Times" w:cs="Arial"/>
          <w:b/>
          <w:szCs w:val="20"/>
          <w:lang w:eastAsia="de-DE"/>
        </w:rPr>
        <w:t>Geltungsbereich</w:t>
      </w:r>
    </w:p>
    <w:p w14:paraId="1FCCE0D5" w14:textId="77777777" w:rsidR="000F4E31" w:rsidRPr="00485D44" w:rsidRDefault="000F4E31">
      <w:pPr>
        <w:spacing w:after="0" w:line="240" w:lineRule="auto"/>
        <w:ind w:right="-142"/>
        <w:contextualSpacing/>
        <w:jc w:val="both"/>
        <w:rPr>
          <w:rFonts w:eastAsia="Times" w:cs="Arial"/>
          <w:szCs w:val="20"/>
          <w:lang w:eastAsia="de-DE"/>
        </w:rPr>
      </w:pPr>
    </w:p>
    <w:p w14:paraId="1489E302" w14:textId="6E5C19F2" w:rsidR="002D7018" w:rsidRPr="00485D44" w:rsidRDefault="000F4E31">
      <w:pPr>
        <w:spacing w:after="0" w:line="240" w:lineRule="auto"/>
        <w:ind w:right="-142"/>
        <w:contextualSpacing/>
        <w:jc w:val="both"/>
        <w:rPr>
          <w:rFonts w:eastAsia="Times" w:cs="Arial"/>
          <w:szCs w:val="20"/>
          <w:lang w:eastAsia="de-DE"/>
        </w:rPr>
      </w:pPr>
      <w:r w:rsidRPr="00485D44">
        <w:rPr>
          <w:rFonts w:eastAsia="Times" w:cs="Arial"/>
          <w:szCs w:val="20"/>
          <w:vertAlign w:val="superscript"/>
          <w:lang w:eastAsia="de-DE"/>
        </w:rPr>
        <w:t>1</w:t>
      </w:r>
      <w:r w:rsidRPr="00485D44">
        <w:rPr>
          <w:rFonts w:eastAsia="Times" w:cs="Arial"/>
          <w:szCs w:val="20"/>
          <w:lang w:eastAsia="de-DE"/>
        </w:rPr>
        <w:t xml:space="preserve">Diese Fachstudien- und -prüfungsordnung (FStuPO) ergänzt die Allgemeine Studien- und Prüfungsordnung (AStuPO) für </w:t>
      </w:r>
      <w:r w:rsidR="00E62D68" w:rsidRPr="00485D44">
        <w:rPr>
          <w:rFonts w:eastAsia="Times" w:cs="Arial"/>
          <w:szCs w:val="20"/>
          <w:lang w:eastAsia="de-DE"/>
        </w:rPr>
        <w:t xml:space="preserve">Masterstudiengänge </w:t>
      </w:r>
      <w:r w:rsidRPr="00485D44">
        <w:rPr>
          <w:rFonts w:eastAsia="Times" w:cs="Arial"/>
          <w:szCs w:val="20"/>
          <w:lang w:eastAsia="de-DE"/>
        </w:rPr>
        <w:t xml:space="preserve">der Philosophischen Fakultät an der Universität Passau in der jeweils geltenden Fassung. </w:t>
      </w:r>
      <w:r w:rsidRPr="00485D44">
        <w:rPr>
          <w:rFonts w:eastAsia="Times" w:cs="Arial"/>
          <w:szCs w:val="20"/>
          <w:vertAlign w:val="superscript"/>
          <w:lang w:eastAsia="de-DE"/>
        </w:rPr>
        <w:t>2</w:t>
      </w:r>
      <w:r w:rsidRPr="00485D44">
        <w:rPr>
          <w:rFonts w:eastAsia="Times" w:cs="Arial"/>
          <w:szCs w:val="20"/>
          <w:lang w:eastAsia="de-DE"/>
        </w:rPr>
        <w:t>Ergibt sich, dass eine Bestimmung dieser Satzung mit einer Bestimmung der AStuPO nicht vereinbar ist, so hat die</w:t>
      </w:r>
      <w:r w:rsidR="007265FA" w:rsidRPr="00485D44">
        <w:rPr>
          <w:rFonts w:eastAsia="Times" w:cs="Arial"/>
          <w:szCs w:val="20"/>
          <w:lang w:eastAsia="de-DE"/>
        </w:rPr>
        <w:t xml:space="preserve"> Vorschrift der AStuPO Vorrang.</w:t>
      </w:r>
    </w:p>
    <w:p w14:paraId="578CE376" w14:textId="77777777" w:rsidR="00B855D7" w:rsidRPr="00485D44" w:rsidRDefault="00B855D7">
      <w:pPr>
        <w:spacing w:after="0" w:line="240" w:lineRule="auto"/>
        <w:ind w:right="-142"/>
        <w:contextualSpacing/>
        <w:jc w:val="center"/>
        <w:rPr>
          <w:rFonts w:eastAsia="Times" w:cs="Arial"/>
          <w:b/>
          <w:szCs w:val="20"/>
          <w:lang w:eastAsia="de-DE"/>
        </w:rPr>
      </w:pPr>
    </w:p>
    <w:p w14:paraId="52FF17AF" w14:textId="77777777" w:rsidR="00B855D7" w:rsidRPr="00485D44" w:rsidRDefault="00B855D7">
      <w:pPr>
        <w:spacing w:after="0" w:line="240" w:lineRule="auto"/>
        <w:ind w:right="-142"/>
        <w:contextualSpacing/>
        <w:jc w:val="center"/>
        <w:rPr>
          <w:rFonts w:eastAsia="Times" w:cs="Arial"/>
          <w:b/>
          <w:szCs w:val="20"/>
          <w:lang w:eastAsia="de-DE"/>
        </w:rPr>
      </w:pPr>
    </w:p>
    <w:p w14:paraId="484E6D4E" w14:textId="36911773" w:rsidR="000F4E31" w:rsidRPr="00485D44" w:rsidRDefault="000F4E31">
      <w:pPr>
        <w:spacing w:after="0" w:line="240" w:lineRule="auto"/>
        <w:ind w:right="-142"/>
        <w:contextualSpacing/>
        <w:jc w:val="center"/>
        <w:rPr>
          <w:rFonts w:eastAsia="Times" w:cs="Arial"/>
          <w:b/>
          <w:szCs w:val="20"/>
          <w:lang w:eastAsia="de-DE"/>
        </w:rPr>
      </w:pPr>
      <w:r w:rsidRPr="00485D44">
        <w:rPr>
          <w:rFonts w:eastAsia="Times" w:cs="Arial"/>
          <w:b/>
          <w:szCs w:val="20"/>
          <w:lang w:eastAsia="de-DE"/>
        </w:rPr>
        <w:t>§ 2</w:t>
      </w:r>
      <w:r w:rsidR="00485D44">
        <w:rPr>
          <w:rFonts w:eastAsia="Times" w:cs="Arial"/>
          <w:b/>
          <w:szCs w:val="20"/>
          <w:lang w:eastAsia="de-DE"/>
        </w:rPr>
        <w:t xml:space="preserve"> </w:t>
      </w:r>
      <w:r w:rsidRPr="00485D44">
        <w:rPr>
          <w:rFonts w:eastAsia="Times" w:cs="Arial"/>
          <w:b/>
          <w:szCs w:val="20"/>
          <w:lang w:eastAsia="de-DE"/>
        </w:rPr>
        <w:t>Geg</w:t>
      </w:r>
      <w:r w:rsidR="007265FA" w:rsidRPr="00485D44">
        <w:rPr>
          <w:rFonts w:eastAsia="Times" w:cs="Arial"/>
          <w:b/>
          <w:szCs w:val="20"/>
          <w:lang w:eastAsia="de-DE"/>
        </w:rPr>
        <w:t>enstand und Ziel</w:t>
      </w:r>
      <w:r w:rsidR="00275933" w:rsidRPr="00485D44">
        <w:rPr>
          <w:rFonts w:eastAsia="Times" w:cs="Arial"/>
          <w:b/>
          <w:szCs w:val="20"/>
          <w:lang w:eastAsia="de-DE"/>
        </w:rPr>
        <w:t>e</w:t>
      </w:r>
      <w:r w:rsidR="007265FA" w:rsidRPr="00485D44">
        <w:rPr>
          <w:rFonts w:eastAsia="Times" w:cs="Arial"/>
          <w:b/>
          <w:szCs w:val="20"/>
          <w:lang w:eastAsia="de-DE"/>
        </w:rPr>
        <w:t xml:space="preserve"> des Studiums</w:t>
      </w:r>
      <w:r w:rsidR="006A21B5" w:rsidRPr="00485D44">
        <w:rPr>
          <w:rFonts w:eastAsia="Times" w:cs="Arial"/>
          <w:b/>
          <w:szCs w:val="20"/>
          <w:lang w:eastAsia="de-DE"/>
        </w:rPr>
        <w:t>,</w:t>
      </w:r>
      <w:r w:rsidR="00E62D68" w:rsidRPr="00485D44">
        <w:rPr>
          <w:rFonts w:eastAsia="Times" w:cs="Arial"/>
          <w:b/>
          <w:szCs w:val="20"/>
          <w:lang w:eastAsia="de-DE"/>
        </w:rPr>
        <w:t xml:space="preserve"> Studienbeginn</w:t>
      </w:r>
    </w:p>
    <w:p w14:paraId="6704A471" w14:textId="77777777" w:rsidR="00E62D68" w:rsidRPr="00485D44" w:rsidRDefault="00E62D68">
      <w:pPr>
        <w:spacing w:after="0" w:line="240" w:lineRule="auto"/>
        <w:ind w:right="-142"/>
        <w:contextualSpacing/>
        <w:jc w:val="center"/>
        <w:rPr>
          <w:rFonts w:eastAsia="Times" w:cs="Arial"/>
          <w:b/>
          <w:szCs w:val="20"/>
          <w:lang w:eastAsia="de-DE"/>
        </w:rPr>
      </w:pPr>
    </w:p>
    <w:p w14:paraId="38257FA8" w14:textId="1091353F" w:rsidR="00E62D68" w:rsidRPr="00485D44" w:rsidRDefault="00E62D68">
      <w:pPr>
        <w:pStyle w:val="Listenabsatz"/>
        <w:numPr>
          <w:ilvl w:val="0"/>
          <w:numId w:val="3"/>
        </w:numPr>
        <w:ind w:right="-142"/>
        <w:jc w:val="both"/>
        <w:rPr>
          <w:rFonts w:ascii="Arial" w:hAnsi="Arial" w:cs="Arial"/>
          <w:sz w:val="20"/>
        </w:rPr>
      </w:pPr>
      <w:r w:rsidRPr="00485D44">
        <w:rPr>
          <w:rFonts w:ascii="Arial" w:hAnsi="Arial" w:cs="Arial"/>
          <w:sz w:val="20"/>
        </w:rPr>
        <w:t>An der Philosophischen Fakultät der Universität Passau wird der Studiengang „</w:t>
      </w:r>
      <w:r w:rsidR="00FE7061">
        <w:rPr>
          <w:rFonts w:ascii="Arial" w:hAnsi="Arial" w:cs="Arial"/>
          <w:sz w:val="20"/>
        </w:rPr>
        <w:t>Development Studies</w:t>
      </w:r>
      <w:r w:rsidRPr="00485D44">
        <w:rPr>
          <w:rFonts w:ascii="Arial" w:hAnsi="Arial" w:cs="Arial"/>
          <w:sz w:val="20"/>
        </w:rPr>
        <w:t xml:space="preserve">“ mit dem Abschluss </w:t>
      </w:r>
      <w:r w:rsidR="00040C62">
        <w:rPr>
          <w:rFonts w:ascii="Arial" w:hAnsi="Arial" w:cs="Arial"/>
          <w:sz w:val="20"/>
        </w:rPr>
        <w:t>„</w:t>
      </w:r>
      <w:r w:rsidRPr="00485D44">
        <w:rPr>
          <w:rFonts w:ascii="Arial" w:hAnsi="Arial" w:cs="Arial"/>
          <w:sz w:val="20"/>
        </w:rPr>
        <w:t>Master of Arts</w:t>
      </w:r>
      <w:r w:rsidR="00040C62">
        <w:rPr>
          <w:rFonts w:ascii="Arial" w:hAnsi="Arial" w:cs="Arial"/>
          <w:sz w:val="20"/>
        </w:rPr>
        <w:t>“</w:t>
      </w:r>
      <w:r w:rsidRPr="00485D44">
        <w:rPr>
          <w:rFonts w:ascii="Arial" w:hAnsi="Arial" w:cs="Arial"/>
          <w:sz w:val="20"/>
        </w:rPr>
        <w:t xml:space="preserve"> angeboten.</w:t>
      </w:r>
    </w:p>
    <w:p w14:paraId="3443F351" w14:textId="77777777" w:rsidR="00485D44" w:rsidRDefault="00485D44">
      <w:pPr>
        <w:spacing w:after="0" w:line="240" w:lineRule="auto"/>
        <w:ind w:right="-142"/>
        <w:contextualSpacing/>
        <w:jc w:val="both"/>
        <w:rPr>
          <w:rFonts w:eastAsia="Times" w:cs="Arial"/>
          <w:szCs w:val="20"/>
          <w:lang w:eastAsia="de-DE"/>
        </w:rPr>
      </w:pPr>
    </w:p>
    <w:p w14:paraId="0E171C62" w14:textId="77777777" w:rsidR="00FE7061" w:rsidRDefault="00FE7061">
      <w:pPr>
        <w:pStyle w:val="Listenabsatz"/>
        <w:numPr>
          <w:ilvl w:val="0"/>
          <w:numId w:val="3"/>
        </w:numPr>
        <w:autoSpaceDE w:val="0"/>
        <w:autoSpaceDN w:val="0"/>
        <w:adjustRightInd w:val="0"/>
        <w:ind w:right="-142"/>
        <w:jc w:val="both"/>
        <w:rPr>
          <w:rFonts w:ascii="Arial" w:eastAsia="SimSun" w:hAnsi="Arial" w:cs="Arial"/>
          <w:sz w:val="20"/>
          <w:lang w:eastAsia="zh-CN"/>
        </w:rPr>
      </w:pPr>
      <w:r w:rsidRPr="00FE7061">
        <w:rPr>
          <w:rFonts w:ascii="Arial" w:eastAsia="SimSun" w:hAnsi="Arial" w:cs="Arial"/>
          <w:sz w:val="20"/>
          <w:lang w:eastAsia="zh-CN"/>
        </w:rPr>
        <w:t>Im Rahmen des Masterstudiengangs „Development Studies“ werden den Studierenden fachliche Kenntnisse, Fähigkeiten und Methoden zur wissenschaftlichen Analyse komplexer Prozesse gesellschaftlicher, politischer und wirtschaftlicher Entwicklung und der praktischen Planung von Entwicklungsprozessen so vermittelt werden, dass sie sowohl in wissenschaftlichen analytischen Bereichen als auch im Rahmen praktischer Entwicklungsmaßnahmen ein Berufsfeld finden</w:t>
      </w:r>
      <w:r>
        <w:rPr>
          <w:rFonts w:ascii="Arial" w:eastAsia="SimSun" w:hAnsi="Arial" w:cs="Arial"/>
          <w:sz w:val="20"/>
          <w:lang w:eastAsia="zh-CN"/>
        </w:rPr>
        <w:t>.</w:t>
      </w:r>
    </w:p>
    <w:p w14:paraId="0788CF52" w14:textId="77777777" w:rsidR="00FE7061" w:rsidRDefault="00FE7061">
      <w:pPr>
        <w:pStyle w:val="Listenabsatz"/>
        <w:autoSpaceDE w:val="0"/>
        <w:autoSpaceDN w:val="0"/>
        <w:adjustRightInd w:val="0"/>
        <w:ind w:left="360" w:right="-142"/>
        <w:jc w:val="both"/>
        <w:rPr>
          <w:rFonts w:ascii="Arial" w:eastAsia="SimSun" w:hAnsi="Arial" w:cs="Arial"/>
          <w:sz w:val="20"/>
          <w:lang w:eastAsia="zh-CN"/>
        </w:rPr>
      </w:pPr>
    </w:p>
    <w:p w14:paraId="72E635DC" w14:textId="6E1561C1" w:rsidR="0061642C" w:rsidRPr="00946659" w:rsidRDefault="00FE7061">
      <w:pPr>
        <w:pStyle w:val="Listenabsatz"/>
        <w:numPr>
          <w:ilvl w:val="0"/>
          <w:numId w:val="3"/>
        </w:numPr>
        <w:autoSpaceDE w:val="0"/>
        <w:autoSpaceDN w:val="0"/>
        <w:adjustRightInd w:val="0"/>
        <w:ind w:right="-142"/>
        <w:jc w:val="both"/>
        <w:rPr>
          <w:rFonts w:ascii="Arial" w:eastAsia="SimSun" w:hAnsi="Arial" w:cs="Arial"/>
          <w:sz w:val="20"/>
          <w:lang w:eastAsia="zh-CN"/>
        </w:rPr>
      </w:pPr>
      <w:r w:rsidRPr="006B34E1">
        <w:rPr>
          <w:rFonts w:ascii="Arial" w:hAnsi="Arial" w:cs="Arial"/>
          <w:sz w:val="20"/>
          <w:vertAlign w:val="superscript"/>
        </w:rPr>
        <w:t>1</w:t>
      </w:r>
      <w:r w:rsidRPr="006B34E1">
        <w:rPr>
          <w:rFonts w:ascii="Arial" w:hAnsi="Arial" w:cs="Arial"/>
          <w:sz w:val="20"/>
        </w:rPr>
        <w:t xml:space="preserve">Die aus studienbegleitenden Prüfungsleistungen bestehende Masterprüfung bildet den Abschluss des konsekutiven Masterstudiengangs „Development Studies“. </w:t>
      </w:r>
      <w:r w:rsidR="006B34E1" w:rsidRPr="006B34E1">
        <w:rPr>
          <w:rFonts w:ascii="Arial" w:hAnsi="Arial" w:cs="Arial"/>
          <w:sz w:val="20"/>
          <w:vertAlign w:val="superscript"/>
        </w:rPr>
        <w:t>2</w:t>
      </w:r>
      <w:r w:rsidR="006B34E1" w:rsidRPr="006B34E1">
        <w:rPr>
          <w:rFonts w:ascii="Arial" w:hAnsi="Arial" w:cs="Arial"/>
          <w:sz w:val="20"/>
        </w:rPr>
        <w:t>Durch sie wird festgestellt, dass die Studierenden über theoretische und methodische Kenntnisse und Fähigkeiten verfügt und diese selbstständig und auf dem Stand des wissenschaftlichen Diskurses auf ein ausgewähltes Entwicklungsproblem anwenden k</w:t>
      </w:r>
      <w:r w:rsidR="003B79B5">
        <w:rPr>
          <w:rFonts w:ascii="Arial" w:hAnsi="Arial" w:cs="Arial"/>
          <w:sz w:val="20"/>
        </w:rPr>
        <w:t>önnen</w:t>
      </w:r>
      <w:r w:rsidR="006B34E1" w:rsidRPr="006B34E1">
        <w:rPr>
          <w:rFonts w:ascii="Arial" w:hAnsi="Arial" w:cs="Arial"/>
          <w:sz w:val="20"/>
        </w:rPr>
        <w:t>.</w:t>
      </w:r>
    </w:p>
    <w:p w14:paraId="4E434842" w14:textId="77777777" w:rsidR="00946659" w:rsidRPr="00946659" w:rsidRDefault="00946659" w:rsidP="00946659">
      <w:pPr>
        <w:pStyle w:val="Listenabsatz"/>
        <w:rPr>
          <w:rFonts w:ascii="Arial" w:eastAsia="SimSun" w:hAnsi="Arial" w:cs="Arial"/>
          <w:sz w:val="20"/>
          <w:lang w:eastAsia="zh-CN"/>
        </w:rPr>
      </w:pPr>
    </w:p>
    <w:p w14:paraId="4554286B" w14:textId="77777777" w:rsidR="00946659" w:rsidRPr="006B34E1" w:rsidRDefault="00946659" w:rsidP="00946659">
      <w:pPr>
        <w:pStyle w:val="Listenabsatz"/>
        <w:autoSpaceDE w:val="0"/>
        <w:autoSpaceDN w:val="0"/>
        <w:adjustRightInd w:val="0"/>
        <w:ind w:left="360" w:right="-142"/>
        <w:jc w:val="both"/>
        <w:rPr>
          <w:rFonts w:ascii="Arial" w:eastAsia="SimSun" w:hAnsi="Arial" w:cs="Arial"/>
          <w:sz w:val="20"/>
          <w:lang w:eastAsia="zh-CN"/>
        </w:rPr>
      </w:pPr>
    </w:p>
    <w:p w14:paraId="17B76F79" w14:textId="603AC5BF" w:rsidR="0061642C" w:rsidRPr="0061642C" w:rsidRDefault="0061642C">
      <w:pPr>
        <w:pStyle w:val="Listenabsatz"/>
        <w:numPr>
          <w:ilvl w:val="0"/>
          <w:numId w:val="3"/>
        </w:numPr>
        <w:jc w:val="both"/>
        <w:rPr>
          <w:rFonts w:ascii="Arial" w:eastAsiaTheme="minorHAnsi" w:hAnsi="Arial" w:cs="Arial"/>
          <w:sz w:val="20"/>
        </w:rPr>
      </w:pPr>
      <w:r w:rsidRPr="0061642C">
        <w:rPr>
          <w:rFonts w:ascii="Arial" w:hAnsi="Arial" w:cs="Arial"/>
          <w:sz w:val="20"/>
          <w:vertAlign w:val="superscript"/>
        </w:rPr>
        <w:t>1</w:t>
      </w:r>
      <w:r w:rsidR="000D3458">
        <w:rPr>
          <w:rFonts w:ascii="Arial" w:hAnsi="Arial" w:cs="Arial"/>
          <w:sz w:val="20"/>
        </w:rPr>
        <w:t>Auf dem Zeugnis zu</w:t>
      </w:r>
      <w:r w:rsidRPr="0061642C">
        <w:rPr>
          <w:rFonts w:ascii="Arial" w:hAnsi="Arial" w:cs="Arial"/>
          <w:sz w:val="20"/>
        </w:rPr>
        <w:t>m Masterstudiengang „Development Studies“</w:t>
      </w:r>
      <w:r>
        <w:rPr>
          <w:rFonts w:ascii="Arial" w:hAnsi="Arial" w:cs="Arial"/>
          <w:sz w:val="20"/>
        </w:rPr>
        <w:t xml:space="preserve"> </w:t>
      </w:r>
      <w:r w:rsidRPr="0061642C">
        <w:rPr>
          <w:rFonts w:ascii="Arial" w:hAnsi="Arial" w:cs="Arial"/>
          <w:sz w:val="20"/>
        </w:rPr>
        <w:t>werden je nach erbrachten Leistungen folgende Schwerpunkte ausgewiesen:</w:t>
      </w:r>
    </w:p>
    <w:p w14:paraId="3D46118B" w14:textId="77777777" w:rsidR="0061642C" w:rsidRPr="0061642C" w:rsidRDefault="0061642C">
      <w:pPr>
        <w:pStyle w:val="Listenabsatz"/>
        <w:ind w:left="360"/>
        <w:jc w:val="both"/>
        <w:rPr>
          <w:rFonts w:ascii="Arial" w:eastAsiaTheme="minorHAnsi" w:hAnsi="Arial" w:cs="Arial"/>
          <w:sz w:val="20"/>
        </w:rPr>
      </w:pPr>
    </w:p>
    <w:p w14:paraId="733C21C3" w14:textId="77777777" w:rsidR="0061642C" w:rsidRPr="0061642C" w:rsidRDefault="0061642C" w:rsidP="00C531F2">
      <w:pPr>
        <w:numPr>
          <w:ilvl w:val="0"/>
          <w:numId w:val="4"/>
        </w:numPr>
        <w:spacing w:after="0" w:line="240" w:lineRule="auto"/>
        <w:contextualSpacing/>
        <w:jc w:val="both"/>
        <w:rPr>
          <w:rFonts w:cs="Arial"/>
          <w:szCs w:val="20"/>
          <w:lang w:val="en-US"/>
        </w:rPr>
      </w:pPr>
      <w:r w:rsidRPr="0061642C">
        <w:rPr>
          <w:rFonts w:cs="Arial"/>
          <w:szCs w:val="20"/>
          <w:lang w:val="en-US"/>
        </w:rPr>
        <w:t>Southeast Asian Studies</w:t>
      </w:r>
    </w:p>
    <w:p w14:paraId="3178329D" w14:textId="77777777" w:rsidR="00AA173A" w:rsidRDefault="0061642C" w:rsidP="00C531F2">
      <w:pPr>
        <w:numPr>
          <w:ilvl w:val="0"/>
          <w:numId w:val="4"/>
        </w:numPr>
        <w:spacing w:after="0" w:line="240" w:lineRule="auto"/>
        <w:contextualSpacing/>
        <w:jc w:val="both"/>
        <w:rPr>
          <w:rFonts w:cs="Arial"/>
          <w:szCs w:val="20"/>
          <w:lang w:val="en-US"/>
        </w:rPr>
      </w:pPr>
      <w:r w:rsidRPr="0061642C">
        <w:rPr>
          <w:rFonts w:cs="Arial"/>
          <w:szCs w:val="20"/>
          <w:lang w:val="en-US"/>
        </w:rPr>
        <w:t>Economics</w:t>
      </w:r>
    </w:p>
    <w:p w14:paraId="64E82781" w14:textId="1862EE38" w:rsidR="0061642C" w:rsidRPr="0061642C" w:rsidRDefault="00AA173A" w:rsidP="00C531F2">
      <w:pPr>
        <w:numPr>
          <w:ilvl w:val="0"/>
          <w:numId w:val="4"/>
        </w:numPr>
        <w:spacing w:after="0" w:line="240" w:lineRule="auto"/>
        <w:contextualSpacing/>
        <w:jc w:val="both"/>
        <w:rPr>
          <w:rFonts w:cs="Arial"/>
          <w:szCs w:val="20"/>
          <w:lang w:val="en-US"/>
        </w:rPr>
      </w:pPr>
      <w:r>
        <w:rPr>
          <w:rFonts w:cs="Arial"/>
          <w:szCs w:val="20"/>
          <w:lang w:val="en-US"/>
        </w:rPr>
        <w:t>Sustainability</w:t>
      </w:r>
      <w:r w:rsidR="0061642C">
        <w:rPr>
          <w:rFonts w:cs="Arial"/>
          <w:szCs w:val="20"/>
          <w:lang w:val="en-US"/>
        </w:rPr>
        <w:br/>
      </w:r>
    </w:p>
    <w:p w14:paraId="410FD70D" w14:textId="4F9C8E13" w:rsidR="0029726B" w:rsidRPr="00C03A31" w:rsidRDefault="0029726B" w:rsidP="0029726B">
      <w:pPr>
        <w:spacing w:after="0" w:line="240" w:lineRule="auto"/>
        <w:ind w:right="-144"/>
        <w:jc w:val="both"/>
        <w:rPr>
          <w:rFonts w:cs="Arial"/>
          <w:szCs w:val="20"/>
        </w:rPr>
      </w:pPr>
      <w:r w:rsidRPr="00D676FA">
        <w:rPr>
          <w:rFonts w:cs="Arial"/>
          <w:szCs w:val="20"/>
          <w:vertAlign w:val="superscript"/>
        </w:rPr>
        <w:t>2</w:t>
      </w:r>
      <w:r w:rsidRPr="00D676FA">
        <w:rPr>
          <w:rFonts w:cs="Arial"/>
          <w:szCs w:val="20"/>
        </w:rPr>
        <w:t>Der Schwerpunkt „Southeast Asian Studies“ wird ausgewiesen, wenn mind</w:t>
      </w:r>
      <w:r w:rsidR="00BD7BF4">
        <w:rPr>
          <w:rFonts w:cs="Arial"/>
          <w:szCs w:val="20"/>
        </w:rPr>
        <w:t>.</w:t>
      </w:r>
      <w:r w:rsidRPr="00D676FA">
        <w:rPr>
          <w:rFonts w:cs="Arial"/>
          <w:szCs w:val="20"/>
        </w:rPr>
        <w:t xml:space="preserve"> 20 ECTS-LP in der Modulgruppe „Southeast Asian Studies“ (Modulbereich C: „Specialisation“) und mind</w:t>
      </w:r>
      <w:r w:rsidR="00BD7BF4">
        <w:rPr>
          <w:rFonts w:cs="Arial"/>
          <w:szCs w:val="20"/>
        </w:rPr>
        <w:t>.</w:t>
      </w:r>
      <w:r w:rsidRPr="00D676FA">
        <w:rPr>
          <w:rFonts w:cs="Arial"/>
          <w:szCs w:val="20"/>
        </w:rPr>
        <w:t xml:space="preserve"> 10 ECTS-L</w:t>
      </w:r>
      <w:r w:rsidR="009F76E0">
        <w:rPr>
          <w:rFonts w:cs="Arial"/>
          <w:szCs w:val="20"/>
        </w:rPr>
        <w:t>P</w:t>
      </w:r>
      <w:r w:rsidRPr="00D676FA">
        <w:rPr>
          <w:rFonts w:cs="Arial"/>
          <w:szCs w:val="20"/>
        </w:rPr>
        <w:t xml:space="preserve"> in einer asiatischen Sprache (Modulbereich D: „Transfer“) erworben werden. </w:t>
      </w:r>
      <w:r w:rsidRPr="00D676FA">
        <w:rPr>
          <w:rFonts w:cs="Arial"/>
          <w:szCs w:val="20"/>
          <w:vertAlign w:val="superscript"/>
        </w:rPr>
        <w:t>3</w:t>
      </w:r>
      <w:r w:rsidRPr="00D676FA">
        <w:rPr>
          <w:rFonts w:cs="Arial"/>
          <w:szCs w:val="20"/>
        </w:rPr>
        <w:t>Der Schwerpunkt „Economics“ wird ausgewiesen, wenn min</w:t>
      </w:r>
      <w:r w:rsidR="00BD7BF4">
        <w:rPr>
          <w:rFonts w:cs="Arial"/>
          <w:szCs w:val="20"/>
        </w:rPr>
        <w:t>d.</w:t>
      </w:r>
      <w:r w:rsidRPr="00D676FA">
        <w:rPr>
          <w:rFonts w:cs="Arial"/>
          <w:szCs w:val="20"/>
        </w:rPr>
        <w:t xml:space="preserve"> 20 ECTS-LP in der Modulgruppe „Economics“ (Modulbereich C: „Specialisation“) und 5 ECTS-LP in „Advanced Quantitative Research Methods“ (Modulbereich B: „Research“) erworben werden.</w:t>
      </w:r>
      <w:r w:rsidR="002070C3">
        <w:rPr>
          <w:rFonts w:cs="Arial"/>
          <w:szCs w:val="20"/>
        </w:rPr>
        <w:t xml:space="preserve"> </w:t>
      </w:r>
      <w:r w:rsidRPr="00D676FA">
        <w:rPr>
          <w:rFonts w:cs="Arial"/>
          <w:szCs w:val="20"/>
          <w:vertAlign w:val="superscript"/>
        </w:rPr>
        <w:t>4</w:t>
      </w:r>
      <w:r w:rsidRPr="00D676FA">
        <w:rPr>
          <w:rFonts w:cs="Arial"/>
          <w:szCs w:val="20"/>
        </w:rPr>
        <w:t>Der Schwerpunkt „Sustainability“ wird ausgewiesen</w:t>
      </w:r>
      <w:r w:rsidR="004C7CDF">
        <w:rPr>
          <w:rFonts w:cs="Arial"/>
          <w:szCs w:val="20"/>
        </w:rPr>
        <w:t>,</w:t>
      </w:r>
      <w:r w:rsidRPr="00D676FA">
        <w:rPr>
          <w:rFonts w:cs="Arial"/>
          <w:szCs w:val="20"/>
        </w:rPr>
        <w:t xml:space="preserve"> wenn mind</w:t>
      </w:r>
      <w:r w:rsidR="00BD7BF4">
        <w:rPr>
          <w:rFonts w:cs="Arial"/>
          <w:szCs w:val="20"/>
        </w:rPr>
        <w:t>.</w:t>
      </w:r>
      <w:r w:rsidRPr="00D676FA">
        <w:rPr>
          <w:rFonts w:cs="Arial"/>
          <w:szCs w:val="20"/>
        </w:rPr>
        <w:t xml:space="preserve"> </w:t>
      </w:r>
      <w:r w:rsidRPr="00C03A31">
        <w:rPr>
          <w:rFonts w:cs="Arial"/>
          <w:szCs w:val="20"/>
        </w:rPr>
        <w:t>20 ECTS-LP in der Modulgruppe „Sustainability and Resources“ (Modulbereich C: „Specialisation“) und weitere 10 ECTS-LP entweder in „Natural Resource Management in Asia“ (Modulbereich C: „Specialisation“ – Modulgruppe „Southeast Asian Studies“) oder in „Sociology of Sustainability – Reflexive Perspectives“ (Modulbereich C: „Specialisation“ – Modulgruppe „Sociology and Polit</w:t>
      </w:r>
      <w:r w:rsidR="00B16C0E">
        <w:rPr>
          <w:rFonts w:cs="Arial"/>
          <w:szCs w:val="20"/>
        </w:rPr>
        <w:t>i</w:t>
      </w:r>
      <w:bookmarkStart w:id="0" w:name="_GoBack"/>
      <w:bookmarkEnd w:id="0"/>
      <w:r w:rsidRPr="00C03A31">
        <w:rPr>
          <w:rFonts w:cs="Arial"/>
          <w:szCs w:val="20"/>
        </w:rPr>
        <w:t>cs“) erworben werden.</w:t>
      </w:r>
    </w:p>
    <w:p w14:paraId="2ED636F4" w14:textId="6B06F406" w:rsidR="00D3533E" w:rsidRPr="00C03A31" w:rsidRDefault="00D3533E" w:rsidP="00C531F2">
      <w:pPr>
        <w:spacing w:after="0" w:line="240" w:lineRule="auto"/>
        <w:contextualSpacing/>
        <w:jc w:val="both"/>
        <w:rPr>
          <w:rFonts w:cs="Arial"/>
          <w:szCs w:val="20"/>
        </w:rPr>
      </w:pPr>
    </w:p>
    <w:p w14:paraId="314B1860" w14:textId="30386147" w:rsidR="00D3533E" w:rsidRPr="00D3533E" w:rsidRDefault="00D3533E" w:rsidP="00C531F2">
      <w:pPr>
        <w:pStyle w:val="Listenabsatz"/>
        <w:numPr>
          <w:ilvl w:val="0"/>
          <w:numId w:val="3"/>
        </w:numPr>
        <w:jc w:val="both"/>
        <w:rPr>
          <w:rFonts w:ascii="Arial" w:hAnsi="Arial" w:cs="Arial"/>
          <w:sz w:val="20"/>
        </w:rPr>
      </w:pPr>
      <w:r w:rsidRPr="00D3533E">
        <w:rPr>
          <w:rFonts w:ascii="Arial" w:hAnsi="Arial" w:cs="Arial"/>
          <w:sz w:val="20"/>
          <w:vertAlign w:val="superscript"/>
        </w:rPr>
        <w:t>1</w:t>
      </w:r>
      <w:r w:rsidRPr="00D3533E">
        <w:rPr>
          <w:rFonts w:ascii="Arial" w:hAnsi="Arial" w:cs="Arial"/>
          <w:sz w:val="20"/>
        </w:rPr>
        <w:t xml:space="preserve">Die Lehrveranstaltungen dieses Studiengangs finden in englischer Sprache statt und die Prüfungsleistungen sind auf Englisch zu erbringen. </w:t>
      </w:r>
      <w:r w:rsidRPr="00D3533E">
        <w:rPr>
          <w:rFonts w:ascii="Arial" w:hAnsi="Arial" w:cs="Arial"/>
          <w:sz w:val="20"/>
          <w:vertAlign w:val="superscript"/>
        </w:rPr>
        <w:t>2</w:t>
      </w:r>
      <w:r w:rsidRPr="00D3533E">
        <w:rPr>
          <w:rFonts w:ascii="Arial" w:hAnsi="Arial" w:cs="Arial"/>
          <w:sz w:val="20"/>
        </w:rPr>
        <w:t>Ausnahmen hiervon, insbesondere in den Sprachkursen, werden im Modulkatalog festgelegt.</w:t>
      </w:r>
    </w:p>
    <w:p w14:paraId="117F756D" w14:textId="77777777" w:rsidR="0061642C" w:rsidRPr="0061642C" w:rsidRDefault="0061642C" w:rsidP="00C531F2">
      <w:pPr>
        <w:spacing w:after="0" w:line="240" w:lineRule="auto"/>
        <w:contextualSpacing/>
        <w:jc w:val="both"/>
        <w:rPr>
          <w:rFonts w:cs="Arial"/>
          <w:szCs w:val="20"/>
        </w:rPr>
      </w:pPr>
    </w:p>
    <w:p w14:paraId="51D1D754" w14:textId="1D6240F6" w:rsidR="00E62D68" w:rsidRPr="00485D44" w:rsidRDefault="00E62D68" w:rsidP="00C531F2">
      <w:pPr>
        <w:pStyle w:val="Listenabsatz"/>
        <w:numPr>
          <w:ilvl w:val="0"/>
          <w:numId w:val="3"/>
        </w:numPr>
        <w:ind w:right="-142"/>
        <w:jc w:val="both"/>
        <w:rPr>
          <w:rFonts w:ascii="Arial" w:eastAsia="Times New Roman" w:hAnsi="Arial" w:cs="Arial"/>
          <w:sz w:val="20"/>
        </w:rPr>
      </w:pPr>
      <w:r w:rsidRPr="00485D44">
        <w:rPr>
          <w:rFonts w:ascii="Arial" w:eastAsia="Times New Roman" w:hAnsi="Arial" w:cs="Arial"/>
          <w:sz w:val="20"/>
        </w:rPr>
        <w:t>Das Studium kann nur zum Wintersemester aufgenommen werden.</w:t>
      </w:r>
    </w:p>
    <w:p w14:paraId="3E94137B" w14:textId="77777777" w:rsidR="007265FA" w:rsidRPr="00485D44" w:rsidRDefault="007265FA" w:rsidP="00C531F2">
      <w:pPr>
        <w:autoSpaceDE w:val="0"/>
        <w:autoSpaceDN w:val="0"/>
        <w:adjustRightInd w:val="0"/>
        <w:spacing w:after="0" w:line="240" w:lineRule="auto"/>
        <w:ind w:right="-142"/>
        <w:contextualSpacing/>
        <w:jc w:val="both"/>
        <w:rPr>
          <w:rFonts w:eastAsia="SimSun" w:cs="Arial"/>
          <w:szCs w:val="20"/>
          <w:lang w:eastAsia="zh-CN"/>
        </w:rPr>
      </w:pPr>
    </w:p>
    <w:p w14:paraId="51BC216F" w14:textId="77777777" w:rsidR="00982EFF" w:rsidRPr="00485D44" w:rsidRDefault="00982EFF" w:rsidP="00C531F2">
      <w:pPr>
        <w:autoSpaceDE w:val="0"/>
        <w:autoSpaceDN w:val="0"/>
        <w:adjustRightInd w:val="0"/>
        <w:spacing w:after="0" w:line="240" w:lineRule="auto"/>
        <w:contextualSpacing/>
        <w:jc w:val="both"/>
        <w:rPr>
          <w:rFonts w:eastAsia="SimSun" w:cs="Arial"/>
          <w:szCs w:val="20"/>
          <w:lang w:eastAsia="zh-CN"/>
        </w:rPr>
      </w:pPr>
    </w:p>
    <w:p w14:paraId="08F007A5" w14:textId="5423F425" w:rsidR="007265FA" w:rsidRPr="00485D44" w:rsidRDefault="007265FA" w:rsidP="00C531F2">
      <w:pPr>
        <w:autoSpaceDE w:val="0"/>
        <w:autoSpaceDN w:val="0"/>
        <w:adjustRightInd w:val="0"/>
        <w:spacing w:after="0" w:line="240" w:lineRule="auto"/>
        <w:contextualSpacing/>
        <w:jc w:val="center"/>
        <w:rPr>
          <w:rFonts w:eastAsia="Times" w:cs="Arial"/>
          <w:strike/>
          <w:szCs w:val="20"/>
          <w:lang w:eastAsia="de-DE"/>
        </w:rPr>
      </w:pPr>
      <w:r w:rsidRPr="00485D44">
        <w:rPr>
          <w:rFonts w:eastAsia="SimSun" w:cs="Arial"/>
          <w:b/>
          <w:szCs w:val="20"/>
          <w:lang w:eastAsia="zh-CN"/>
        </w:rPr>
        <w:t>§3</w:t>
      </w:r>
      <w:r w:rsidR="00485D44">
        <w:rPr>
          <w:rFonts w:eastAsia="SimSun" w:cs="Arial"/>
          <w:b/>
          <w:szCs w:val="20"/>
          <w:lang w:eastAsia="zh-CN"/>
        </w:rPr>
        <w:t xml:space="preserve"> </w:t>
      </w:r>
      <w:r w:rsidRPr="00485D44">
        <w:rPr>
          <w:rFonts w:eastAsia="Times" w:cs="Arial"/>
          <w:b/>
          <w:szCs w:val="20"/>
          <w:lang w:eastAsia="de-DE"/>
        </w:rPr>
        <w:t>Qualifikation</w:t>
      </w:r>
      <w:r w:rsidR="003A4194" w:rsidRPr="00485D44">
        <w:rPr>
          <w:rFonts w:eastAsia="Times" w:cs="Arial"/>
          <w:b/>
          <w:szCs w:val="20"/>
          <w:lang w:eastAsia="de-DE"/>
        </w:rPr>
        <w:t xml:space="preserve"> (Fachanteile, Note und Sprachkenntnisse)</w:t>
      </w:r>
    </w:p>
    <w:p w14:paraId="28D8379E" w14:textId="77777777" w:rsidR="002D7018" w:rsidRPr="00485D44" w:rsidRDefault="002D7018" w:rsidP="00C531F2">
      <w:pPr>
        <w:spacing w:after="0" w:line="240" w:lineRule="auto"/>
        <w:contextualSpacing/>
        <w:jc w:val="both"/>
        <w:rPr>
          <w:rFonts w:eastAsia="Times New Roman" w:cs="Arial"/>
          <w:szCs w:val="20"/>
        </w:rPr>
      </w:pPr>
    </w:p>
    <w:p w14:paraId="7607CE1B" w14:textId="77777777" w:rsidR="00C531F2" w:rsidRPr="00485D44" w:rsidRDefault="00C531F2" w:rsidP="00C531F2">
      <w:pPr>
        <w:spacing w:after="0" w:line="240" w:lineRule="auto"/>
        <w:ind w:right="-141"/>
        <w:jc w:val="both"/>
        <w:rPr>
          <w:rFonts w:eastAsia="Times New Roman" w:cs="Arial"/>
          <w:szCs w:val="20"/>
        </w:rPr>
      </w:pPr>
      <w:r w:rsidRPr="00485D44">
        <w:rPr>
          <w:rFonts w:eastAsia="Times New Roman" w:cs="Arial"/>
          <w:szCs w:val="20"/>
          <w:vertAlign w:val="superscript"/>
        </w:rPr>
        <w:t>1</w:t>
      </w:r>
      <w:r w:rsidRPr="00485D44">
        <w:rPr>
          <w:rFonts w:eastAsia="Times New Roman" w:cs="Arial"/>
          <w:szCs w:val="20"/>
        </w:rPr>
        <w:t xml:space="preserve">Der Hochschulabschluss gemäß § 4 Abs. 1 AStuPO ist in einem </w:t>
      </w:r>
      <w:r>
        <w:rPr>
          <w:rFonts w:eastAsia="Times New Roman" w:cs="Arial"/>
          <w:szCs w:val="20"/>
        </w:rPr>
        <w:t>oder mehreren sozial</w:t>
      </w:r>
      <w:r w:rsidRPr="00485D44">
        <w:rPr>
          <w:rFonts w:eastAsia="Times New Roman" w:cs="Arial"/>
          <w:szCs w:val="20"/>
        </w:rPr>
        <w:t xml:space="preserve">- </w:t>
      </w:r>
      <w:r>
        <w:rPr>
          <w:rFonts w:eastAsia="Times New Roman" w:cs="Arial"/>
          <w:szCs w:val="20"/>
        </w:rPr>
        <w:t>und/</w:t>
      </w:r>
      <w:r w:rsidRPr="00485D44">
        <w:rPr>
          <w:rFonts w:eastAsia="Times New Roman" w:cs="Arial"/>
          <w:szCs w:val="20"/>
        </w:rPr>
        <w:t>oder wirtschaftswissenschaftlichen F</w:t>
      </w:r>
      <w:r>
        <w:rPr>
          <w:rFonts w:eastAsia="Times New Roman" w:cs="Arial"/>
          <w:szCs w:val="20"/>
        </w:rPr>
        <w:t>ächern</w:t>
      </w:r>
      <w:r w:rsidRPr="00485D44">
        <w:rPr>
          <w:rFonts w:eastAsia="Times New Roman" w:cs="Arial"/>
          <w:szCs w:val="20"/>
        </w:rPr>
        <w:t xml:space="preserve"> </w:t>
      </w:r>
      <w:r>
        <w:rPr>
          <w:rFonts w:eastAsia="Times New Roman" w:cs="Arial"/>
          <w:szCs w:val="20"/>
        </w:rPr>
        <w:t xml:space="preserve">mit mindestens der Gesamtnote 2,5 </w:t>
      </w:r>
      <w:r w:rsidRPr="00485D44">
        <w:rPr>
          <w:rFonts w:eastAsia="Times New Roman" w:cs="Arial"/>
          <w:szCs w:val="20"/>
        </w:rPr>
        <w:t xml:space="preserve">nachzuweisen. </w:t>
      </w:r>
      <w:r w:rsidRPr="00485D44">
        <w:rPr>
          <w:rFonts w:eastAsia="Times New Roman" w:cs="Arial"/>
          <w:szCs w:val="20"/>
          <w:vertAlign w:val="superscript"/>
        </w:rPr>
        <w:t>2</w:t>
      </w:r>
      <w:r>
        <w:rPr>
          <w:rFonts w:eastAsia="Times New Roman" w:cs="Arial"/>
          <w:szCs w:val="20"/>
        </w:rPr>
        <w:t>Alternativ zur Gesamtnote 2,5 kann der Bewerber oder die Bewerberin die Qualifikation nachweisen, wenn er oder sie zu den besten 50 Prozent der Absolventen und Absolventinnen des jeweiligen Prüfungstermins gehört hat.</w:t>
      </w:r>
    </w:p>
    <w:p w14:paraId="416A07EE" w14:textId="77777777" w:rsidR="00C771B0" w:rsidRPr="00485D44" w:rsidRDefault="00C771B0" w:rsidP="00C531F2">
      <w:pPr>
        <w:spacing w:after="0" w:line="240" w:lineRule="auto"/>
        <w:contextualSpacing/>
        <w:jc w:val="both"/>
        <w:rPr>
          <w:rFonts w:eastAsia="Times New Roman" w:cs="Arial"/>
          <w:strike/>
          <w:szCs w:val="20"/>
        </w:rPr>
      </w:pPr>
    </w:p>
    <w:p w14:paraId="6A6DAFCC" w14:textId="3117E8D2" w:rsidR="007265FA" w:rsidRPr="00485D44" w:rsidRDefault="000C7AB4" w:rsidP="00C531F2">
      <w:pPr>
        <w:tabs>
          <w:tab w:val="num" w:pos="700"/>
        </w:tabs>
        <w:spacing w:after="0" w:line="240" w:lineRule="auto"/>
        <w:contextualSpacing/>
        <w:jc w:val="both"/>
        <w:rPr>
          <w:rFonts w:eastAsia="Times New Roman" w:cs="Arial"/>
          <w:szCs w:val="20"/>
        </w:rPr>
      </w:pPr>
      <w:r w:rsidRPr="00485D44">
        <w:rPr>
          <w:rFonts w:eastAsia="Times New Roman" w:cs="Arial"/>
          <w:szCs w:val="20"/>
          <w:vertAlign w:val="superscript"/>
        </w:rPr>
        <w:t>3</w:t>
      </w:r>
      <w:r w:rsidR="00C771B0" w:rsidRPr="00485D44">
        <w:rPr>
          <w:rFonts w:eastAsia="Times New Roman" w:cs="Arial"/>
          <w:szCs w:val="20"/>
        </w:rPr>
        <w:t>Nachzuweisen sind insgesamt:</w:t>
      </w:r>
    </w:p>
    <w:p w14:paraId="7D4B8A2A" w14:textId="77777777" w:rsidR="00C771B0" w:rsidRPr="00485D44" w:rsidRDefault="00C771B0" w:rsidP="00C531F2">
      <w:pPr>
        <w:tabs>
          <w:tab w:val="num" w:pos="700"/>
        </w:tabs>
        <w:spacing w:after="0" w:line="240" w:lineRule="auto"/>
        <w:ind w:right="-141"/>
        <w:contextualSpacing/>
        <w:jc w:val="both"/>
        <w:rPr>
          <w:rFonts w:eastAsia="Times New Roman" w:cs="Arial"/>
          <w:szCs w:val="20"/>
        </w:rPr>
      </w:pPr>
    </w:p>
    <w:p w14:paraId="7EFAFF44" w14:textId="71302C47" w:rsidR="00693079" w:rsidRPr="00FD6DDA" w:rsidRDefault="00F9494B" w:rsidP="00C531F2">
      <w:pPr>
        <w:pStyle w:val="Listenabsatz"/>
        <w:numPr>
          <w:ilvl w:val="0"/>
          <w:numId w:val="5"/>
        </w:numPr>
        <w:ind w:right="-141"/>
        <w:jc w:val="both"/>
        <w:rPr>
          <w:rFonts w:ascii="Arial" w:eastAsia="Times New Roman" w:hAnsi="Arial" w:cs="Arial"/>
          <w:sz w:val="20"/>
        </w:rPr>
      </w:pPr>
      <w:r w:rsidRPr="00FD6DDA">
        <w:rPr>
          <w:rFonts w:ascii="Arial" w:eastAsia="Times New Roman" w:hAnsi="Arial" w:cs="Arial"/>
          <w:sz w:val="20"/>
        </w:rPr>
        <w:t>Sozial- und/oder wirtschaftswissenschaftliche Kenntnisse im Umfang von mindest</w:t>
      </w:r>
      <w:r w:rsidR="002D7018" w:rsidRPr="00FD6DDA">
        <w:rPr>
          <w:rFonts w:ascii="Arial" w:eastAsia="Times New Roman" w:hAnsi="Arial" w:cs="Arial"/>
          <w:sz w:val="20"/>
        </w:rPr>
        <w:t xml:space="preserve">ens </w:t>
      </w:r>
      <w:r w:rsidR="00CC0FAA" w:rsidRPr="00FD6DDA">
        <w:rPr>
          <w:rFonts w:ascii="Arial" w:eastAsia="Times New Roman" w:hAnsi="Arial" w:cs="Arial"/>
          <w:sz w:val="20"/>
        </w:rPr>
        <w:t xml:space="preserve">60 </w:t>
      </w:r>
      <w:r w:rsidR="002D7018" w:rsidRPr="00FD6DDA">
        <w:rPr>
          <w:rFonts w:ascii="Arial" w:eastAsia="Times New Roman" w:hAnsi="Arial" w:cs="Arial"/>
          <w:sz w:val="20"/>
        </w:rPr>
        <w:t>ECTS-LP</w:t>
      </w:r>
      <w:r w:rsidRPr="00FD6DDA">
        <w:rPr>
          <w:rFonts w:ascii="Arial" w:eastAsia="Times New Roman" w:hAnsi="Arial" w:cs="Arial"/>
          <w:sz w:val="20"/>
        </w:rPr>
        <w:t xml:space="preserve"> in einem oder mehreren der folgenden Fächer: </w:t>
      </w:r>
      <w:r w:rsidRPr="00FD6DDA">
        <w:rPr>
          <w:rFonts w:ascii="Arial" w:hAnsi="Arial" w:cs="Arial"/>
          <w:sz w:val="20"/>
        </w:rPr>
        <w:t xml:space="preserve">Anthropologie, Demografie, Empirische Sozial- und Humangeographie, Soziologie, </w:t>
      </w:r>
      <w:r w:rsidR="006B34E1" w:rsidRPr="00FD6DDA">
        <w:rPr>
          <w:rFonts w:ascii="Arial" w:hAnsi="Arial" w:cs="Arial"/>
          <w:sz w:val="20"/>
        </w:rPr>
        <w:t xml:space="preserve">Politikwissenschaft, </w:t>
      </w:r>
      <w:r w:rsidRPr="00FD6DDA">
        <w:rPr>
          <w:rFonts w:ascii="Arial" w:hAnsi="Arial" w:cs="Arial"/>
          <w:sz w:val="20"/>
        </w:rPr>
        <w:t>Verwaltungswissenschaft und</w:t>
      </w:r>
      <w:r w:rsidR="00FE7CBC" w:rsidRPr="00FD6DDA">
        <w:rPr>
          <w:rFonts w:ascii="Arial" w:hAnsi="Arial" w:cs="Arial"/>
          <w:sz w:val="20"/>
        </w:rPr>
        <w:t>/oder</w:t>
      </w:r>
      <w:r w:rsidRPr="00FD6DDA">
        <w:rPr>
          <w:rFonts w:ascii="Arial" w:hAnsi="Arial" w:cs="Arial"/>
          <w:sz w:val="20"/>
        </w:rPr>
        <w:t xml:space="preserve"> Volkswirtschaftslehre</w:t>
      </w:r>
      <w:r w:rsidR="00FD6DDA" w:rsidRPr="00FD6DDA">
        <w:rPr>
          <w:rFonts w:ascii="Arial" w:hAnsi="Arial" w:cs="Arial"/>
          <w:sz w:val="20"/>
        </w:rPr>
        <w:t xml:space="preserve">, davon mindestens 10 ECTS-LP </w:t>
      </w:r>
      <w:r w:rsidR="002D7018" w:rsidRPr="00FD6DDA">
        <w:rPr>
          <w:rFonts w:ascii="Arial" w:eastAsia="Times New Roman" w:hAnsi="Arial" w:cs="Arial"/>
          <w:sz w:val="20"/>
        </w:rPr>
        <w:t xml:space="preserve">in </w:t>
      </w:r>
      <w:r w:rsidRPr="00FD6DDA">
        <w:rPr>
          <w:rFonts w:ascii="Arial" w:eastAsia="Times New Roman" w:hAnsi="Arial" w:cs="Arial"/>
          <w:sz w:val="20"/>
        </w:rPr>
        <w:t>sozial-</w:t>
      </w:r>
      <w:r w:rsidR="002D7018" w:rsidRPr="00FD6DDA">
        <w:rPr>
          <w:rFonts w:ascii="Arial" w:eastAsia="Times New Roman" w:hAnsi="Arial" w:cs="Arial"/>
          <w:sz w:val="20"/>
        </w:rPr>
        <w:t xml:space="preserve"> und/oder </w:t>
      </w:r>
      <w:r w:rsidRPr="00FD6DDA">
        <w:rPr>
          <w:rFonts w:ascii="Arial" w:eastAsia="Times New Roman" w:hAnsi="Arial" w:cs="Arial"/>
          <w:sz w:val="20"/>
        </w:rPr>
        <w:t xml:space="preserve">wirtschaftswissenschaftlichen Methoden, insbesondere Datenerhebung, Datenauswertung, Mathematik </w:t>
      </w:r>
      <w:r w:rsidR="00FE7CBC" w:rsidRPr="00FD6DDA">
        <w:rPr>
          <w:rFonts w:ascii="Arial" w:eastAsia="Times New Roman" w:hAnsi="Arial" w:cs="Arial"/>
          <w:sz w:val="20"/>
        </w:rPr>
        <w:t>und/</w:t>
      </w:r>
      <w:r w:rsidR="00FD6DDA">
        <w:rPr>
          <w:rFonts w:ascii="Arial" w:eastAsia="Times New Roman" w:hAnsi="Arial" w:cs="Arial"/>
          <w:sz w:val="20"/>
        </w:rPr>
        <w:t>oder Statistik und</w:t>
      </w:r>
    </w:p>
    <w:p w14:paraId="1B2CBA7B" w14:textId="77777777" w:rsidR="00F9494B" w:rsidRDefault="007265FA" w:rsidP="00C531F2">
      <w:pPr>
        <w:pStyle w:val="Listenabsatz"/>
        <w:numPr>
          <w:ilvl w:val="0"/>
          <w:numId w:val="5"/>
        </w:numPr>
        <w:ind w:right="-141"/>
        <w:jc w:val="both"/>
        <w:rPr>
          <w:rFonts w:ascii="Arial" w:eastAsia="Times New Roman" w:hAnsi="Arial" w:cs="Arial"/>
          <w:sz w:val="20"/>
        </w:rPr>
      </w:pPr>
      <w:r w:rsidRPr="00F9494B">
        <w:rPr>
          <w:rFonts w:ascii="Arial" w:eastAsia="Times New Roman" w:hAnsi="Arial" w:cs="Arial"/>
          <w:sz w:val="20"/>
        </w:rPr>
        <w:t>Sprachkenntnisse in Englisch auf dem Niveau UNIcert</w:t>
      </w:r>
      <w:r w:rsidRPr="00F9494B">
        <w:rPr>
          <w:rFonts w:ascii="Arial" w:eastAsia="Times New Roman" w:hAnsi="Arial" w:cs="Arial"/>
          <w:sz w:val="20"/>
          <w:vertAlign w:val="superscript"/>
        </w:rPr>
        <w:t>®</w:t>
      </w:r>
      <w:r w:rsidR="006A3AD4" w:rsidRPr="00F9494B">
        <w:rPr>
          <w:rFonts w:ascii="Arial" w:eastAsia="Times New Roman" w:hAnsi="Arial" w:cs="Arial"/>
          <w:sz w:val="20"/>
        </w:rPr>
        <w:t>-Stufe I</w:t>
      </w:r>
      <w:r w:rsidRPr="00F9494B">
        <w:rPr>
          <w:rFonts w:ascii="Arial" w:eastAsia="Times New Roman" w:hAnsi="Arial" w:cs="Arial"/>
          <w:sz w:val="20"/>
        </w:rPr>
        <w:t xml:space="preserve">I oder B2 des </w:t>
      </w:r>
      <w:r w:rsidR="00A42CBF" w:rsidRPr="00F9494B">
        <w:rPr>
          <w:rFonts w:ascii="Arial" w:eastAsia="Times New Roman" w:hAnsi="Arial" w:cs="Arial"/>
          <w:sz w:val="20"/>
        </w:rPr>
        <w:t xml:space="preserve">Gemeinsamen </w:t>
      </w:r>
      <w:r w:rsidR="0007069D" w:rsidRPr="00F9494B">
        <w:rPr>
          <w:rFonts w:ascii="Arial" w:eastAsia="Times New Roman" w:hAnsi="Arial" w:cs="Arial"/>
          <w:sz w:val="20"/>
        </w:rPr>
        <w:t>E</w:t>
      </w:r>
      <w:r w:rsidRPr="00F9494B">
        <w:rPr>
          <w:rFonts w:ascii="Arial" w:eastAsia="Times New Roman" w:hAnsi="Arial" w:cs="Arial"/>
          <w:sz w:val="20"/>
        </w:rPr>
        <w:t xml:space="preserve">uropäischen Referenzrahmens </w:t>
      </w:r>
      <w:r w:rsidR="00C407EB" w:rsidRPr="00F9494B">
        <w:rPr>
          <w:rFonts w:ascii="Arial" w:eastAsia="Times New Roman" w:hAnsi="Arial" w:cs="Arial"/>
          <w:sz w:val="20"/>
        </w:rPr>
        <w:t>für S</w:t>
      </w:r>
      <w:r w:rsidR="00A42CBF" w:rsidRPr="00F9494B">
        <w:rPr>
          <w:rFonts w:ascii="Arial" w:eastAsia="Times New Roman" w:hAnsi="Arial" w:cs="Arial"/>
          <w:sz w:val="20"/>
        </w:rPr>
        <w:t xml:space="preserve">prachen </w:t>
      </w:r>
      <w:r w:rsidRPr="00F9494B">
        <w:rPr>
          <w:rFonts w:ascii="Arial" w:eastAsia="Times New Roman" w:hAnsi="Arial" w:cs="Arial"/>
          <w:sz w:val="20"/>
        </w:rPr>
        <w:t xml:space="preserve">bzw. vergleichbare Stufen </w:t>
      </w:r>
      <w:r w:rsidR="002D7018" w:rsidRPr="00F9494B">
        <w:rPr>
          <w:rFonts w:ascii="Arial" w:eastAsia="Times New Roman" w:hAnsi="Arial" w:cs="Arial"/>
          <w:sz w:val="20"/>
        </w:rPr>
        <w:t>anderer Zertifi</w:t>
      </w:r>
      <w:r w:rsidR="0007069D" w:rsidRPr="00F9494B">
        <w:rPr>
          <w:rFonts w:ascii="Arial" w:eastAsia="Times New Roman" w:hAnsi="Arial" w:cs="Arial"/>
          <w:sz w:val="20"/>
        </w:rPr>
        <w:t>z</w:t>
      </w:r>
      <w:r w:rsidR="002D7018" w:rsidRPr="00F9494B">
        <w:rPr>
          <w:rFonts w:ascii="Arial" w:eastAsia="Times New Roman" w:hAnsi="Arial" w:cs="Arial"/>
          <w:sz w:val="20"/>
        </w:rPr>
        <w:t>ierungssysteme</w:t>
      </w:r>
      <w:r w:rsidR="00F9494B">
        <w:rPr>
          <w:rFonts w:ascii="Arial" w:eastAsia="Times New Roman" w:hAnsi="Arial" w:cs="Arial"/>
          <w:sz w:val="20"/>
        </w:rPr>
        <w:t>.</w:t>
      </w:r>
    </w:p>
    <w:p w14:paraId="58BEFE49" w14:textId="77777777" w:rsidR="00B97619" w:rsidRPr="00485D44" w:rsidRDefault="00B97619" w:rsidP="00C531F2">
      <w:pPr>
        <w:spacing w:after="0" w:line="240" w:lineRule="auto"/>
        <w:ind w:right="-141"/>
        <w:contextualSpacing/>
        <w:jc w:val="both"/>
        <w:rPr>
          <w:rFonts w:eastAsia="Times New Roman" w:cs="Arial"/>
          <w:szCs w:val="20"/>
        </w:rPr>
      </w:pPr>
    </w:p>
    <w:p w14:paraId="044A8835" w14:textId="5D888340" w:rsidR="00C771B0" w:rsidRPr="00485D44" w:rsidRDefault="0029726B" w:rsidP="0029726B">
      <w:pPr>
        <w:autoSpaceDE w:val="0"/>
        <w:autoSpaceDN w:val="0"/>
        <w:adjustRightInd w:val="0"/>
        <w:spacing w:after="0" w:line="240" w:lineRule="auto"/>
        <w:jc w:val="both"/>
        <w:rPr>
          <w:rFonts w:cs="Arial"/>
          <w:color w:val="000000" w:themeColor="text1"/>
          <w:szCs w:val="20"/>
        </w:rPr>
      </w:pPr>
      <w:r w:rsidRPr="00485D44">
        <w:rPr>
          <w:rFonts w:cs="Arial"/>
          <w:szCs w:val="20"/>
          <w:vertAlign w:val="superscript"/>
        </w:rPr>
        <w:t>4</w:t>
      </w:r>
      <w:bookmarkStart w:id="1" w:name="_Hlk528933955"/>
      <w:r w:rsidRPr="003B27D0">
        <w:rPr>
          <w:rFonts w:cs="Arial"/>
          <w:szCs w:val="20"/>
        </w:rPr>
        <w:t xml:space="preserve">Soweit die geforderten Nachweise erst nach Aufnahme des Studiums erbracht werden </w:t>
      </w:r>
      <w:r>
        <w:rPr>
          <w:rFonts w:cs="Arial"/>
          <w:szCs w:val="20"/>
        </w:rPr>
        <w:t>können</w:t>
      </w:r>
      <w:r w:rsidRPr="003B27D0">
        <w:rPr>
          <w:rFonts w:cs="Arial"/>
          <w:szCs w:val="20"/>
        </w:rPr>
        <w:t xml:space="preserve">, </w:t>
      </w:r>
      <w:r w:rsidRPr="00ED320C">
        <w:rPr>
          <w:rFonts w:cs="Arial"/>
          <w:szCs w:val="20"/>
        </w:rPr>
        <w:t xml:space="preserve">gilt hierfür eine Frist bis zum Ende der zehnten Vorlesungswoche nach Aufnahme des </w:t>
      </w:r>
      <w:r w:rsidRPr="00ED320C">
        <w:rPr>
          <w:rFonts w:cs="Arial"/>
          <w:color w:val="000000"/>
          <w:szCs w:val="20"/>
        </w:rPr>
        <w:t>Studiums.</w:t>
      </w:r>
      <w:bookmarkEnd w:id="1"/>
      <w:r>
        <w:rPr>
          <w:rFonts w:cs="Arial"/>
          <w:color w:val="000000"/>
          <w:szCs w:val="20"/>
        </w:rPr>
        <w:t xml:space="preserve"> </w:t>
      </w:r>
      <w:r w:rsidR="002C13C5" w:rsidRPr="00485D44">
        <w:rPr>
          <w:rFonts w:cs="Arial"/>
          <w:color w:val="000000" w:themeColor="text1"/>
          <w:szCs w:val="20"/>
          <w:vertAlign w:val="superscript"/>
        </w:rPr>
        <w:t>5</w:t>
      </w:r>
      <w:r w:rsidR="003A054A" w:rsidRPr="00485D44">
        <w:rPr>
          <w:rFonts w:cs="Arial"/>
          <w:color w:val="000000" w:themeColor="text1"/>
          <w:szCs w:val="20"/>
        </w:rPr>
        <w:t xml:space="preserve">Abweichend von der Immatrikulations-, Rückmelde-, Beurlaubungs- und Exmatrikulationssatzung der Universität Passau haben Bildungsausländer und -ausländerinnen vor der Aufnahme des Studiums Deutschkenntnisse auf dem Niveau </w:t>
      </w:r>
      <w:r w:rsidR="00F9494B">
        <w:rPr>
          <w:rFonts w:cs="Arial"/>
          <w:color w:val="000000" w:themeColor="text1"/>
          <w:szCs w:val="20"/>
        </w:rPr>
        <w:t>A1</w:t>
      </w:r>
      <w:r w:rsidR="003A054A" w:rsidRPr="00485D44">
        <w:rPr>
          <w:rFonts w:cs="Arial"/>
          <w:color w:val="000000" w:themeColor="text1"/>
          <w:szCs w:val="20"/>
        </w:rPr>
        <w:t xml:space="preserve"> des Gemeinsamen Europäischen Referenzrahmens für Sprachen oder ein Äquivalent nachzuweisen.</w:t>
      </w:r>
      <w:r w:rsidR="00F9494B">
        <w:rPr>
          <w:rFonts w:cs="Arial"/>
          <w:color w:val="000000" w:themeColor="text1"/>
          <w:szCs w:val="20"/>
        </w:rPr>
        <w:t xml:space="preserve"> </w:t>
      </w:r>
      <w:r w:rsidR="00F9494B" w:rsidRPr="00F9494B">
        <w:rPr>
          <w:rFonts w:cs="Arial"/>
          <w:color w:val="000000" w:themeColor="text1"/>
          <w:szCs w:val="20"/>
          <w:vertAlign w:val="superscript"/>
        </w:rPr>
        <w:t>6</w:t>
      </w:r>
      <w:r w:rsidR="00F9494B">
        <w:rPr>
          <w:rFonts w:cs="Arial"/>
          <w:color w:val="000000" w:themeColor="text1"/>
          <w:szCs w:val="20"/>
        </w:rPr>
        <w:t>Sollten die geforderten Deutschkenntnisse nicht bei Auf</w:t>
      </w:r>
      <w:r w:rsidR="00F9494B">
        <w:rPr>
          <w:rFonts w:cs="Arial"/>
          <w:color w:val="000000" w:themeColor="text1"/>
          <w:szCs w:val="20"/>
        </w:rPr>
        <w:lastRenderedPageBreak/>
        <w:t>nahme des Studiums vorliegen, so sind sie spätestens bis zum Ende des ersten Studienjahres dem Studierendensekretariat gegenüber nachzuweisen.</w:t>
      </w:r>
    </w:p>
    <w:p w14:paraId="0D8DF781" w14:textId="08558E26" w:rsidR="009F76E0" w:rsidRDefault="009F76E0" w:rsidP="00C531F2">
      <w:pPr>
        <w:tabs>
          <w:tab w:val="left" w:pos="426"/>
        </w:tabs>
        <w:spacing w:after="0" w:line="240" w:lineRule="auto"/>
        <w:ind w:right="-142"/>
        <w:contextualSpacing/>
        <w:jc w:val="both"/>
        <w:rPr>
          <w:rFonts w:eastAsia="Times" w:cs="Arial"/>
          <w:szCs w:val="20"/>
          <w:lang w:eastAsia="de-DE"/>
        </w:rPr>
      </w:pPr>
    </w:p>
    <w:p w14:paraId="088A9340" w14:textId="77777777" w:rsidR="0029726B" w:rsidRPr="00485D44" w:rsidRDefault="0029726B" w:rsidP="00C531F2">
      <w:pPr>
        <w:tabs>
          <w:tab w:val="left" w:pos="426"/>
        </w:tabs>
        <w:spacing w:after="0" w:line="240" w:lineRule="auto"/>
        <w:ind w:right="-142"/>
        <w:contextualSpacing/>
        <w:jc w:val="both"/>
        <w:rPr>
          <w:rFonts w:eastAsia="Times" w:cs="Arial"/>
          <w:szCs w:val="20"/>
          <w:lang w:eastAsia="de-DE"/>
        </w:rPr>
      </w:pPr>
    </w:p>
    <w:p w14:paraId="20F84CF8" w14:textId="545F129A" w:rsidR="001C088B" w:rsidRPr="00485D44" w:rsidRDefault="001C088B" w:rsidP="00C531F2">
      <w:pPr>
        <w:tabs>
          <w:tab w:val="left" w:pos="567"/>
        </w:tabs>
        <w:spacing w:after="0" w:line="240" w:lineRule="auto"/>
        <w:ind w:right="-142"/>
        <w:contextualSpacing/>
        <w:jc w:val="center"/>
        <w:rPr>
          <w:rFonts w:eastAsia="Times" w:cs="Arial"/>
          <w:b/>
          <w:bCs/>
          <w:color w:val="000000" w:themeColor="text1"/>
          <w:szCs w:val="20"/>
          <w:lang w:eastAsia="de-DE"/>
        </w:rPr>
      </w:pPr>
      <w:r w:rsidRPr="00485D44">
        <w:rPr>
          <w:rFonts w:eastAsia="Times" w:cs="Arial"/>
          <w:b/>
          <w:color w:val="000000" w:themeColor="text1"/>
          <w:szCs w:val="20"/>
          <w:lang w:eastAsia="de-DE"/>
        </w:rPr>
        <w:t>§ 4</w:t>
      </w:r>
      <w:r w:rsidR="00485D44">
        <w:rPr>
          <w:rFonts w:eastAsia="Times" w:cs="Arial"/>
          <w:b/>
          <w:color w:val="000000" w:themeColor="text1"/>
          <w:szCs w:val="20"/>
          <w:lang w:eastAsia="de-DE"/>
        </w:rPr>
        <w:t xml:space="preserve"> </w:t>
      </w:r>
      <w:r w:rsidRPr="00485D44">
        <w:rPr>
          <w:rFonts w:eastAsia="Times" w:cs="Arial"/>
          <w:b/>
          <w:bCs/>
          <w:color w:val="000000" w:themeColor="text1"/>
          <w:szCs w:val="20"/>
          <w:lang w:eastAsia="de-DE"/>
        </w:rPr>
        <w:t>Modulbereiche</w:t>
      </w:r>
    </w:p>
    <w:p w14:paraId="70AD7F43" w14:textId="77777777" w:rsidR="001C088B" w:rsidRPr="00485D44" w:rsidRDefault="001C088B" w:rsidP="00C531F2">
      <w:pPr>
        <w:tabs>
          <w:tab w:val="left" w:pos="567"/>
        </w:tabs>
        <w:spacing w:after="0" w:line="240" w:lineRule="auto"/>
        <w:ind w:right="-142"/>
        <w:contextualSpacing/>
        <w:rPr>
          <w:rFonts w:eastAsia="Times" w:cs="Arial"/>
          <w:b/>
          <w:color w:val="000000" w:themeColor="text1"/>
          <w:szCs w:val="20"/>
          <w:lang w:eastAsia="de-DE"/>
        </w:rPr>
      </w:pPr>
    </w:p>
    <w:p w14:paraId="6D3F4675" w14:textId="1EB38633" w:rsidR="000F7650" w:rsidRDefault="001C088B" w:rsidP="00C531F2">
      <w:pPr>
        <w:tabs>
          <w:tab w:val="left" w:pos="1134"/>
        </w:tabs>
        <w:spacing w:after="0" w:line="240" w:lineRule="auto"/>
        <w:ind w:right="-141"/>
        <w:contextualSpacing/>
        <w:jc w:val="both"/>
        <w:rPr>
          <w:rFonts w:eastAsia="Times New Roman" w:cs="Arial"/>
          <w:szCs w:val="20"/>
        </w:rPr>
      </w:pPr>
      <w:r w:rsidRPr="00485D44">
        <w:rPr>
          <w:rFonts w:eastAsia="Times New Roman" w:cs="Arial"/>
          <w:color w:val="000000" w:themeColor="text1"/>
          <w:szCs w:val="20"/>
          <w:vertAlign w:val="superscript"/>
        </w:rPr>
        <w:t>1</w:t>
      </w:r>
      <w:r w:rsidRPr="00485D44">
        <w:rPr>
          <w:rFonts w:eastAsia="Times New Roman" w:cs="Arial"/>
          <w:color w:val="000000" w:themeColor="text1"/>
          <w:szCs w:val="20"/>
        </w:rPr>
        <w:t>Der Studiengang besteht aus dem Modulbereich A</w:t>
      </w:r>
      <w:r w:rsidR="0051012C">
        <w:rPr>
          <w:rFonts w:eastAsia="Times New Roman" w:cs="Arial"/>
          <w:color w:val="000000" w:themeColor="text1"/>
          <w:szCs w:val="20"/>
        </w:rPr>
        <w:t xml:space="preserve">: </w:t>
      </w:r>
      <w:r w:rsidR="000D053D">
        <w:rPr>
          <w:rFonts w:eastAsia="Times New Roman" w:cs="Arial"/>
          <w:color w:val="000000" w:themeColor="text1"/>
          <w:szCs w:val="20"/>
        </w:rPr>
        <w:t>„Foundation“</w:t>
      </w:r>
      <w:r w:rsidR="0033103D">
        <w:rPr>
          <w:rFonts w:eastAsia="Times New Roman" w:cs="Arial"/>
          <w:color w:val="000000" w:themeColor="text1"/>
          <w:szCs w:val="20"/>
        </w:rPr>
        <w:t xml:space="preserve"> (15 ECTS</w:t>
      </w:r>
      <w:r w:rsidR="0051012C">
        <w:rPr>
          <w:rFonts w:eastAsia="Times New Roman" w:cs="Arial"/>
          <w:color w:val="000000" w:themeColor="text1"/>
          <w:szCs w:val="20"/>
        </w:rPr>
        <w:t>-</w:t>
      </w:r>
      <w:r w:rsidR="0033103D">
        <w:rPr>
          <w:rFonts w:eastAsia="Times New Roman" w:cs="Arial"/>
          <w:color w:val="000000" w:themeColor="text1"/>
          <w:szCs w:val="20"/>
        </w:rPr>
        <w:t>LP)</w:t>
      </w:r>
      <w:r w:rsidRPr="00485D44">
        <w:rPr>
          <w:rFonts w:eastAsia="Times New Roman" w:cs="Arial"/>
          <w:color w:val="000000" w:themeColor="text1"/>
          <w:szCs w:val="20"/>
        </w:rPr>
        <w:t xml:space="preserve">, dem Modulbereich B: </w:t>
      </w:r>
      <w:r w:rsidR="000D053D">
        <w:rPr>
          <w:rFonts w:eastAsia="Times New Roman" w:cs="Arial"/>
          <w:szCs w:val="20"/>
        </w:rPr>
        <w:t>„Research“</w:t>
      </w:r>
      <w:r w:rsidR="0033103D">
        <w:rPr>
          <w:rFonts w:eastAsia="Times New Roman" w:cs="Arial"/>
          <w:szCs w:val="20"/>
        </w:rPr>
        <w:t xml:space="preserve"> (25 ECTS-LP)</w:t>
      </w:r>
      <w:r w:rsidR="000D053D">
        <w:rPr>
          <w:rFonts w:eastAsia="Times New Roman" w:cs="Arial"/>
          <w:szCs w:val="20"/>
        </w:rPr>
        <w:t xml:space="preserve">, </w:t>
      </w:r>
      <w:r w:rsidRPr="00485D44">
        <w:rPr>
          <w:rFonts w:eastAsia="Times New Roman" w:cs="Arial"/>
          <w:szCs w:val="20"/>
        </w:rPr>
        <w:t xml:space="preserve">dem Modulbereich C: </w:t>
      </w:r>
      <w:r w:rsidR="0033103D">
        <w:rPr>
          <w:rFonts w:eastAsia="Times New Roman" w:cs="Arial"/>
          <w:szCs w:val="20"/>
        </w:rPr>
        <w:t>„Specialisation“ (40 ECTS-LP) und dem Modulbereich D: „</w:t>
      </w:r>
      <w:r w:rsidR="0029726B">
        <w:rPr>
          <w:rFonts w:eastAsia="Times New Roman" w:cs="Arial"/>
          <w:szCs w:val="20"/>
        </w:rPr>
        <w:t xml:space="preserve">Transfer </w:t>
      </w:r>
      <w:r w:rsidR="0033103D">
        <w:rPr>
          <w:rFonts w:eastAsia="Times New Roman" w:cs="Arial"/>
          <w:szCs w:val="20"/>
        </w:rPr>
        <w:t>“ (15 ECTS-LP)</w:t>
      </w:r>
      <w:r w:rsidRPr="00485D44">
        <w:rPr>
          <w:rFonts w:eastAsia="Times New Roman" w:cs="Arial"/>
          <w:szCs w:val="20"/>
        </w:rPr>
        <w:t xml:space="preserve"> sowie der Masterarbeit</w:t>
      </w:r>
      <w:r w:rsidR="0033103D">
        <w:rPr>
          <w:rFonts w:eastAsia="Times New Roman" w:cs="Arial"/>
          <w:szCs w:val="20"/>
        </w:rPr>
        <w:t xml:space="preserve"> (25 ECTS-LP)</w:t>
      </w:r>
      <w:r w:rsidRPr="00485D44">
        <w:rPr>
          <w:rFonts w:eastAsia="Times New Roman" w:cs="Arial"/>
          <w:szCs w:val="20"/>
        </w:rPr>
        <w:t>.</w:t>
      </w:r>
    </w:p>
    <w:p w14:paraId="328C695E" w14:textId="77777777" w:rsidR="000F7650" w:rsidRPr="000F7650" w:rsidRDefault="000F7650" w:rsidP="00C531F2">
      <w:pPr>
        <w:tabs>
          <w:tab w:val="left" w:pos="1134"/>
        </w:tabs>
        <w:spacing w:after="0" w:line="240" w:lineRule="auto"/>
        <w:ind w:right="-141"/>
        <w:contextualSpacing/>
        <w:jc w:val="both"/>
        <w:rPr>
          <w:rFonts w:eastAsia="Times New Roman" w:cs="Arial"/>
          <w:szCs w:val="20"/>
        </w:rPr>
      </w:pPr>
    </w:p>
    <w:p w14:paraId="16887ADD" w14:textId="7197C3BB" w:rsidR="001C088B" w:rsidRPr="00485D44" w:rsidRDefault="001C088B" w:rsidP="00C531F2">
      <w:pPr>
        <w:tabs>
          <w:tab w:val="left" w:pos="1134"/>
        </w:tabs>
        <w:spacing w:after="0" w:line="240" w:lineRule="auto"/>
        <w:ind w:right="-141"/>
        <w:contextualSpacing/>
        <w:jc w:val="both"/>
        <w:rPr>
          <w:rFonts w:eastAsia="Times New Roman" w:cs="Arial"/>
          <w:szCs w:val="20"/>
        </w:rPr>
      </w:pPr>
      <w:r w:rsidRPr="00485D44">
        <w:rPr>
          <w:rFonts w:eastAsia="Times New Roman" w:cs="Arial"/>
          <w:szCs w:val="20"/>
          <w:vertAlign w:val="superscript"/>
        </w:rPr>
        <w:t>2</w:t>
      </w:r>
      <w:r w:rsidRPr="00485D44">
        <w:rPr>
          <w:rFonts w:eastAsia="Times New Roman" w:cs="Arial"/>
          <w:szCs w:val="20"/>
        </w:rPr>
        <w:t xml:space="preserve">Der Modulbereich </w:t>
      </w:r>
      <w:r w:rsidR="00BD7BF4">
        <w:rPr>
          <w:rFonts w:eastAsia="Times New Roman" w:cs="Arial"/>
          <w:szCs w:val="20"/>
        </w:rPr>
        <w:t>C</w:t>
      </w:r>
      <w:r w:rsidRPr="00485D44">
        <w:rPr>
          <w:rFonts w:eastAsia="Times New Roman" w:cs="Arial"/>
          <w:szCs w:val="20"/>
        </w:rPr>
        <w:t xml:space="preserve"> besteht aus folgenden </w:t>
      </w:r>
      <w:r w:rsidR="00F718C7">
        <w:rPr>
          <w:rFonts w:eastAsia="Times New Roman" w:cs="Arial"/>
          <w:szCs w:val="20"/>
        </w:rPr>
        <w:t>M</w:t>
      </w:r>
      <w:r w:rsidR="0033103D">
        <w:rPr>
          <w:rFonts w:eastAsia="Times New Roman" w:cs="Arial"/>
          <w:szCs w:val="20"/>
        </w:rPr>
        <w:t>odulgruppen</w:t>
      </w:r>
      <w:r w:rsidRPr="00485D44">
        <w:rPr>
          <w:rFonts w:eastAsia="Times New Roman" w:cs="Arial"/>
          <w:szCs w:val="20"/>
        </w:rPr>
        <w:t>:</w:t>
      </w:r>
    </w:p>
    <w:p w14:paraId="0CDE3CF1" w14:textId="77777777" w:rsidR="001C088B" w:rsidRPr="00485D44" w:rsidRDefault="001C088B" w:rsidP="0029726B">
      <w:pPr>
        <w:tabs>
          <w:tab w:val="left" w:pos="1134"/>
        </w:tabs>
        <w:spacing w:after="0" w:line="240" w:lineRule="auto"/>
        <w:contextualSpacing/>
        <w:jc w:val="both"/>
        <w:rPr>
          <w:rFonts w:eastAsia="Times New Roman" w:cs="Arial"/>
          <w:szCs w:val="20"/>
          <w:lang w:eastAsia="de-DE"/>
        </w:rPr>
      </w:pPr>
    </w:p>
    <w:p w14:paraId="44D4960F" w14:textId="6ECA1F0D" w:rsidR="001C088B" w:rsidRPr="00485D44" w:rsidRDefault="0033103D" w:rsidP="00C36F2D">
      <w:pPr>
        <w:pStyle w:val="Listenabsatz"/>
        <w:numPr>
          <w:ilvl w:val="0"/>
          <w:numId w:val="12"/>
        </w:numPr>
        <w:tabs>
          <w:tab w:val="left" w:pos="1134"/>
        </w:tabs>
        <w:jc w:val="both"/>
        <w:rPr>
          <w:rFonts w:ascii="Arial" w:eastAsia="Times New Roman" w:hAnsi="Arial" w:cs="Arial"/>
          <w:sz w:val="20"/>
          <w:u w:val="single"/>
        </w:rPr>
      </w:pPr>
      <w:r>
        <w:rPr>
          <w:rFonts w:ascii="Arial" w:eastAsia="Times New Roman" w:hAnsi="Arial" w:cs="Arial"/>
          <w:sz w:val="20"/>
        </w:rPr>
        <w:t>Economics</w:t>
      </w:r>
    </w:p>
    <w:p w14:paraId="2A8D933E" w14:textId="6318E5F1" w:rsidR="001C088B" w:rsidRPr="00485D44" w:rsidRDefault="0033103D" w:rsidP="00C36F2D">
      <w:pPr>
        <w:pStyle w:val="Listenabsatz"/>
        <w:numPr>
          <w:ilvl w:val="0"/>
          <w:numId w:val="12"/>
        </w:numPr>
        <w:tabs>
          <w:tab w:val="left" w:pos="1134"/>
        </w:tabs>
        <w:jc w:val="both"/>
        <w:rPr>
          <w:rFonts w:ascii="Arial" w:eastAsia="Times New Roman" w:hAnsi="Arial" w:cs="Arial"/>
          <w:sz w:val="20"/>
          <w:u w:val="single"/>
        </w:rPr>
      </w:pPr>
      <w:r>
        <w:rPr>
          <w:rFonts w:ascii="Arial" w:eastAsia="Times New Roman" w:hAnsi="Arial" w:cs="Arial"/>
          <w:sz w:val="20"/>
        </w:rPr>
        <w:t>Southeast Asian Studies</w:t>
      </w:r>
    </w:p>
    <w:p w14:paraId="14568A8B" w14:textId="0D87A33E" w:rsidR="001C088B" w:rsidRPr="0033103D" w:rsidRDefault="0033103D" w:rsidP="00C36F2D">
      <w:pPr>
        <w:pStyle w:val="Listenabsatz"/>
        <w:numPr>
          <w:ilvl w:val="0"/>
          <w:numId w:val="12"/>
        </w:numPr>
        <w:tabs>
          <w:tab w:val="left" w:pos="1134"/>
        </w:tabs>
        <w:jc w:val="both"/>
        <w:rPr>
          <w:rFonts w:ascii="Arial" w:eastAsia="Times New Roman" w:hAnsi="Arial" w:cs="Arial"/>
          <w:sz w:val="20"/>
          <w:u w:val="single"/>
        </w:rPr>
      </w:pPr>
      <w:r>
        <w:rPr>
          <w:rFonts w:ascii="Arial" w:eastAsia="Times New Roman" w:hAnsi="Arial" w:cs="Arial"/>
          <w:sz w:val="20"/>
        </w:rPr>
        <w:t>Sociology and Politics</w:t>
      </w:r>
    </w:p>
    <w:p w14:paraId="011AD76F" w14:textId="77777777" w:rsidR="00C36F2D" w:rsidRPr="00C36F2D" w:rsidRDefault="0033103D" w:rsidP="00C36F2D">
      <w:pPr>
        <w:pStyle w:val="Listenabsatz"/>
        <w:numPr>
          <w:ilvl w:val="0"/>
          <w:numId w:val="12"/>
        </w:numPr>
        <w:tabs>
          <w:tab w:val="left" w:pos="1134"/>
        </w:tabs>
        <w:jc w:val="both"/>
        <w:rPr>
          <w:rFonts w:cs="Arial"/>
        </w:rPr>
      </w:pPr>
      <w:r w:rsidRPr="00C36F2D">
        <w:rPr>
          <w:rFonts w:ascii="Arial" w:eastAsia="Times New Roman" w:hAnsi="Arial" w:cs="Arial"/>
          <w:sz w:val="20"/>
        </w:rPr>
        <w:t>Sustainability and Resources</w:t>
      </w:r>
    </w:p>
    <w:p w14:paraId="5F5FE476" w14:textId="76ED1A67" w:rsidR="007A75FC" w:rsidRPr="00C36F2D" w:rsidRDefault="00FD6DDA" w:rsidP="00C36F2D">
      <w:pPr>
        <w:pStyle w:val="Listenabsatz"/>
        <w:numPr>
          <w:ilvl w:val="0"/>
          <w:numId w:val="12"/>
        </w:numPr>
        <w:tabs>
          <w:tab w:val="left" w:pos="1134"/>
        </w:tabs>
        <w:jc w:val="both"/>
        <w:rPr>
          <w:rFonts w:cs="Arial"/>
        </w:rPr>
      </w:pPr>
      <w:r w:rsidRPr="00C36F2D">
        <w:rPr>
          <w:rFonts w:ascii="Arial" w:eastAsia="Times New Roman" w:hAnsi="Arial" w:cs="Arial"/>
          <w:sz w:val="20"/>
        </w:rPr>
        <w:t>Geographies</w:t>
      </w:r>
      <w:r w:rsidR="0084129B" w:rsidRPr="00C36F2D">
        <w:rPr>
          <w:rFonts w:ascii="Arial" w:eastAsia="Times New Roman" w:hAnsi="Arial" w:cs="Arial"/>
          <w:sz w:val="20"/>
        </w:rPr>
        <w:t xml:space="preserve"> of Development</w:t>
      </w:r>
      <w:r w:rsidR="0033103D" w:rsidRPr="00C36F2D">
        <w:rPr>
          <w:rFonts w:ascii="Arial" w:eastAsia="Times New Roman" w:hAnsi="Arial" w:cs="Arial"/>
          <w:sz w:val="20"/>
        </w:rPr>
        <w:t xml:space="preserve"> </w:t>
      </w:r>
    </w:p>
    <w:p w14:paraId="4A93F4D1" w14:textId="77777777" w:rsidR="007A75FC" w:rsidRPr="007A75FC" w:rsidRDefault="007A75FC" w:rsidP="0029726B">
      <w:pPr>
        <w:pStyle w:val="Listenabsatz"/>
        <w:tabs>
          <w:tab w:val="left" w:pos="1134"/>
        </w:tabs>
        <w:ind w:left="780" w:right="-144"/>
        <w:jc w:val="both"/>
        <w:rPr>
          <w:rFonts w:cs="Arial"/>
        </w:rPr>
      </w:pPr>
    </w:p>
    <w:p w14:paraId="7ECEEC81" w14:textId="0ECBC9D6" w:rsidR="00485D44" w:rsidRPr="007A75FC" w:rsidRDefault="0033103D" w:rsidP="0029726B">
      <w:pPr>
        <w:tabs>
          <w:tab w:val="left" w:pos="1134"/>
        </w:tabs>
        <w:spacing w:after="0" w:line="240" w:lineRule="auto"/>
        <w:ind w:right="-144"/>
        <w:contextualSpacing/>
        <w:jc w:val="both"/>
        <w:rPr>
          <w:rFonts w:cs="Arial"/>
          <w:szCs w:val="20"/>
        </w:rPr>
      </w:pPr>
      <w:r w:rsidRPr="007A75FC">
        <w:rPr>
          <w:rFonts w:cs="Arial"/>
          <w:szCs w:val="20"/>
          <w:vertAlign w:val="superscript"/>
        </w:rPr>
        <w:t>3</w:t>
      </w:r>
      <w:r w:rsidR="004C1E68" w:rsidRPr="007A75FC">
        <w:rPr>
          <w:rFonts w:cs="Arial"/>
          <w:szCs w:val="20"/>
        </w:rPr>
        <w:t xml:space="preserve">Die </w:t>
      </w:r>
      <w:r w:rsidR="00FB218A" w:rsidRPr="007A75FC">
        <w:rPr>
          <w:rFonts w:cs="Arial"/>
          <w:szCs w:val="20"/>
        </w:rPr>
        <w:t xml:space="preserve">Modulgruppen </w:t>
      </w:r>
      <w:r w:rsidR="004C1E68" w:rsidRPr="007A75FC">
        <w:rPr>
          <w:rFonts w:cs="Arial"/>
          <w:szCs w:val="20"/>
        </w:rPr>
        <w:t xml:space="preserve">setzen sich aus den in §§ </w:t>
      </w:r>
      <w:r w:rsidR="00512D24" w:rsidRPr="007A75FC">
        <w:rPr>
          <w:rFonts w:cs="Arial"/>
          <w:szCs w:val="20"/>
        </w:rPr>
        <w:t>5</w:t>
      </w:r>
      <w:r w:rsidR="004C1E68" w:rsidRPr="007A75FC">
        <w:rPr>
          <w:rFonts w:cs="Arial"/>
          <w:szCs w:val="20"/>
        </w:rPr>
        <w:t xml:space="preserve"> bis </w:t>
      </w:r>
      <w:r w:rsidRPr="007A75FC">
        <w:rPr>
          <w:rFonts w:cs="Arial"/>
          <w:szCs w:val="20"/>
        </w:rPr>
        <w:t>8</w:t>
      </w:r>
      <w:r w:rsidR="004C1E68" w:rsidRPr="007A75FC">
        <w:rPr>
          <w:rFonts w:cs="Arial"/>
          <w:szCs w:val="20"/>
        </w:rPr>
        <w:t xml:space="preserve"> aufgeführten </w:t>
      </w:r>
      <w:r w:rsidR="00CD5DC5" w:rsidRPr="007A75FC">
        <w:rPr>
          <w:rFonts w:cs="Arial"/>
          <w:szCs w:val="20"/>
        </w:rPr>
        <w:t>M</w:t>
      </w:r>
      <w:r w:rsidR="004C1E68" w:rsidRPr="007A75FC">
        <w:rPr>
          <w:rFonts w:cs="Arial"/>
          <w:szCs w:val="20"/>
        </w:rPr>
        <w:t>odulen zusammen</w:t>
      </w:r>
      <w:r w:rsidR="00AD3B1F" w:rsidRPr="007A75FC">
        <w:rPr>
          <w:rFonts w:cs="Arial"/>
          <w:szCs w:val="20"/>
        </w:rPr>
        <w:t xml:space="preserve">. </w:t>
      </w:r>
      <w:r w:rsidRPr="007A75FC">
        <w:rPr>
          <w:rFonts w:cs="Arial"/>
          <w:szCs w:val="20"/>
          <w:vertAlign w:val="superscript"/>
        </w:rPr>
        <w:t>4</w:t>
      </w:r>
      <w:r w:rsidR="00F029C3" w:rsidRPr="007A75FC">
        <w:rPr>
          <w:rFonts w:cs="Arial"/>
          <w:szCs w:val="20"/>
        </w:rPr>
        <w:t>M</w:t>
      </w:r>
      <w:r w:rsidR="0095538F" w:rsidRPr="007A75FC">
        <w:rPr>
          <w:rFonts w:cs="Arial"/>
          <w:szCs w:val="20"/>
        </w:rPr>
        <w:t xml:space="preserve">it Ausnahme der </w:t>
      </w:r>
      <w:r w:rsidR="000F7650">
        <w:rPr>
          <w:rFonts w:cs="Arial"/>
          <w:szCs w:val="20"/>
        </w:rPr>
        <w:t xml:space="preserve">beiden </w:t>
      </w:r>
      <w:r w:rsidR="00F029C3" w:rsidRPr="007A75FC">
        <w:rPr>
          <w:rFonts w:cs="Arial"/>
          <w:szCs w:val="20"/>
        </w:rPr>
        <w:t xml:space="preserve">verpflichtenden </w:t>
      </w:r>
      <w:r w:rsidR="0095538F" w:rsidRPr="007A75FC">
        <w:rPr>
          <w:rFonts w:cs="Arial"/>
          <w:szCs w:val="20"/>
        </w:rPr>
        <w:t xml:space="preserve">Kolloquien in Modulbereich B: „Research“ </w:t>
      </w:r>
      <w:r w:rsidR="00081B84" w:rsidRPr="007A75FC">
        <w:rPr>
          <w:rFonts w:cs="Arial"/>
          <w:szCs w:val="20"/>
        </w:rPr>
        <w:t>sowie de</w:t>
      </w:r>
      <w:r w:rsidR="00D857C6">
        <w:rPr>
          <w:rFonts w:cs="Arial"/>
          <w:szCs w:val="20"/>
        </w:rPr>
        <w:t xml:space="preserve">s Moduls „Applied Development Studies“ in </w:t>
      </w:r>
      <w:r w:rsidR="00081B84" w:rsidRPr="007A75FC">
        <w:rPr>
          <w:rFonts w:cs="Arial"/>
          <w:szCs w:val="20"/>
        </w:rPr>
        <w:t>Modulbereich D: „</w:t>
      </w:r>
      <w:r w:rsidR="00F718C7">
        <w:rPr>
          <w:rFonts w:cs="Arial"/>
          <w:szCs w:val="20"/>
        </w:rPr>
        <w:t>Transfer</w:t>
      </w:r>
      <w:r w:rsidR="00081B84" w:rsidRPr="007A75FC">
        <w:rPr>
          <w:rFonts w:cs="Arial"/>
          <w:szCs w:val="20"/>
        </w:rPr>
        <w:t xml:space="preserve">“ </w:t>
      </w:r>
      <w:r w:rsidR="0095538F" w:rsidRPr="007A75FC">
        <w:rPr>
          <w:rFonts w:cs="Arial"/>
          <w:szCs w:val="20"/>
        </w:rPr>
        <w:t xml:space="preserve">sind alle </w:t>
      </w:r>
      <w:r w:rsidR="00CD5DC5" w:rsidRPr="007A75FC">
        <w:rPr>
          <w:rFonts w:cs="Arial"/>
          <w:szCs w:val="20"/>
        </w:rPr>
        <w:t>M</w:t>
      </w:r>
      <w:r w:rsidR="002A2F8B" w:rsidRPr="007A75FC">
        <w:rPr>
          <w:rFonts w:cs="Arial"/>
          <w:szCs w:val="20"/>
        </w:rPr>
        <w:t xml:space="preserve">odule </w:t>
      </w:r>
      <w:r w:rsidR="00AD3B1F" w:rsidRPr="007A75FC">
        <w:rPr>
          <w:rFonts w:cs="Arial"/>
          <w:szCs w:val="20"/>
        </w:rPr>
        <w:t>Prüfungsmodule</w:t>
      </w:r>
      <w:r w:rsidR="00FA330B" w:rsidRPr="007A75FC">
        <w:rPr>
          <w:rFonts w:cs="Arial"/>
          <w:szCs w:val="20"/>
        </w:rPr>
        <w:t xml:space="preserve">. </w:t>
      </w:r>
      <w:r w:rsidRPr="007A75FC">
        <w:rPr>
          <w:rFonts w:cs="Arial"/>
          <w:szCs w:val="20"/>
          <w:vertAlign w:val="superscript"/>
        </w:rPr>
        <w:t>5</w:t>
      </w:r>
      <w:r w:rsidR="004C1E68" w:rsidRPr="007A75FC">
        <w:rPr>
          <w:rFonts w:cs="Arial"/>
          <w:szCs w:val="20"/>
        </w:rPr>
        <w:t xml:space="preserve">In die Gesamtnotenberechnung fließen die </w:t>
      </w:r>
      <w:r w:rsidR="00FA330B" w:rsidRPr="007A75FC">
        <w:rPr>
          <w:rFonts w:cs="Arial"/>
          <w:szCs w:val="20"/>
        </w:rPr>
        <w:t>Noten</w:t>
      </w:r>
      <w:r w:rsidR="004C1E68" w:rsidRPr="007A75FC">
        <w:rPr>
          <w:rFonts w:cs="Arial"/>
          <w:szCs w:val="20"/>
        </w:rPr>
        <w:t xml:space="preserve"> der Prüfungsmodule sowie die Note der Masterarbeit ein.</w:t>
      </w:r>
    </w:p>
    <w:p w14:paraId="1F15782E" w14:textId="15B04D90" w:rsidR="00FE7CBC" w:rsidRDefault="00FE7CBC" w:rsidP="00C531F2">
      <w:pPr>
        <w:spacing w:after="0" w:line="240" w:lineRule="auto"/>
        <w:ind w:right="-141"/>
        <w:contextualSpacing/>
        <w:jc w:val="both"/>
        <w:rPr>
          <w:rFonts w:eastAsia="Times New Roman" w:cs="Arial"/>
          <w:b/>
          <w:szCs w:val="20"/>
          <w:lang w:eastAsia="de-DE"/>
        </w:rPr>
      </w:pPr>
    </w:p>
    <w:p w14:paraId="279C406A" w14:textId="77777777" w:rsidR="00FE7CBC" w:rsidRDefault="00FE7CBC" w:rsidP="00C531F2">
      <w:pPr>
        <w:spacing w:after="0" w:line="240" w:lineRule="auto"/>
        <w:ind w:right="-141"/>
        <w:contextualSpacing/>
        <w:jc w:val="both"/>
        <w:rPr>
          <w:rFonts w:eastAsia="Times New Roman" w:cs="Arial"/>
          <w:b/>
          <w:szCs w:val="20"/>
          <w:lang w:eastAsia="de-DE"/>
        </w:rPr>
      </w:pPr>
    </w:p>
    <w:p w14:paraId="65100AF3" w14:textId="082E3863" w:rsidR="001C088B" w:rsidRPr="0029726B" w:rsidRDefault="001C088B" w:rsidP="00C531F2">
      <w:pPr>
        <w:spacing w:after="0" w:line="240" w:lineRule="auto"/>
        <w:ind w:right="-141"/>
        <w:contextualSpacing/>
        <w:jc w:val="center"/>
        <w:rPr>
          <w:rFonts w:eastAsia="Times New Roman" w:cs="Arial"/>
          <w:b/>
          <w:szCs w:val="20"/>
          <w:lang w:eastAsia="de-DE"/>
        </w:rPr>
      </w:pPr>
      <w:r w:rsidRPr="0029726B">
        <w:rPr>
          <w:rFonts w:eastAsia="Times New Roman" w:cs="Arial"/>
          <w:b/>
          <w:szCs w:val="20"/>
          <w:lang w:eastAsia="de-DE"/>
        </w:rPr>
        <w:t>§ 5</w:t>
      </w:r>
      <w:r w:rsidR="00485D44" w:rsidRPr="0029726B">
        <w:rPr>
          <w:rFonts w:eastAsia="Times New Roman" w:cs="Arial"/>
          <w:b/>
          <w:szCs w:val="20"/>
          <w:lang w:eastAsia="de-DE"/>
        </w:rPr>
        <w:t xml:space="preserve"> </w:t>
      </w:r>
      <w:r w:rsidRPr="0029726B">
        <w:rPr>
          <w:rFonts w:eastAsia="Times New Roman" w:cs="Arial"/>
          <w:b/>
          <w:szCs w:val="20"/>
          <w:lang w:eastAsia="de-DE"/>
        </w:rPr>
        <w:t xml:space="preserve">Modulbereich A: </w:t>
      </w:r>
      <w:r w:rsidR="00FE7CBC" w:rsidRPr="0029726B">
        <w:rPr>
          <w:rFonts w:eastAsia="Times New Roman" w:cs="Arial"/>
          <w:b/>
          <w:szCs w:val="20"/>
          <w:lang w:eastAsia="de-DE"/>
        </w:rPr>
        <w:t>„Foundation“</w:t>
      </w:r>
    </w:p>
    <w:p w14:paraId="3380E944" w14:textId="323C3AD3" w:rsidR="001C088B" w:rsidRPr="0029726B" w:rsidRDefault="001C088B" w:rsidP="00C531F2">
      <w:pPr>
        <w:spacing w:after="0" w:line="240" w:lineRule="auto"/>
        <w:ind w:right="-142"/>
        <w:contextualSpacing/>
        <w:rPr>
          <w:rFonts w:eastAsia="Times New Roman" w:cs="Arial"/>
          <w:szCs w:val="20"/>
          <w:lang w:eastAsia="de-DE"/>
        </w:rPr>
      </w:pPr>
    </w:p>
    <w:p w14:paraId="4BA98492" w14:textId="64C43576" w:rsidR="00E55595" w:rsidRDefault="00BD2412" w:rsidP="00BD2412">
      <w:pPr>
        <w:spacing w:after="0" w:line="240" w:lineRule="auto"/>
        <w:ind w:right="-142"/>
        <w:rPr>
          <w:rFonts w:eastAsia="Times New Roman" w:cs="Arial"/>
          <w:szCs w:val="20"/>
          <w:lang w:eastAsia="de-DE"/>
        </w:rPr>
      </w:pPr>
      <w:r w:rsidRPr="00BD2412">
        <w:rPr>
          <w:rFonts w:eastAsia="Times New Roman" w:cs="Arial"/>
          <w:szCs w:val="20"/>
          <w:vertAlign w:val="superscript"/>
          <w:lang w:eastAsia="de-DE"/>
        </w:rPr>
        <w:t>1</w:t>
      </w:r>
      <w:r w:rsidR="00E55595">
        <w:rPr>
          <w:rFonts w:eastAsia="Times New Roman" w:cs="Arial"/>
          <w:szCs w:val="20"/>
          <w:lang w:eastAsia="de-DE"/>
        </w:rPr>
        <w:t>Diese</w:t>
      </w:r>
      <w:r>
        <w:rPr>
          <w:rFonts w:eastAsia="Times New Roman" w:cs="Arial"/>
          <w:szCs w:val="20"/>
          <w:lang w:eastAsia="de-DE"/>
        </w:rPr>
        <w:t>r</w:t>
      </w:r>
      <w:r w:rsidR="00E55595">
        <w:rPr>
          <w:rFonts w:eastAsia="Times New Roman" w:cs="Arial"/>
          <w:szCs w:val="20"/>
          <w:lang w:eastAsia="de-DE"/>
        </w:rPr>
        <w:t xml:space="preserve"> Modul</w:t>
      </w:r>
      <w:r>
        <w:rPr>
          <w:rFonts w:eastAsia="Times New Roman" w:cs="Arial"/>
          <w:szCs w:val="20"/>
          <w:lang w:eastAsia="de-DE"/>
        </w:rPr>
        <w:t>bereich</w:t>
      </w:r>
      <w:r w:rsidR="00E55595">
        <w:rPr>
          <w:rFonts w:eastAsia="Times New Roman" w:cs="Arial"/>
          <w:szCs w:val="20"/>
          <w:lang w:eastAsia="de-DE"/>
        </w:rPr>
        <w:t xml:space="preserve"> ist von allen Studierenden vollständig zu absolvieren.</w:t>
      </w:r>
    </w:p>
    <w:p w14:paraId="26D779F3" w14:textId="336E2509" w:rsidR="00BD2412" w:rsidRDefault="00BD2412" w:rsidP="00BD2412">
      <w:pPr>
        <w:spacing w:after="0" w:line="240" w:lineRule="auto"/>
        <w:ind w:right="-142"/>
        <w:rPr>
          <w:rFonts w:eastAsia="Times New Roman" w:cs="Arial"/>
          <w:szCs w:val="20"/>
          <w:lang w:eastAsia="de-DE"/>
        </w:rPr>
      </w:pPr>
    </w:p>
    <w:p w14:paraId="238FA83B" w14:textId="5DD900C7" w:rsidR="00BD2412" w:rsidRPr="00E55595" w:rsidRDefault="00BD2412" w:rsidP="00BD2412">
      <w:pPr>
        <w:spacing w:after="120" w:line="240" w:lineRule="auto"/>
        <w:ind w:right="-142"/>
        <w:rPr>
          <w:rFonts w:eastAsia="Times New Roman" w:cs="Arial"/>
          <w:szCs w:val="20"/>
          <w:lang w:eastAsia="de-DE"/>
        </w:rPr>
      </w:pPr>
      <w:r w:rsidRPr="00BD2412">
        <w:rPr>
          <w:rFonts w:eastAsia="Times New Roman" w:cs="Arial"/>
          <w:szCs w:val="20"/>
          <w:vertAlign w:val="superscript"/>
          <w:lang w:eastAsia="de-DE"/>
        </w:rPr>
        <w:t>2</w:t>
      </w:r>
      <w:r w:rsidRPr="00BD2412">
        <w:rPr>
          <w:rFonts w:eastAsia="Times New Roman" w:cs="Arial"/>
          <w:szCs w:val="20"/>
          <w:u w:val="single"/>
          <w:lang w:eastAsia="de-DE"/>
        </w:rPr>
        <w:t>Modulgruppe „Foundation Courses“</w:t>
      </w:r>
      <w:r>
        <w:rPr>
          <w:rFonts w:eastAsia="Times New Roman" w:cs="Arial"/>
          <w:szCs w:val="20"/>
          <w:lang w:eastAsia="de-DE"/>
        </w:rPr>
        <w:t>:</w:t>
      </w:r>
    </w:p>
    <w:tbl>
      <w:tblPr>
        <w:tblStyle w:val="Tabellenraster"/>
        <w:tblW w:w="9227" w:type="dxa"/>
        <w:tblInd w:w="108" w:type="dxa"/>
        <w:tblLayout w:type="fixed"/>
        <w:tblLook w:val="04A0" w:firstRow="1" w:lastRow="0" w:firstColumn="1" w:lastColumn="0" w:noHBand="0" w:noVBand="1"/>
      </w:tblPr>
      <w:tblGrid>
        <w:gridCol w:w="850"/>
        <w:gridCol w:w="4253"/>
        <w:gridCol w:w="2269"/>
        <w:gridCol w:w="11"/>
        <w:gridCol w:w="840"/>
        <w:gridCol w:w="11"/>
        <w:gridCol w:w="982"/>
        <w:gridCol w:w="11"/>
      </w:tblGrid>
      <w:tr w:rsidR="001C088B" w:rsidRPr="00485D44" w14:paraId="0EB98602" w14:textId="77777777" w:rsidTr="009D3BC2">
        <w:trPr>
          <w:gridAfter w:val="1"/>
          <w:wAfter w:w="11" w:type="dxa"/>
        </w:trPr>
        <w:tc>
          <w:tcPr>
            <w:tcW w:w="850" w:type="dxa"/>
          </w:tcPr>
          <w:p w14:paraId="4DDCBFD6" w14:textId="77777777" w:rsidR="001C088B" w:rsidRPr="00485D44" w:rsidRDefault="001C088B" w:rsidP="00D31E15">
            <w:pPr>
              <w:ind w:left="-24"/>
              <w:contextualSpacing/>
              <w:rPr>
                <w:rFonts w:eastAsiaTheme="minorHAnsi" w:cs="Arial"/>
                <w:b/>
                <w:szCs w:val="20"/>
              </w:rPr>
            </w:pPr>
            <w:r w:rsidRPr="00485D44">
              <w:rPr>
                <w:rFonts w:eastAsiaTheme="minorHAnsi" w:cs="Arial"/>
                <w:b/>
                <w:szCs w:val="20"/>
              </w:rPr>
              <w:t>Lehr-form</w:t>
            </w:r>
          </w:p>
        </w:tc>
        <w:tc>
          <w:tcPr>
            <w:tcW w:w="4253" w:type="dxa"/>
          </w:tcPr>
          <w:p w14:paraId="28B852C7" w14:textId="77777777" w:rsidR="001C088B" w:rsidRPr="00485D44" w:rsidRDefault="001C088B" w:rsidP="00C771B0">
            <w:pPr>
              <w:contextualSpacing/>
              <w:rPr>
                <w:rFonts w:eastAsiaTheme="minorHAnsi" w:cs="Arial"/>
                <w:b/>
                <w:szCs w:val="20"/>
              </w:rPr>
            </w:pPr>
            <w:r w:rsidRPr="00485D44">
              <w:rPr>
                <w:rFonts w:eastAsiaTheme="minorHAnsi" w:cs="Arial"/>
                <w:b/>
                <w:szCs w:val="20"/>
              </w:rPr>
              <w:t>Name des Moduls</w:t>
            </w:r>
          </w:p>
        </w:tc>
        <w:tc>
          <w:tcPr>
            <w:tcW w:w="2269" w:type="dxa"/>
          </w:tcPr>
          <w:p w14:paraId="424C748F" w14:textId="77777777" w:rsidR="001C088B" w:rsidRPr="00485D44" w:rsidRDefault="001C088B" w:rsidP="00C771B0">
            <w:pPr>
              <w:contextualSpacing/>
              <w:rPr>
                <w:rFonts w:eastAsiaTheme="minorHAnsi" w:cs="Arial"/>
                <w:b/>
                <w:szCs w:val="20"/>
              </w:rPr>
            </w:pPr>
            <w:r w:rsidRPr="00485D44">
              <w:rPr>
                <w:rFonts w:eastAsiaTheme="minorHAnsi" w:cs="Arial"/>
                <w:b/>
                <w:szCs w:val="20"/>
              </w:rPr>
              <w:t>Prüfungsform</w:t>
            </w:r>
          </w:p>
        </w:tc>
        <w:tc>
          <w:tcPr>
            <w:tcW w:w="851" w:type="dxa"/>
            <w:gridSpan w:val="2"/>
          </w:tcPr>
          <w:p w14:paraId="0A206ABE" w14:textId="77777777" w:rsidR="001C088B" w:rsidRPr="00485D44" w:rsidRDefault="001C088B" w:rsidP="00C771B0">
            <w:pPr>
              <w:contextualSpacing/>
              <w:rPr>
                <w:rFonts w:eastAsiaTheme="minorHAnsi" w:cs="Arial"/>
                <w:b/>
                <w:szCs w:val="20"/>
              </w:rPr>
            </w:pPr>
            <w:r w:rsidRPr="00485D44">
              <w:rPr>
                <w:rFonts w:eastAsiaTheme="minorHAnsi" w:cs="Arial"/>
                <w:b/>
                <w:szCs w:val="20"/>
              </w:rPr>
              <w:t>SWS</w:t>
            </w:r>
          </w:p>
        </w:tc>
        <w:tc>
          <w:tcPr>
            <w:tcW w:w="993" w:type="dxa"/>
            <w:gridSpan w:val="2"/>
          </w:tcPr>
          <w:p w14:paraId="18ABB7DE" w14:textId="77777777" w:rsidR="001C088B" w:rsidRPr="00485D44" w:rsidRDefault="001C088B" w:rsidP="00C771B0">
            <w:pPr>
              <w:contextualSpacing/>
              <w:rPr>
                <w:rFonts w:eastAsiaTheme="minorHAnsi" w:cs="Arial"/>
                <w:b/>
                <w:szCs w:val="20"/>
              </w:rPr>
            </w:pPr>
            <w:r w:rsidRPr="00485D44">
              <w:rPr>
                <w:rFonts w:eastAsiaTheme="minorHAnsi" w:cs="Arial"/>
                <w:b/>
                <w:szCs w:val="20"/>
              </w:rPr>
              <w:t>ECTS- LP</w:t>
            </w:r>
          </w:p>
        </w:tc>
      </w:tr>
      <w:tr w:rsidR="001C088B" w:rsidRPr="00485D44" w14:paraId="44D2BD7F" w14:textId="77777777" w:rsidTr="009D3BC2">
        <w:trPr>
          <w:gridAfter w:val="1"/>
          <w:wAfter w:w="11" w:type="dxa"/>
        </w:trPr>
        <w:tc>
          <w:tcPr>
            <w:tcW w:w="850" w:type="dxa"/>
          </w:tcPr>
          <w:p w14:paraId="7E56C3B4" w14:textId="77777777" w:rsidR="001C088B" w:rsidRPr="00485D44" w:rsidRDefault="001C088B" w:rsidP="00C771B0">
            <w:pPr>
              <w:contextualSpacing/>
              <w:rPr>
                <w:rFonts w:eastAsiaTheme="minorHAnsi" w:cs="Arial"/>
                <w:szCs w:val="20"/>
              </w:rPr>
            </w:pPr>
            <w:r w:rsidRPr="00485D44">
              <w:rPr>
                <w:rFonts w:eastAsiaTheme="minorHAnsi" w:cs="Arial"/>
                <w:szCs w:val="20"/>
              </w:rPr>
              <w:t>V</w:t>
            </w:r>
          </w:p>
        </w:tc>
        <w:tc>
          <w:tcPr>
            <w:tcW w:w="4253" w:type="dxa"/>
          </w:tcPr>
          <w:p w14:paraId="619ECD72" w14:textId="1E6A8209" w:rsidR="001C088B" w:rsidRPr="0095538F" w:rsidRDefault="0095538F" w:rsidP="00C771B0">
            <w:pPr>
              <w:contextualSpacing/>
              <w:rPr>
                <w:rFonts w:eastAsiaTheme="minorHAnsi" w:cs="Arial"/>
                <w:szCs w:val="20"/>
                <w:lang w:val="en-GB"/>
              </w:rPr>
            </w:pPr>
            <w:r w:rsidRPr="0095538F">
              <w:rPr>
                <w:rFonts w:eastAsiaTheme="minorHAnsi" w:cs="Arial"/>
                <w:szCs w:val="20"/>
                <w:lang w:val="en-GB"/>
              </w:rPr>
              <w:t xml:space="preserve">Methods and Theories </w:t>
            </w:r>
            <w:r>
              <w:rPr>
                <w:rFonts w:eastAsiaTheme="minorHAnsi" w:cs="Arial"/>
                <w:szCs w:val="20"/>
                <w:lang w:val="en-GB"/>
              </w:rPr>
              <w:t>of Development Research</w:t>
            </w:r>
          </w:p>
        </w:tc>
        <w:tc>
          <w:tcPr>
            <w:tcW w:w="2269" w:type="dxa"/>
          </w:tcPr>
          <w:p w14:paraId="243C6E66" w14:textId="77777777" w:rsidR="001C088B" w:rsidRPr="00485D44" w:rsidRDefault="001C088B" w:rsidP="00C771B0">
            <w:pPr>
              <w:contextualSpacing/>
              <w:rPr>
                <w:rFonts w:eastAsiaTheme="minorHAnsi" w:cs="Arial"/>
                <w:szCs w:val="20"/>
              </w:rPr>
            </w:pPr>
            <w:r w:rsidRPr="00485D44">
              <w:rPr>
                <w:rFonts w:eastAsiaTheme="minorHAnsi" w:cs="Arial"/>
                <w:szCs w:val="20"/>
              </w:rPr>
              <w:t>Klausur</w:t>
            </w:r>
          </w:p>
        </w:tc>
        <w:tc>
          <w:tcPr>
            <w:tcW w:w="851" w:type="dxa"/>
            <w:gridSpan w:val="2"/>
          </w:tcPr>
          <w:p w14:paraId="3D640CAE" w14:textId="77777777" w:rsidR="001C088B" w:rsidRPr="00485D44" w:rsidRDefault="001C088B" w:rsidP="00C771B0">
            <w:pPr>
              <w:contextualSpacing/>
              <w:rPr>
                <w:rFonts w:eastAsiaTheme="minorHAnsi" w:cs="Arial"/>
                <w:szCs w:val="20"/>
              </w:rPr>
            </w:pPr>
            <w:r w:rsidRPr="00485D44">
              <w:rPr>
                <w:rFonts w:eastAsiaTheme="minorHAnsi" w:cs="Arial"/>
                <w:szCs w:val="20"/>
              </w:rPr>
              <w:t>2</w:t>
            </w:r>
          </w:p>
        </w:tc>
        <w:tc>
          <w:tcPr>
            <w:tcW w:w="993" w:type="dxa"/>
            <w:gridSpan w:val="2"/>
          </w:tcPr>
          <w:p w14:paraId="42474FF2" w14:textId="77777777" w:rsidR="001C088B" w:rsidRPr="00485D44" w:rsidRDefault="001C088B" w:rsidP="00C771B0">
            <w:pPr>
              <w:contextualSpacing/>
              <w:rPr>
                <w:rFonts w:eastAsiaTheme="minorHAnsi" w:cs="Arial"/>
                <w:szCs w:val="20"/>
              </w:rPr>
            </w:pPr>
            <w:r w:rsidRPr="00485D44">
              <w:rPr>
                <w:rFonts w:eastAsiaTheme="minorHAnsi" w:cs="Arial"/>
                <w:szCs w:val="20"/>
              </w:rPr>
              <w:t>5</w:t>
            </w:r>
          </w:p>
        </w:tc>
      </w:tr>
      <w:tr w:rsidR="001C088B" w:rsidRPr="00485D44" w14:paraId="5E765365" w14:textId="77777777" w:rsidTr="009D3BC2">
        <w:trPr>
          <w:gridAfter w:val="1"/>
          <w:wAfter w:w="11" w:type="dxa"/>
        </w:trPr>
        <w:tc>
          <w:tcPr>
            <w:tcW w:w="850" w:type="dxa"/>
          </w:tcPr>
          <w:p w14:paraId="63BC8F05" w14:textId="2B726C09" w:rsidR="001C088B" w:rsidRPr="00485D44" w:rsidRDefault="0095538F" w:rsidP="00C771B0">
            <w:pPr>
              <w:contextualSpacing/>
              <w:rPr>
                <w:rFonts w:eastAsiaTheme="minorHAnsi" w:cs="Arial"/>
                <w:szCs w:val="20"/>
              </w:rPr>
            </w:pPr>
            <w:r>
              <w:rPr>
                <w:rFonts w:eastAsiaTheme="minorHAnsi" w:cs="Arial"/>
                <w:szCs w:val="20"/>
              </w:rPr>
              <w:t>SE</w:t>
            </w:r>
          </w:p>
        </w:tc>
        <w:tc>
          <w:tcPr>
            <w:tcW w:w="4253" w:type="dxa"/>
          </w:tcPr>
          <w:p w14:paraId="53C7A382" w14:textId="39873112" w:rsidR="001C088B" w:rsidRPr="00485D44" w:rsidRDefault="0095538F" w:rsidP="00C771B0">
            <w:pPr>
              <w:contextualSpacing/>
              <w:rPr>
                <w:rFonts w:eastAsiaTheme="minorHAnsi" w:cs="Arial"/>
                <w:szCs w:val="20"/>
              </w:rPr>
            </w:pPr>
            <w:r>
              <w:rPr>
                <w:rFonts w:eastAsiaTheme="minorHAnsi" w:cs="Arial"/>
                <w:szCs w:val="20"/>
              </w:rPr>
              <w:t>Interdisciplinary Development Seminar</w:t>
            </w:r>
          </w:p>
        </w:tc>
        <w:tc>
          <w:tcPr>
            <w:tcW w:w="2269" w:type="dxa"/>
          </w:tcPr>
          <w:p w14:paraId="2CD89343" w14:textId="41F208A0" w:rsidR="001C088B" w:rsidRPr="00485D44" w:rsidRDefault="003B4BCB" w:rsidP="00C771B0">
            <w:pPr>
              <w:contextualSpacing/>
              <w:rPr>
                <w:rFonts w:eastAsiaTheme="minorHAnsi" w:cs="Arial"/>
                <w:szCs w:val="20"/>
              </w:rPr>
            </w:pPr>
            <w:r>
              <w:rPr>
                <w:rFonts w:eastAsiaTheme="minorHAnsi" w:cs="Arial"/>
                <w:szCs w:val="20"/>
              </w:rPr>
              <w:t>Hausarbeit</w:t>
            </w:r>
          </w:p>
        </w:tc>
        <w:tc>
          <w:tcPr>
            <w:tcW w:w="851" w:type="dxa"/>
            <w:gridSpan w:val="2"/>
          </w:tcPr>
          <w:p w14:paraId="0B962D70" w14:textId="77777777" w:rsidR="001C088B" w:rsidRPr="00485D44" w:rsidRDefault="001C088B" w:rsidP="00C771B0">
            <w:pPr>
              <w:contextualSpacing/>
              <w:rPr>
                <w:rFonts w:eastAsiaTheme="minorHAnsi" w:cs="Arial"/>
                <w:szCs w:val="20"/>
              </w:rPr>
            </w:pPr>
            <w:r w:rsidRPr="00485D44">
              <w:rPr>
                <w:rFonts w:eastAsiaTheme="minorHAnsi" w:cs="Arial"/>
                <w:szCs w:val="20"/>
              </w:rPr>
              <w:t>2</w:t>
            </w:r>
          </w:p>
        </w:tc>
        <w:tc>
          <w:tcPr>
            <w:tcW w:w="993" w:type="dxa"/>
            <w:gridSpan w:val="2"/>
          </w:tcPr>
          <w:p w14:paraId="1B59C8BA" w14:textId="5F49C2F8" w:rsidR="0095538F" w:rsidRPr="00485D44" w:rsidRDefault="0095538F" w:rsidP="00C771B0">
            <w:pPr>
              <w:contextualSpacing/>
              <w:rPr>
                <w:rFonts w:eastAsiaTheme="minorHAnsi" w:cs="Arial"/>
                <w:szCs w:val="20"/>
              </w:rPr>
            </w:pPr>
            <w:r>
              <w:rPr>
                <w:rFonts w:eastAsiaTheme="minorHAnsi" w:cs="Arial"/>
                <w:szCs w:val="20"/>
              </w:rPr>
              <w:t>10</w:t>
            </w:r>
          </w:p>
        </w:tc>
      </w:tr>
      <w:tr w:rsidR="001C088B" w:rsidRPr="00485D44" w14:paraId="6C9D0898" w14:textId="77777777" w:rsidTr="009D3BC2">
        <w:tc>
          <w:tcPr>
            <w:tcW w:w="7383" w:type="dxa"/>
            <w:gridSpan w:val="4"/>
          </w:tcPr>
          <w:p w14:paraId="4D0F4BF5" w14:textId="602EEE5C" w:rsidR="001C088B" w:rsidRPr="00485D44" w:rsidRDefault="001C088B" w:rsidP="00C771B0">
            <w:pPr>
              <w:contextualSpacing/>
              <w:rPr>
                <w:rFonts w:eastAsiaTheme="minorHAnsi" w:cs="Arial"/>
                <w:b/>
                <w:szCs w:val="20"/>
              </w:rPr>
            </w:pPr>
            <w:r w:rsidRPr="00485D44">
              <w:rPr>
                <w:rFonts w:eastAsiaTheme="minorHAnsi" w:cs="Arial"/>
                <w:b/>
                <w:szCs w:val="20"/>
              </w:rPr>
              <w:t xml:space="preserve">Insgesamt: </w:t>
            </w:r>
            <w:r w:rsidR="0095538F">
              <w:rPr>
                <w:rFonts w:eastAsiaTheme="minorHAnsi" w:cs="Arial"/>
                <w:b/>
                <w:szCs w:val="20"/>
              </w:rPr>
              <w:t>zwei</w:t>
            </w:r>
            <w:r w:rsidRPr="00485D44">
              <w:rPr>
                <w:rFonts w:eastAsiaTheme="minorHAnsi" w:cs="Arial"/>
                <w:b/>
                <w:szCs w:val="20"/>
              </w:rPr>
              <w:t xml:space="preserve"> Module</w:t>
            </w:r>
          </w:p>
        </w:tc>
        <w:tc>
          <w:tcPr>
            <w:tcW w:w="851" w:type="dxa"/>
            <w:gridSpan w:val="2"/>
          </w:tcPr>
          <w:p w14:paraId="5EE1E3C6" w14:textId="266D9B07" w:rsidR="001C088B" w:rsidRPr="00485D44" w:rsidRDefault="0095538F" w:rsidP="00C771B0">
            <w:pPr>
              <w:contextualSpacing/>
              <w:rPr>
                <w:rFonts w:eastAsiaTheme="minorHAnsi" w:cs="Arial"/>
                <w:b/>
                <w:szCs w:val="20"/>
              </w:rPr>
            </w:pPr>
            <w:r>
              <w:rPr>
                <w:rFonts w:eastAsiaTheme="minorHAnsi" w:cs="Arial"/>
                <w:b/>
                <w:szCs w:val="20"/>
              </w:rPr>
              <w:t>4</w:t>
            </w:r>
          </w:p>
        </w:tc>
        <w:tc>
          <w:tcPr>
            <w:tcW w:w="993" w:type="dxa"/>
            <w:gridSpan w:val="2"/>
          </w:tcPr>
          <w:p w14:paraId="1AEC0C35" w14:textId="0A3367C3" w:rsidR="001C088B" w:rsidRPr="00485D44" w:rsidRDefault="0095538F" w:rsidP="00C771B0">
            <w:pPr>
              <w:contextualSpacing/>
              <w:rPr>
                <w:rFonts w:eastAsiaTheme="minorHAnsi" w:cs="Arial"/>
                <w:b/>
                <w:szCs w:val="20"/>
              </w:rPr>
            </w:pPr>
            <w:r>
              <w:rPr>
                <w:rFonts w:eastAsiaTheme="minorHAnsi" w:cs="Arial"/>
                <w:b/>
                <w:szCs w:val="20"/>
              </w:rPr>
              <w:t>15</w:t>
            </w:r>
          </w:p>
        </w:tc>
      </w:tr>
    </w:tbl>
    <w:p w14:paraId="62E1F6F7" w14:textId="77777777" w:rsidR="001C088B" w:rsidRPr="00485D44" w:rsidRDefault="001C088B" w:rsidP="00C771B0">
      <w:pPr>
        <w:spacing w:after="0" w:line="240" w:lineRule="auto"/>
        <w:ind w:right="-142"/>
        <w:contextualSpacing/>
        <w:jc w:val="both"/>
        <w:rPr>
          <w:rFonts w:eastAsia="Times New Roman" w:cs="Arial"/>
          <w:bCs/>
          <w:iCs/>
          <w:szCs w:val="20"/>
          <w:lang w:eastAsia="de-DE"/>
        </w:rPr>
      </w:pPr>
    </w:p>
    <w:p w14:paraId="2D10DBD2" w14:textId="77777777" w:rsidR="00FB218A" w:rsidRPr="00485D44" w:rsidRDefault="00FB218A" w:rsidP="00C771B0">
      <w:pPr>
        <w:spacing w:after="0" w:line="240" w:lineRule="auto"/>
        <w:contextualSpacing/>
        <w:rPr>
          <w:rFonts w:cs="Arial"/>
          <w:szCs w:val="20"/>
        </w:rPr>
      </w:pPr>
    </w:p>
    <w:p w14:paraId="7C136AC9" w14:textId="5E3EBBE9" w:rsidR="009E4D7B" w:rsidRPr="00485D44" w:rsidRDefault="009E4D7B" w:rsidP="00C771B0">
      <w:pPr>
        <w:spacing w:after="0" w:line="240" w:lineRule="auto"/>
        <w:contextualSpacing/>
        <w:jc w:val="center"/>
        <w:rPr>
          <w:rFonts w:eastAsia="Times New Roman" w:cs="Arial"/>
          <w:b/>
          <w:szCs w:val="20"/>
          <w:lang w:eastAsia="de-DE"/>
        </w:rPr>
      </w:pPr>
      <w:r w:rsidRPr="00485D44">
        <w:rPr>
          <w:rFonts w:eastAsia="Times New Roman" w:cs="Arial"/>
          <w:b/>
          <w:szCs w:val="20"/>
          <w:lang w:eastAsia="de-DE"/>
        </w:rPr>
        <w:t>§ 6</w:t>
      </w:r>
      <w:r w:rsidR="00862B94">
        <w:rPr>
          <w:rFonts w:eastAsia="Times New Roman" w:cs="Arial"/>
          <w:b/>
          <w:szCs w:val="20"/>
          <w:lang w:eastAsia="de-DE"/>
        </w:rPr>
        <w:t xml:space="preserve"> </w:t>
      </w:r>
      <w:r w:rsidRPr="00485D44">
        <w:rPr>
          <w:rFonts w:eastAsia="Times New Roman" w:cs="Arial"/>
          <w:b/>
          <w:szCs w:val="20"/>
          <w:lang w:eastAsia="de-DE"/>
        </w:rPr>
        <w:t xml:space="preserve">Modulbereich B: </w:t>
      </w:r>
      <w:r w:rsidR="00FE7CBC">
        <w:rPr>
          <w:rFonts w:eastAsia="Times New Roman" w:cs="Arial"/>
          <w:b/>
          <w:szCs w:val="20"/>
          <w:lang w:eastAsia="de-DE"/>
        </w:rPr>
        <w:t>„Research“</w:t>
      </w:r>
    </w:p>
    <w:p w14:paraId="0FF4AA4B" w14:textId="77777777" w:rsidR="009E4D7B" w:rsidRPr="00485D44" w:rsidRDefault="009E4D7B" w:rsidP="00C771B0">
      <w:pPr>
        <w:spacing w:after="0" w:line="240" w:lineRule="auto"/>
        <w:contextualSpacing/>
        <w:jc w:val="center"/>
        <w:rPr>
          <w:rFonts w:eastAsia="Times New Roman" w:cs="Arial"/>
          <w:b/>
          <w:szCs w:val="20"/>
          <w:lang w:eastAsia="de-DE"/>
        </w:rPr>
      </w:pPr>
    </w:p>
    <w:p w14:paraId="0F519254" w14:textId="0929334E" w:rsidR="009E4D7B" w:rsidRPr="00B110A6" w:rsidRDefault="00B637D4" w:rsidP="000A54BF">
      <w:pPr>
        <w:spacing w:after="0" w:line="240" w:lineRule="auto"/>
        <w:ind w:right="-142"/>
        <w:jc w:val="both"/>
        <w:rPr>
          <w:rFonts w:cs="Arial"/>
          <w:szCs w:val="20"/>
          <w:lang w:val="en-US"/>
        </w:rPr>
      </w:pPr>
      <w:r w:rsidRPr="00485D44">
        <w:rPr>
          <w:rFonts w:cs="Arial"/>
          <w:szCs w:val="20"/>
          <w:vertAlign w:val="superscript"/>
        </w:rPr>
        <w:t>1</w:t>
      </w:r>
      <w:r w:rsidR="0095538F">
        <w:rPr>
          <w:rFonts w:cs="Arial"/>
          <w:szCs w:val="20"/>
        </w:rPr>
        <w:t>In diese</w:t>
      </w:r>
      <w:r w:rsidR="00690988">
        <w:rPr>
          <w:rFonts w:cs="Arial"/>
          <w:szCs w:val="20"/>
        </w:rPr>
        <w:t>m</w:t>
      </w:r>
      <w:r w:rsidR="0095538F">
        <w:rPr>
          <w:rFonts w:cs="Arial"/>
          <w:szCs w:val="20"/>
        </w:rPr>
        <w:t xml:space="preserve"> Modul</w:t>
      </w:r>
      <w:r w:rsidR="00690988">
        <w:rPr>
          <w:rFonts w:cs="Arial"/>
          <w:szCs w:val="20"/>
        </w:rPr>
        <w:t>bereich</w:t>
      </w:r>
      <w:r w:rsidR="0095538F">
        <w:rPr>
          <w:rFonts w:cs="Arial"/>
          <w:szCs w:val="20"/>
        </w:rPr>
        <w:t xml:space="preserve"> sind von allen Studierenden mindestens 25 ECTS-LP zu erwerben, wobei die Absolvierung der Module „Research Seminar“, „Development Studies</w:t>
      </w:r>
      <w:r w:rsidR="00F718C7">
        <w:rPr>
          <w:rFonts w:cs="Arial"/>
          <w:szCs w:val="20"/>
        </w:rPr>
        <w:t xml:space="preserve"> Colloquium</w:t>
      </w:r>
      <w:r w:rsidR="0095538F">
        <w:rPr>
          <w:rFonts w:cs="Arial"/>
          <w:szCs w:val="20"/>
        </w:rPr>
        <w:t xml:space="preserve"> I“ und „Development Studies </w:t>
      </w:r>
      <w:r w:rsidR="00F718C7">
        <w:rPr>
          <w:rFonts w:cs="Arial"/>
          <w:szCs w:val="20"/>
        </w:rPr>
        <w:t xml:space="preserve">Colloquium </w:t>
      </w:r>
      <w:r w:rsidR="0095538F">
        <w:rPr>
          <w:rFonts w:cs="Arial"/>
          <w:szCs w:val="20"/>
        </w:rPr>
        <w:t xml:space="preserve">II“ verpflichtend ist. </w:t>
      </w:r>
      <w:r w:rsidR="00F029C3" w:rsidRPr="00F029C3">
        <w:rPr>
          <w:rFonts w:cs="Arial"/>
          <w:szCs w:val="20"/>
          <w:vertAlign w:val="superscript"/>
        </w:rPr>
        <w:t>2</w:t>
      </w:r>
      <w:r w:rsidR="0095538F">
        <w:rPr>
          <w:rFonts w:cs="Arial"/>
          <w:szCs w:val="20"/>
        </w:rPr>
        <w:t>Die Wahl der weiteren Module wird durch ein Beratungsgespräch mit einem Fachvertreter bzw. einer Fachvertreterin der Modulgruppe begleitet, um individuelle methodische Vorkenntnisse und das übergeordnete Studienziel des bzw. der Studierenden zu berücksichtigen.</w:t>
      </w:r>
      <w:r w:rsidR="00F029C3">
        <w:rPr>
          <w:rFonts w:cs="Arial"/>
          <w:szCs w:val="20"/>
        </w:rPr>
        <w:t xml:space="preserve"> </w:t>
      </w:r>
      <w:r w:rsidR="00F029C3" w:rsidRPr="00B110A6">
        <w:rPr>
          <w:rFonts w:cs="Arial"/>
          <w:szCs w:val="20"/>
          <w:vertAlign w:val="superscript"/>
          <w:lang w:val="en-US"/>
        </w:rPr>
        <w:t>3</w:t>
      </w:r>
      <w:r w:rsidR="00F029C3" w:rsidRPr="00B110A6">
        <w:rPr>
          <w:rFonts w:cs="Arial"/>
          <w:szCs w:val="20"/>
          <w:lang w:val="en-US"/>
        </w:rPr>
        <w:t xml:space="preserve">Die Module „Development Studies Colloquium I“ und „Development Studies Colloquium II” sind </w:t>
      </w:r>
      <w:r w:rsidR="00E16746" w:rsidRPr="00B110A6">
        <w:rPr>
          <w:rFonts w:cs="Arial"/>
          <w:szCs w:val="20"/>
          <w:lang w:val="en-US"/>
        </w:rPr>
        <w:t>keine Prüfungsmodule</w:t>
      </w:r>
      <w:r w:rsidR="00F029C3" w:rsidRPr="00B110A6">
        <w:rPr>
          <w:rFonts w:cs="Arial"/>
          <w:szCs w:val="20"/>
          <w:lang w:val="en-US"/>
        </w:rPr>
        <w:t>.</w:t>
      </w:r>
    </w:p>
    <w:p w14:paraId="271E1261" w14:textId="42D10505" w:rsidR="003E5ED3" w:rsidRPr="00B110A6" w:rsidRDefault="003E5ED3" w:rsidP="000A54BF">
      <w:pPr>
        <w:spacing w:after="0" w:line="240" w:lineRule="auto"/>
        <w:ind w:right="-142"/>
        <w:jc w:val="both"/>
        <w:rPr>
          <w:rFonts w:cs="Arial"/>
          <w:szCs w:val="20"/>
          <w:lang w:val="en-US"/>
        </w:rPr>
      </w:pPr>
    </w:p>
    <w:p w14:paraId="67BA6B7A" w14:textId="462A6E9F" w:rsidR="003E5ED3" w:rsidRPr="003E5ED3" w:rsidRDefault="003E5ED3" w:rsidP="00F718C7">
      <w:pPr>
        <w:spacing w:after="120" w:line="240" w:lineRule="auto"/>
        <w:ind w:right="-142"/>
        <w:jc w:val="both"/>
        <w:rPr>
          <w:rFonts w:cs="Arial"/>
          <w:szCs w:val="20"/>
        </w:rPr>
      </w:pPr>
      <w:r w:rsidRPr="003E5ED3">
        <w:rPr>
          <w:rFonts w:cs="Arial"/>
          <w:szCs w:val="20"/>
          <w:vertAlign w:val="superscript"/>
        </w:rPr>
        <w:t>4</w:t>
      </w:r>
      <w:r w:rsidRPr="003E5ED3">
        <w:rPr>
          <w:rFonts w:cs="Arial"/>
          <w:szCs w:val="20"/>
          <w:u w:val="single"/>
        </w:rPr>
        <w:t xml:space="preserve">Modulgruppe </w:t>
      </w:r>
      <w:r>
        <w:rPr>
          <w:rFonts w:cs="Arial"/>
          <w:szCs w:val="20"/>
          <w:u w:val="single"/>
        </w:rPr>
        <w:t>„</w:t>
      </w:r>
      <w:r w:rsidRPr="003E5ED3">
        <w:rPr>
          <w:rFonts w:cs="Arial"/>
          <w:szCs w:val="20"/>
          <w:u w:val="single"/>
        </w:rPr>
        <w:t>Research Methods</w:t>
      </w:r>
      <w:r>
        <w:rPr>
          <w:rFonts w:cs="Arial"/>
          <w:szCs w:val="20"/>
          <w:u w:val="single"/>
        </w:rPr>
        <w:t>“</w:t>
      </w:r>
      <w:r w:rsidRPr="003E5ED3">
        <w:rPr>
          <w:rFonts w:cs="Arial"/>
          <w:szCs w:val="20"/>
        </w:rPr>
        <w:t>:</w:t>
      </w:r>
    </w:p>
    <w:tbl>
      <w:tblPr>
        <w:tblStyle w:val="Tabellenraster"/>
        <w:tblW w:w="9228" w:type="dxa"/>
        <w:tblInd w:w="108" w:type="dxa"/>
        <w:tblLayout w:type="fixed"/>
        <w:tblLook w:val="04A0" w:firstRow="1" w:lastRow="0" w:firstColumn="1" w:lastColumn="0" w:noHBand="0" w:noVBand="1"/>
      </w:tblPr>
      <w:tblGrid>
        <w:gridCol w:w="848"/>
        <w:gridCol w:w="4255"/>
        <w:gridCol w:w="2270"/>
        <w:gridCol w:w="10"/>
        <w:gridCol w:w="842"/>
        <w:gridCol w:w="10"/>
        <w:gridCol w:w="983"/>
        <w:gridCol w:w="10"/>
      </w:tblGrid>
      <w:tr w:rsidR="0095538F" w:rsidRPr="00485D44" w14:paraId="6E553B80" w14:textId="77777777" w:rsidTr="00955679">
        <w:trPr>
          <w:gridAfter w:val="1"/>
          <w:wAfter w:w="10" w:type="dxa"/>
        </w:trPr>
        <w:tc>
          <w:tcPr>
            <w:tcW w:w="848" w:type="dxa"/>
          </w:tcPr>
          <w:p w14:paraId="5FFCCFD3" w14:textId="77777777" w:rsidR="0095538F" w:rsidRPr="00485D44" w:rsidRDefault="0095538F" w:rsidP="0095538F">
            <w:pPr>
              <w:contextualSpacing/>
              <w:rPr>
                <w:rFonts w:eastAsiaTheme="minorHAnsi" w:cs="Arial"/>
                <w:b/>
                <w:szCs w:val="20"/>
              </w:rPr>
            </w:pPr>
            <w:r w:rsidRPr="00485D44">
              <w:rPr>
                <w:rFonts w:eastAsiaTheme="minorHAnsi" w:cs="Arial"/>
                <w:b/>
                <w:szCs w:val="20"/>
              </w:rPr>
              <w:t>Lehr-form</w:t>
            </w:r>
          </w:p>
        </w:tc>
        <w:tc>
          <w:tcPr>
            <w:tcW w:w="4255" w:type="dxa"/>
          </w:tcPr>
          <w:p w14:paraId="00BDBB15" w14:textId="77777777" w:rsidR="0095538F" w:rsidRPr="00485D44" w:rsidRDefault="0095538F" w:rsidP="0095538F">
            <w:pPr>
              <w:contextualSpacing/>
              <w:rPr>
                <w:rFonts w:eastAsiaTheme="minorHAnsi" w:cs="Arial"/>
                <w:b/>
                <w:szCs w:val="20"/>
              </w:rPr>
            </w:pPr>
            <w:r w:rsidRPr="00485D44">
              <w:rPr>
                <w:rFonts w:eastAsiaTheme="minorHAnsi" w:cs="Arial"/>
                <w:b/>
                <w:szCs w:val="20"/>
              </w:rPr>
              <w:t>Name des Moduls</w:t>
            </w:r>
          </w:p>
        </w:tc>
        <w:tc>
          <w:tcPr>
            <w:tcW w:w="2270" w:type="dxa"/>
          </w:tcPr>
          <w:p w14:paraId="09BEB78D" w14:textId="77777777" w:rsidR="0095538F" w:rsidRPr="00485D44" w:rsidRDefault="0095538F" w:rsidP="0095538F">
            <w:pPr>
              <w:contextualSpacing/>
              <w:rPr>
                <w:rFonts w:eastAsiaTheme="minorHAnsi" w:cs="Arial"/>
                <w:b/>
                <w:szCs w:val="20"/>
              </w:rPr>
            </w:pPr>
            <w:r w:rsidRPr="00485D44">
              <w:rPr>
                <w:rFonts w:eastAsiaTheme="minorHAnsi" w:cs="Arial"/>
                <w:b/>
                <w:szCs w:val="20"/>
              </w:rPr>
              <w:t>Prüfungsform</w:t>
            </w:r>
          </w:p>
        </w:tc>
        <w:tc>
          <w:tcPr>
            <w:tcW w:w="852" w:type="dxa"/>
            <w:gridSpan w:val="2"/>
          </w:tcPr>
          <w:p w14:paraId="7494420F" w14:textId="77777777" w:rsidR="0095538F" w:rsidRPr="00485D44" w:rsidRDefault="0095538F" w:rsidP="0095538F">
            <w:pPr>
              <w:contextualSpacing/>
              <w:rPr>
                <w:rFonts w:eastAsiaTheme="minorHAnsi" w:cs="Arial"/>
                <w:b/>
                <w:szCs w:val="20"/>
              </w:rPr>
            </w:pPr>
            <w:r w:rsidRPr="00485D44">
              <w:rPr>
                <w:rFonts w:eastAsiaTheme="minorHAnsi" w:cs="Arial"/>
                <w:b/>
                <w:szCs w:val="20"/>
              </w:rPr>
              <w:t>SWS</w:t>
            </w:r>
          </w:p>
        </w:tc>
        <w:tc>
          <w:tcPr>
            <w:tcW w:w="993" w:type="dxa"/>
            <w:gridSpan w:val="2"/>
          </w:tcPr>
          <w:p w14:paraId="76B73ABC" w14:textId="77777777" w:rsidR="0095538F" w:rsidRPr="00485D44" w:rsidRDefault="0095538F" w:rsidP="0095538F">
            <w:pPr>
              <w:contextualSpacing/>
              <w:rPr>
                <w:rFonts w:eastAsiaTheme="minorHAnsi" w:cs="Arial"/>
                <w:b/>
                <w:szCs w:val="20"/>
              </w:rPr>
            </w:pPr>
            <w:r w:rsidRPr="00485D44">
              <w:rPr>
                <w:rFonts w:eastAsiaTheme="minorHAnsi" w:cs="Arial"/>
                <w:b/>
                <w:szCs w:val="20"/>
              </w:rPr>
              <w:t>ECTS- LP</w:t>
            </w:r>
          </w:p>
        </w:tc>
      </w:tr>
      <w:tr w:rsidR="0095538F" w:rsidRPr="00485D44" w14:paraId="413736D8" w14:textId="77777777" w:rsidTr="00955679">
        <w:trPr>
          <w:gridAfter w:val="1"/>
          <w:wAfter w:w="10" w:type="dxa"/>
        </w:trPr>
        <w:tc>
          <w:tcPr>
            <w:tcW w:w="848" w:type="dxa"/>
          </w:tcPr>
          <w:p w14:paraId="56D88B6B" w14:textId="04CE8773" w:rsidR="0095538F" w:rsidRPr="00485D44" w:rsidRDefault="0095538F" w:rsidP="0095538F">
            <w:pPr>
              <w:contextualSpacing/>
              <w:rPr>
                <w:rFonts w:eastAsiaTheme="minorHAnsi" w:cs="Arial"/>
                <w:szCs w:val="20"/>
              </w:rPr>
            </w:pPr>
            <w:r w:rsidRPr="00485D44">
              <w:rPr>
                <w:rFonts w:eastAsiaTheme="minorHAnsi" w:cs="Arial"/>
                <w:szCs w:val="20"/>
              </w:rPr>
              <w:t>V</w:t>
            </w:r>
            <w:r>
              <w:rPr>
                <w:rFonts w:eastAsiaTheme="minorHAnsi" w:cs="Arial"/>
                <w:szCs w:val="20"/>
              </w:rPr>
              <w:t>+Ü</w:t>
            </w:r>
          </w:p>
        </w:tc>
        <w:tc>
          <w:tcPr>
            <w:tcW w:w="4255" w:type="dxa"/>
          </w:tcPr>
          <w:p w14:paraId="4C6973B1" w14:textId="16304594" w:rsidR="0095538F" w:rsidRPr="0095538F" w:rsidRDefault="0095538F" w:rsidP="0095538F">
            <w:pPr>
              <w:contextualSpacing/>
              <w:rPr>
                <w:rFonts w:eastAsiaTheme="minorHAnsi" w:cs="Arial"/>
                <w:szCs w:val="20"/>
                <w:lang w:val="en-GB"/>
              </w:rPr>
            </w:pPr>
            <w:r w:rsidRPr="0095538F">
              <w:rPr>
                <w:rFonts w:eastAsiaTheme="minorHAnsi" w:cs="Arial"/>
                <w:szCs w:val="20"/>
                <w:lang w:val="en-GB"/>
              </w:rPr>
              <w:t>Introduction to Quantitative Research M</w:t>
            </w:r>
            <w:r>
              <w:rPr>
                <w:rFonts w:eastAsiaTheme="minorHAnsi" w:cs="Arial"/>
                <w:szCs w:val="20"/>
                <w:lang w:val="en-GB"/>
              </w:rPr>
              <w:t>ethods</w:t>
            </w:r>
          </w:p>
        </w:tc>
        <w:tc>
          <w:tcPr>
            <w:tcW w:w="2270" w:type="dxa"/>
          </w:tcPr>
          <w:p w14:paraId="048835C1" w14:textId="77777777" w:rsidR="0095538F" w:rsidRPr="00485D44" w:rsidRDefault="0095538F" w:rsidP="0095538F">
            <w:pPr>
              <w:contextualSpacing/>
              <w:rPr>
                <w:rFonts w:eastAsiaTheme="minorHAnsi" w:cs="Arial"/>
                <w:szCs w:val="20"/>
              </w:rPr>
            </w:pPr>
            <w:r w:rsidRPr="00485D44">
              <w:rPr>
                <w:rFonts w:eastAsiaTheme="minorHAnsi" w:cs="Arial"/>
                <w:szCs w:val="20"/>
              </w:rPr>
              <w:t>Klausur</w:t>
            </w:r>
          </w:p>
        </w:tc>
        <w:tc>
          <w:tcPr>
            <w:tcW w:w="852" w:type="dxa"/>
            <w:gridSpan w:val="2"/>
          </w:tcPr>
          <w:p w14:paraId="7882E887" w14:textId="3088A8F8" w:rsidR="0095538F" w:rsidRPr="00485D44" w:rsidRDefault="0095538F" w:rsidP="0095538F">
            <w:pPr>
              <w:contextualSpacing/>
              <w:rPr>
                <w:rFonts w:eastAsiaTheme="minorHAnsi" w:cs="Arial"/>
                <w:szCs w:val="20"/>
              </w:rPr>
            </w:pPr>
            <w:r>
              <w:rPr>
                <w:rFonts w:eastAsiaTheme="minorHAnsi" w:cs="Arial"/>
                <w:szCs w:val="20"/>
              </w:rPr>
              <w:t>4</w:t>
            </w:r>
          </w:p>
        </w:tc>
        <w:tc>
          <w:tcPr>
            <w:tcW w:w="993" w:type="dxa"/>
            <w:gridSpan w:val="2"/>
          </w:tcPr>
          <w:p w14:paraId="511F84D1" w14:textId="77777777" w:rsidR="0095538F" w:rsidRPr="00485D44" w:rsidRDefault="0095538F" w:rsidP="0095538F">
            <w:pPr>
              <w:contextualSpacing/>
              <w:rPr>
                <w:rFonts w:eastAsiaTheme="minorHAnsi" w:cs="Arial"/>
                <w:szCs w:val="20"/>
              </w:rPr>
            </w:pPr>
            <w:r w:rsidRPr="00485D44">
              <w:rPr>
                <w:rFonts w:eastAsiaTheme="minorHAnsi" w:cs="Arial"/>
                <w:szCs w:val="20"/>
              </w:rPr>
              <w:t>5</w:t>
            </w:r>
          </w:p>
        </w:tc>
      </w:tr>
      <w:tr w:rsidR="00871641" w:rsidRPr="00485D44" w14:paraId="657A0FB5" w14:textId="77777777" w:rsidTr="00955679">
        <w:trPr>
          <w:gridAfter w:val="1"/>
          <w:wAfter w:w="10" w:type="dxa"/>
        </w:trPr>
        <w:tc>
          <w:tcPr>
            <w:tcW w:w="848" w:type="dxa"/>
          </w:tcPr>
          <w:p w14:paraId="5B1B3EF2" w14:textId="77777777" w:rsidR="00871641" w:rsidRPr="00485D44" w:rsidRDefault="00871641" w:rsidP="00981C32">
            <w:pPr>
              <w:contextualSpacing/>
              <w:rPr>
                <w:rFonts w:eastAsiaTheme="minorHAnsi" w:cs="Arial"/>
                <w:szCs w:val="20"/>
              </w:rPr>
            </w:pPr>
            <w:r>
              <w:rPr>
                <w:rFonts w:eastAsiaTheme="minorHAnsi" w:cs="Arial"/>
                <w:szCs w:val="20"/>
              </w:rPr>
              <w:t>SE+Ü</w:t>
            </w:r>
          </w:p>
        </w:tc>
        <w:tc>
          <w:tcPr>
            <w:tcW w:w="4255" w:type="dxa"/>
          </w:tcPr>
          <w:p w14:paraId="3F4A9FC8" w14:textId="421F7E94" w:rsidR="00871641" w:rsidRPr="00871641" w:rsidRDefault="00871641" w:rsidP="00981C32">
            <w:pPr>
              <w:contextualSpacing/>
              <w:rPr>
                <w:rFonts w:eastAsiaTheme="minorHAnsi" w:cs="Arial"/>
                <w:szCs w:val="20"/>
                <w:lang w:val="en-GB"/>
              </w:rPr>
            </w:pPr>
            <w:r w:rsidRPr="0095538F">
              <w:rPr>
                <w:rFonts w:eastAsiaTheme="minorHAnsi" w:cs="Arial"/>
                <w:szCs w:val="20"/>
                <w:lang w:val="en-GB"/>
              </w:rPr>
              <w:t>Introduction to Qua</w:t>
            </w:r>
            <w:r>
              <w:rPr>
                <w:rFonts w:eastAsiaTheme="minorHAnsi" w:cs="Arial"/>
                <w:szCs w:val="20"/>
                <w:lang w:val="en-GB"/>
              </w:rPr>
              <w:t>l</w:t>
            </w:r>
            <w:r w:rsidRPr="0095538F">
              <w:rPr>
                <w:rFonts w:eastAsiaTheme="minorHAnsi" w:cs="Arial"/>
                <w:szCs w:val="20"/>
                <w:lang w:val="en-GB"/>
              </w:rPr>
              <w:t>itative Research M</w:t>
            </w:r>
            <w:r>
              <w:rPr>
                <w:rFonts w:eastAsiaTheme="minorHAnsi" w:cs="Arial"/>
                <w:szCs w:val="20"/>
                <w:lang w:val="en-GB"/>
              </w:rPr>
              <w:t>ethods</w:t>
            </w:r>
          </w:p>
        </w:tc>
        <w:tc>
          <w:tcPr>
            <w:tcW w:w="2270" w:type="dxa"/>
          </w:tcPr>
          <w:p w14:paraId="2CE09BA4" w14:textId="5CC1E90F" w:rsidR="00871641" w:rsidRPr="00485D44" w:rsidRDefault="00CC0FAA" w:rsidP="00981C32">
            <w:pPr>
              <w:contextualSpacing/>
              <w:rPr>
                <w:rFonts w:eastAsiaTheme="minorHAnsi" w:cs="Arial"/>
                <w:szCs w:val="20"/>
              </w:rPr>
            </w:pPr>
            <w:r>
              <w:rPr>
                <w:rFonts w:eastAsiaTheme="minorHAnsi" w:cs="Arial"/>
                <w:szCs w:val="20"/>
              </w:rPr>
              <w:t>Hausarbeit</w:t>
            </w:r>
            <w:r w:rsidR="00871641">
              <w:rPr>
                <w:rFonts w:eastAsiaTheme="minorHAnsi" w:cs="Arial"/>
                <w:szCs w:val="20"/>
              </w:rPr>
              <w:t xml:space="preserve"> </w:t>
            </w:r>
          </w:p>
        </w:tc>
        <w:tc>
          <w:tcPr>
            <w:tcW w:w="852" w:type="dxa"/>
            <w:gridSpan w:val="2"/>
          </w:tcPr>
          <w:p w14:paraId="3FBFB034" w14:textId="545FFF3C" w:rsidR="00871641" w:rsidRPr="00485D44" w:rsidRDefault="00871641" w:rsidP="00981C32">
            <w:pPr>
              <w:contextualSpacing/>
              <w:rPr>
                <w:rFonts w:eastAsiaTheme="minorHAnsi" w:cs="Arial"/>
                <w:szCs w:val="20"/>
              </w:rPr>
            </w:pPr>
            <w:r>
              <w:rPr>
                <w:rFonts w:eastAsiaTheme="minorHAnsi" w:cs="Arial"/>
                <w:szCs w:val="20"/>
              </w:rPr>
              <w:t>4</w:t>
            </w:r>
          </w:p>
        </w:tc>
        <w:tc>
          <w:tcPr>
            <w:tcW w:w="993" w:type="dxa"/>
            <w:gridSpan w:val="2"/>
          </w:tcPr>
          <w:p w14:paraId="37D79BA0" w14:textId="77777777" w:rsidR="00871641" w:rsidRPr="00485D44" w:rsidRDefault="00871641" w:rsidP="00981C32">
            <w:pPr>
              <w:contextualSpacing/>
              <w:rPr>
                <w:rFonts w:eastAsiaTheme="minorHAnsi" w:cs="Arial"/>
                <w:szCs w:val="20"/>
              </w:rPr>
            </w:pPr>
            <w:r w:rsidRPr="00485D44">
              <w:rPr>
                <w:rFonts w:eastAsiaTheme="minorHAnsi" w:cs="Arial"/>
                <w:szCs w:val="20"/>
              </w:rPr>
              <w:t>5</w:t>
            </w:r>
          </w:p>
        </w:tc>
      </w:tr>
      <w:tr w:rsidR="00871641" w:rsidRPr="00485D44" w14:paraId="6E9582D3" w14:textId="77777777" w:rsidTr="00955679">
        <w:trPr>
          <w:gridAfter w:val="1"/>
          <w:wAfter w:w="10" w:type="dxa"/>
        </w:trPr>
        <w:tc>
          <w:tcPr>
            <w:tcW w:w="848" w:type="dxa"/>
          </w:tcPr>
          <w:p w14:paraId="5DF95373" w14:textId="77777777" w:rsidR="00871641" w:rsidRPr="00485D44" w:rsidRDefault="00871641" w:rsidP="00981C32">
            <w:pPr>
              <w:contextualSpacing/>
              <w:rPr>
                <w:rFonts w:eastAsiaTheme="minorHAnsi" w:cs="Arial"/>
                <w:szCs w:val="20"/>
              </w:rPr>
            </w:pPr>
            <w:r>
              <w:rPr>
                <w:rFonts w:eastAsiaTheme="minorHAnsi" w:cs="Arial"/>
                <w:szCs w:val="20"/>
              </w:rPr>
              <w:t>V+Ü</w:t>
            </w:r>
          </w:p>
        </w:tc>
        <w:tc>
          <w:tcPr>
            <w:tcW w:w="4255" w:type="dxa"/>
          </w:tcPr>
          <w:p w14:paraId="41034768" w14:textId="3116E2BC" w:rsidR="00871641" w:rsidRPr="00871641" w:rsidRDefault="008F5871" w:rsidP="00981C32">
            <w:pPr>
              <w:contextualSpacing/>
              <w:rPr>
                <w:rFonts w:eastAsiaTheme="minorHAnsi" w:cs="Arial"/>
                <w:szCs w:val="20"/>
                <w:lang w:val="en-GB"/>
              </w:rPr>
            </w:pPr>
            <w:r>
              <w:rPr>
                <w:rFonts w:eastAsiaTheme="minorHAnsi" w:cs="Arial"/>
                <w:szCs w:val="20"/>
                <w:lang w:val="en-GB"/>
              </w:rPr>
              <w:t>Advanced Quantit</w:t>
            </w:r>
            <w:r w:rsidR="00871641">
              <w:rPr>
                <w:rFonts w:eastAsiaTheme="minorHAnsi" w:cs="Arial"/>
                <w:szCs w:val="20"/>
                <w:lang w:val="en-GB"/>
              </w:rPr>
              <w:t>ative Research Methods (Evaluation of Development Policies)</w:t>
            </w:r>
          </w:p>
        </w:tc>
        <w:tc>
          <w:tcPr>
            <w:tcW w:w="2270" w:type="dxa"/>
          </w:tcPr>
          <w:p w14:paraId="35D73873" w14:textId="5361D406" w:rsidR="00871641" w:rsidRPr="00485D44" w:rsidRDefault="00D857C6" w:rsidP="00981C32">
            <w:pPr>
              <w:contextualSpacing/>
              <w:rPr>
                <w:rFonts w:eastAsiaTheme="minorHAnsi" w:cs="Arial"/>
                <w:szCs w:val="20"/>
              </w:rPr>
            </w:pPr>
            <w:r>
              <w:rPr>
                <w:rFonts w:eastAsiaTheme="minorHAnsi" w:cs="Arial"/>
                <w:szCs w:val="20"/>
              </w:rPr>
              <w:t>Hausarbeit</w:t>
            </w:r>
          </w:p>
        </w:tc>
        <w:tc>
          <w:tcPr>
            <w:tcW w:w="852" w:type="dxa"/>
            <w:gridSpan w:val="2"/>
          </w:tcPr>
          <w:p w14:paraId="1C9D5B30" w14:textId="15DB8530" w:rsidR="00871641" w:rsidRPr="00485D44" w:rsidRDefault="00871641" w:rsidP="00981C32">
            <w:pPr>
              <w:contextualSpacing/>
              <w:rPr>
                <w:rFonts w:eastAsiaTheme="minorHAnsi" w:cs="Arial"/>
                <w:szCs w:val="20"/>
              </w:rPr>
            </w:pPr>
            <w:r>
              <w:rPr>
                <w:rFonts w:eastAsiaTheme="minorHAnsi" w:cs="Arial"/>
                <w:szCs w:val="20"/>
              </w:rPr>
              <w:t>4</w:t>
            </w:r>
          </w:p>
        </w:tc>
        <w:tc>
          <w:tcPr>
            <w:tcW w:w="993" w:type="dxa"/>
            <w:gridSpan w:val="2"/>
          </w:tcPr>
          <w:p w14:paraId="5BBFF7E2" w14:textId="77777777" w:rsidR="00871641" w:rsidRPr="00485D44" w:rsidRDefault="00871641" w:rsidP="00981C32">
            <w:pPr>
              <w:contextualSpacing/>
              <w:rPr>
                <w:rFonts w:eastAsiaTheme="minorHAnsi" w:cs="Arial"/>
                <w:szCs w:val="20"/>
              </w:rPr>
            </w:pPr>
            <w:r w:rsidRPr="00485D44">
              <w:rPr>
                <w:rFonts w:eastAsiaTheme="minorHAnsi" w:cs="Arial"/>
                <w:szCs w:val="20"/>
              </w:rPr>
              <w:t>5</w:t>
            </w:r>
          </w:p>
        </w:tc>
      </w:tr>
      <w:tr w:rsidR="00871641" w:rsidRPr="00485D44" w14:paraId="5C938B0E" w14:textId="77777777" w:rsidTr="00955679">
        <w:trPr>
          <w:gridAfter w:val="1"/>
          <w:wAfter w:w="10" w:type="dxa"/>
        </w:trPr>
        <w:tc>
          <w:tcPr>
            <w:tcW w:w="848" w:type="dxa"/>
          </w:tcPr>
          <w:p w14:paraId="48266A11" w14:textId="64DB953A" w:rsidR="00871641" w:rsidRPr="00485D44" w:rsidRDefault="00871641" w:rsidP="00981C32">
            <w:pPr>
              <w:contextualSpacing/>
              <w:rPr>
                <w:rFonts w:eastAsiaTheme="minorHAnsi" w:cs="Arial"/>
                <w:szCs w:val="20"/>
              </w:rPr>
            </w:pPr>
            <w:r>
              <w:rPr>
                <w:rFonts w:eastAsiaTheme="minorHAnsi" w:cs="Arial"/>
                <w:szCs w:val="20"/>
              </w:rPr>
              <w:t>SE+Ü</w:t>
            </w:r>
          </w:p>
        </w:tc>
        <w:tc>
          <w:tcPr>
            <w:tcW w:w="4255" w:type="dxa"/>
          </w:tcPr>
          <w:p w14:paraId="04BFED1D" w14:textId="0ED2AD0E" w:rsidR="00871641" w:rsidRPr="00871641" w:rsidRDefault="00871641" w:rsidP="00981C32">
            <w:pPr>
              <w:contextualSpacing/>
              <w:rPr>
                <w:rFonts w:eastAsiaTheme="minorHAnsi" w:cs="Arial"/>
                <w:szCs w:val="20"/>
                <w:lang w:val="en-GB"/>
              </w:rPr>
            </w:pPr>
            <w:r>
              <w:rPr>
                <w:rFonts w:eastAsiaTheme="minorHAnsi" w:cs="Arial"/>
                <w:szCs w:val="20"/>
                <w:lang w:val="en-GB"/>
              </w:rPr>
              <w:t>Advanced Qualitative Research Methods</w:t>
            </w:r>
          </w:p>
        </w:tc>
        <w:tc>
          <w:tcPr>
            <w:tcW w:w="2270" w:type="dxa"/>
          </w:tcPr>
          <w:p w14:paraId="51F82A54" w14:textId="398E7251" w:rsidR="00871641" w:rsidRPr="00485D44" w:rsidRDefault="00D857C6" w:rsidP="00981C32">
            <w:pPr>
              <w:contextualSpacing/>
              <w:rPr>
                <w:rFonts w:eastAsiaTheme="minorHAnsi" w:cs="Arial"/>
                <w:szCs w:val="20"/>
              </w:rPr>
            </w:pPr>
            <w:r>
              <w:rPr>
                <w:rFonts w:eastAsiaTheme="minorHAnsi" w:cs="Arial"/>
                <w:szCs w:val="20"/>
              </w:rPr>
              <w:t>Hausarbeit</w:t>
            </w:r>
          </w:p>
        </w:tc>
        <w:tc>
          <w:tcPr>
            <w:tcW w:w="852" w:type="dxa"/>
            <w:gridSpan w:val="2"/>
          </w:tcPr>
          <w:p w14:paraId="387CCC95" w14:textId="5E09FE6F" w:rsidR="00871641" w:rsidRPr="00485D44" w:rsidRDefault="00871641" w:rsidP="00981C32">
            <w:pPr>
              <w:contextualSpacing/>
              <w:rPr>
                <w:rFonts w:eastAsiaTheme="minorHAnsi" w:cs="Arial"/>
                <w:szCs w:val="20"/>
              </w:rPr>
            </w:pPr>
            <w:r>
              <w:rPr>
                <w:rFonts w:eastAsiaTheme="minorHAnsi" w:cs="Arial"/>
                <w:szCs w:val="20"/>
              </w:rPr>
              <w:t>4</w:t>
            </w:r>
          </w:p>
        </w:tc>
        <w:tc>
          <w:tcPr>
            <w:tcW w:w="993" w:type="dxa"/>
            <w:gridSpan w:val="2"/>
          </w:tcPr>
          <w:p w14:paraId="26C13178" w14:textId="77777777" w:rsidR="00871641" w:rsidRPr="00485D44" w:rsidRDefault="00871641" w:rsidP="00981C32">
            <w:pPr>
              <w:contextualSpacing/>
              <w:rPr>
                <w:rFonts w:eastAsiaTheme="minorHAnsi" w:cs="Arial"/>
                <w:szCs w:val="20"/>
              </w:rPr>
            </w:pPr>
            <w:r w:rsidRPr="00485D44">
              <w:rPr>
                <w:rFonts w:eastAsiaTheme="minorHAnsi" w:cs="Arial"/>
                <w:szCs w:val="20"/>
              </w:rPr>
              <w:t>5</w:t>
            </w:r>
          </w:p>
        </w:tc>
      </w:tr>
      <w:tr w:rsidR="00871641" w:rsidRPr="00485D44" w14:paraId="0497C140" w14:textId="77777777" w:rsidTr="00955679">
        <w:trPr>
          <w:gridAfter w:val="1"/>
          <w:wAfter w:w="10" w:type="dxa"/>
          <w:trHeight w:val="265"/>
        </w:trPr>
        <w:tc>
          <w:tcPr>
            <w:tcW w:w="848" w:type="dxa"/>
          </w:tcPr>
          <w:p w14:paraId="7AAAFB23" w14:textId="24D7656C" w:rsidR="00871641" w:rsidRPr="00485D44" w:rsidRDefault="00871641" w:rsidP="00981C32">
            <w:pPr>
              <w:contextualSpacing/>
              <w:rPr>
                <w:rFonts w:eastAsiaTheme="minorHAnsi" w:cs="Arial"/>
                <w:szCs w:val="20"/>
              </w:rPr>
            </w:pPr>
            <w:r>
              <w:rPr>
                <w:rFonts w:eastAsiaTheme="minorHAnsi" w:cs="Arial"/>
                <w:szCs w:val="20"/>
              </w:rPr>
              <w:t>SE</w:t>
            </w:r>
          </w:p>
        </w:tc>
        <w:tc>
          <w:tcPr>
            <w:tcW w:w="4255" w:type="dxa"/>
          </w:tcPr>
          <w:p w14:paraId="0C716082" w14:textId="057FFCF2" w:rsidR="00871641" w:rsidRPr="00871641" w:rsidRDefault="00871641" w:rsidP="00981C32">
            <w:pPr>
              <w:contextualSpacing/>
              <w:rPr>
                <w:rFonts w:eastAsiaTheme="minorHAnsi" w:cs="Arial"/>
                <w:szCs w:val="20"/>
                <w:lang w:val="en-GB"/>
              </w:rPr>
            </w:pPr>
            <w:r>
              <w:rPr>
                <w:rFonts w:eastAsiaTheme="minorHAnsi" w:cs="Arial"/>
                <w:szCs w:val="20"/>
                <w:lang w:val="en-GB"/>
              </w:rPr>
              <w:t>Research Seminar</w:t>
            </w:r>
          </w:p>
        </w:tc>
        <w:tc>
          <w:tcPr>
            <w:tcW w:w="2270" w:type="dxa"/>
          </w:tcPr>
          <w:p w14:paraId="74901930" w14:textId="57781EA2" w:rsidR="00871641" w:rsidRPr="00485D44" w:rsidRDefault="00D857C6" w:rsidP="00981C32">
            <w:pPr>
              <w:contextualSpacing/>
              <w:rPr>
                <w:rFonts w:eastAsiaTheme="minorHAnsi" w:cs="Arial"/>
                <w:szCs w:val="20"/>
              </w:rPr>
            </w:pPr>
            <w:r>
              <w:rPr>
                <w:rFonts w:eastAsiaTheme="minorHAnsi" w:cs="Arial"/>
                <w:szCs w:val="20"/>
              </w:rPr>
              <w:t>Hausarbeit</w:t>
            </w:r>
          </w:p>
        </w:tc>
        <w:tc>
          <w:tcPr>
            <w:tcW w:w="852" w:type="dxa"/>
            <w:gridSpan w:val="2"/>
          </w:tcPr>
          <w:p w14:paraId="57234EF5" w14:textId="77777777" w:rsidR="00871641" w:rsidRPr="00485D44" w:rsidRDefault="00871641" w:rsidP="00981C32">
            <w:pPr>
              <w:contextualSpacing/>
              <w:rPr>
                <w:rFonts w:eastAsiaTheme="minorHAnsi" w:cs="Arial"/>
                <w:szCs w:val="20"/>
              </w:rPr>
            </w:pPr>
            <w:r w:rsidRPr="00485D44">
              <w:rPr>
                <w:rFonts w:eastAsiaTheme="minorHAnsi" w:cs="Arial"/>
                <w:szCs w:val="20"/>
              </w:rPr>
              <w:t>2</w:t>
            </w:r>
          </w:p>
        </w:tc>
        <w:tc>
          <w:tcPr>
            <w:tcW w:w="993" w:type="dxa"/>
            <w:gridSpan w:val="2"/>
          </w:tcPr>
          <w:p w14:paraId="0098E50D" w14:textId="77777777" w:rsidR="00871641" w:rsidRPr="00485D44" w:rsidRDefault="00871641" w:rsidP="00981C32">
            <w:pPr>
              <w:contextualSpacing/>
              <w:rPr>
                <w:rFonts w:eastAsiaTheme="minorHAnsi" w:cs="Arial"/>
                <w:szCs w:val="20"/>
              </w:rPr>
            </w:pPr>
            <w:r w:rsidRPr="00485D44">
              <w:rPr>
                <w:rFonts w:eastAsiaTheme="minorHAnsi" w:cs="Arial"/>
                <w:szCs w:val="20"/>
              </w:rPr>
              <w:t>5</w:t>
            </w:r>
          </w:p>
        </w:tc>
      </w:tr>
      <w:tr w:rsidR="00871641" w:rsidRPr="00485D44" w14:paraId="7839A487" w14:textId="77777777" w:rsidTr="00955679">
        <w:trPr>
          <w:gridAfter w:val="1"/>
          <w:wAfter w:w="10" w:type="dxa"/>
        </w:trPr>
        <w:tc>
          <w:tcPr>
            <w:tcW w:w="848" w:type="dxa"/>
          </w:tcPr>
          <w:p w14:paraId="62630473" w14:textId="60B99894" w:rsidR="00871641" w:rsidRPr="00485D44" w:rsidRDefault="00871641" w:rsidP="00981C32">
            <w:pPr>
              <w:contextualSpacing/>
              <w:rPr>
                <w:rFonts w:eastAsiaTheme="minorHAnsi" w:cs="Arial"/>
                <w:szCs w:val="20"/>
              </w:rPr>
            </w:pPr>
            <w:r>
              <w:rPr>
                <w:rFonts w:eastAsiaTheme="minorHAnsi" w:cs="Arial"/>
                <w:szCs w:val="20"/>
              </w:rPr>
              <w:lastRenderedPageBreak/>
              <w:t>KO</w:t>
            </w:r>
          </w:p>
        </w:tc>
        <w:tc>
          <w:tcPr>
            <w:tcW w:w="4255" w:type="dxa"/>
          </w:tcPr>
          <w:p w14:paraId="0BAE8A5F" w14:textId="5A0E38C7" w:rsidR="00871641" w:rsidRPr="00871641" w:rsidRDefault="00871641" w:rsidP="00981C32">
            <w:pPr>
              <w:contextualSpacing/>
              <w:rPr>
                <w:rFonts w:eastAsiaTheme="minorHAnsi" w:cs="Arial"/>
                <w:szCs w:val="20"/>
                <w:lang w:val="en-GB"/>
              </w:rPr>
            </w:pPr>
            <w:r>
              <w:rPr>
                <w:rFonts w:eastAsiaTheme="minorHAnsi" w:cs="Arial"/>
                <w:szCs w:val="20"/>
                <w:lang w:val="en-GB"/>
              </w:rPr>
              <w:t>Development Studies Colloquium I</w:t>
            </w:r>
          </w:p>
        </w:tc>
        <w:tc>
          <w:tcPr>
            <w:tcW w:w="2270" w:type="dxa"/>
          </w:tcPr>
          <w:p w14:paraId="41FF02C7" w14:textId="6853F695" w:rsidR="00871641" w:rsidRPr="00485D44" w:rsidRDefault="00871641" w:rsidP="00981C32">
            <w:pPr>
              <w:contextualSpacing/>
              <w:rPr>
                <w:rFonts w:eastAsiaTheme="minorHAnsi" w:cs="Arial"/>
                <w:szCs w:val="20"/>
              </w:rPr>
            </w:pPr>
            <w:r>
              <w:rPr>
                <w:rFonts w:eastAsiaTheme="minorHAnsi" w:cs="Arial"/>
                <w:szCs w:val="20"/>
              </w:rPr>
              <w:t xml:space="preserve">----- </w:t>
            </w:r>
          </w:p>
        </w:tc>
        <w:tc>
          <w:tcPr>
            <w:tcW w:w="852" w:type="dxa"/>
            <w:gridSpan w:val="2"/>
          </w:tcPr>
          <w:p w14:paraId="6F1A62D5" w14:textId="6905BCD3" w:rsidR="00871641" w:rsidRPr="00485D44" w:rsidRDefault="00871641" w:rsidP="00981C32">
            <w:pPr>
              <w:contextualSpacing/>
              <w:rPr>
                <w:rFonts w:eastAsiaTheme="minorHAnsi" w:cs="Arial"/>
                <w:szCs w:val="20"/>
              </w:rPr>
            </w:pPr>
            <w:r>
              <w:rPr>
                <w:rFonts w:eastAsiaTheme="minorHAnsi" w:cs="Arial"/>
                <w:szCs w:val="20"/>
              </w:rPr>
              <w:t>1</w:t>
            </w:r>
          </w:p>
        </w:tc>
        <w:tc>
          <w:tcPr>
            <w:tcW w:w="993" w:type="dxa"/>
            <w:gridSpan w:val="2"/>
          </w:tcPr>
          <w:p w14:paraId="624E7DB6" w14:textId="0AE42360" w:rsidR="00871641" w:rsidRPr="00485D44" w:rsidRDefault="00871641" w:rsidP="00981C32">
            <w:pPr>
              <w:contextualSpacing/>
              <w:rPr>
                <w:rFonts w:eastAsiaTheme="minorHAnsi" w:cs="Arial"/>
                <w:szCs w:val="20"/>
              </w:rPr>
            </w:pPr>
            <w:r>
              <w:rPr>
                <w:rFonts w:eastAsiaTheme="minorHAnsi" w:cs="Arial"/>
                <w:szCs w:val="20"/>
              </w:rPr>
              <w:t>3</w:t>
            </w:r>
          </w:p>
        </w:tc>
      </w:tr>
      <w:tr w:rsidR="00871641" w:rsidRPr="00485D44" w14:paraId="0B624C0E" w14:textId="77777777" w:rsidTr="00955679">
        <w:trPr>
          <w:gridAfter w:val="1"/>
          <w:wAfter w:w="10" w:type="dxa"/>
        </w:trPr>
        <w:tc>
          <w:tcPr>
            <w:tcW w:w="848" w:type="dxa"/>
          </w:tcPr>
          <w:p w14:paraId="7E3FCC0A" w14:textId="3F10D79F" w:rsidR="00871641" w:rsidRPr="00485D44" w:rsidRDefault="00871641" w:rsidP="00871641">
            <w:pPr>
              <w:contextualSpacing/>
              <w:rPr>
                <w:rFonts w:eastAsiaTheme="minorHAnsi" w:cs="Arial"/>
                <w:szCs w:val="20"/>
              </w:rPr>
            </w:pPr>
            <w:r>
              <w:rPr>
                <w:rFonts w:eastAsiaTheme="minorHAnsi" w:cs="Arial"/>
                <w:szCs w:val="20"/>
              </w:rPr>
              <w:t>KO</w:t>
            </w:r>
          </w:p>
        </w:tc>
        <w:tc>
          <w:tcPr>
            <w:tcW w:w="4255" w:type="dxa"/>
          </w:tcPr>
          <w:p w14:paraId="70839816" w14:textId="5C82A61A" w:rsidR="00871641" w:rsidRPr="00871641" w:rsidRDefault="00871641" w:rsidP="00871641">
            <w:pPr>
              <w:contextualSpacing/>
              <w:rPr>
                <w:rFonts w:eastAsiaTheme="minorHAnsi" w:cs="Arial"/>
                <w:szCs w:val="20"/>
                <w:lang w:val="en-GB"/>
              </w:rPr>
            </w:pPr>
            <w:r>
              <w:rPr>
                <w:rFonts w:eastAsiaTheme="minorHAnsi" w:cs="Arial"/>
                <w:szCs w:val="20"/>
                <w:lang w:val="en-GB"/>
              </w:rPr>
              <w:t>Development Studies Colloquium I</w:t>
            </w:r>
            <w:r w:rsidR="00EB6EBC">
              <w:rPr>
                <w:rFonts w:eastAsiaTheme="minorHAnsi" w:cs="Arial"/>
                <w:szCs w:val="20"/>
                <w:lang w:val="en-GB"/>
              </w:rPr>
              <w:t>I</w:t>
            </w:r>
          </w:p>
        </w:tc>
        <w:tc>
          <w:tcPr>
            <w:tcW w:w="2270" w:type="dxa"/>
          </w:tcPr>
          <w:p w14:paraId="036E78F6" w14:textId="2658EAA7" w:rsidR="00871641" w:rsidRPr="00485D44" w:rsidRDefault="00871641" w:rsidP="00871641">
            <w:pPr>
              <w:contextualSpacing/>
              <w:rPr>
                <w:rFonts w:eastAsiaTheme="minorHAnsi" w:cs="Arial"/>
                <w:szCs w:val="20"/>
              </w:rPr>
            </w:pPr>
            <w:r>
              <w:rPr>
                <w:rFonts w:eastAsiaTheme="minorHAnsi" w:cs="Arial"/>
                <w:szCs w:val="20"/>
              </w:rPr>
              <w:t>-----</w:t>
            </w:r>
          </w:p>
        </w:tc>
        <w:tc>
          <w:tcPr>
            <w:tcW w:w="852" w:type="dxa"/>
            <w:gridSpan w:val="2"/>
          </w:tcPr>
          <w:p w14:paraId="4023174F" w14:textId="0DE49397" w:rsidR="00871641" w:rsidRPr="00485D44" w:rsidRDefault="00871641" w:rsidP="00871641">
            <w:pPr>
              <w:contextualSpacing/>
              <w:rPr>
                <w:rFonts w:eastAsiaTheme="minorHAnsi" w:cs="Arial"/>
                <w:szCs w:val="20"/>
              </w:rPr>
            </w:pPr>
            <w:r>
              <w:rPr>
                <w:rFonts w:eastAsiaTheme="minorHAnsi" w:cs="Arial"/>
                <w:szCs w:val="20"/>
              </w:rPr>
              <w:t>1</w:t>
            </w:r>
          </w:p>
        </w:tc>
        <w:tc>
          <w:tcPr>
            <w:tcW w:w="993" w:type="dxa"/>
            <w:gridSpan w:val="2"/>
          </w:tcPr>
          <w:p w14:paraId="1D421668" w14:textId="10263324" w:rsidR="00871641" w:rsidRPr="00485D44" w:rsidRDefault="00871641" w:rsidP="00871641">
            <w:pPr>
              <w:contextualSpacing/>
              <w:rPr>
                <w:rFonts w:eastAsiaTheme="minorHAnsi" w:cs="Arial"/>
                <w:szCs w:val="20"/>
              </w:rPr>
            </w:pPr>
            <w:r>
              <w:rPr>
                <w:rFonts w:eastAsiaTheme="minorHAnsi" w:cs="Arial"/>
                <w:szCs w:val="20"/>
              </w:rPr>
              <w:t>2</w:t>
            </w:r>
          </w:p>
        </w:tc>
      </w:tr>
      <w:tr w:rsidR="00871641" w:rsidRPr="00485D44" w14:paraId="1BB50749" w14:textId="77777777" w:rsidTr="00955679">
        <w:tc>
          <w:tcPr>
            <w:tcW w:w="7383" w:type="dxa"/>
            <w:gridSpan w:val="4"/>
            <w:tcBorders>
              <w:bottom w:val="single" w:sz="4" w:space="0" w:color="auto"/>
            </w:tcBorders>
          </w:tcPr>
          <w:p w14:paraId="3A27BF59" w14:textId="43A3C32C" w:rsidR="00871641" w:rsidRPr="00485D44" w:rsidRDefault="00871641" w:rsidP="00981C32">
            <w:pPr>
              <w:contextualSpacing/>
              <w:rPr>
                <w:rFonts w:eastAsiaTheme="minorHAnsi" w:cs="Arial"/>
                <w:b/>
                <w:szCs w:val="20"/>
              </w:rPr>
            </w:pPr>
            <w:r w:rsidRPr="00485D44">
              <w:rPr>
                <w:rFonts w:eastAsiaTheme="minorHAnsi" w:cs="Arial"/>
                <w:b/>
                <w:szCs w:val="20"/>
              </w:rPr>
              <w:t xml:space="preserve">Insgesamt: </w:t>
            </w:r>
            <w:r>
              <w:rPr>
                <w:rFonts w:eastAsiaTheme="minorHAnsi" w:cs="Arial"/>
                <w:b/>
                <w:szCs w:val="20"/>
              </w:rPr>
              <w:t>sechs</w:t>
            </w:r>
            <w:r w:rsidRPr="00485D44">
              <w:rPr>
                <w:rFonts w:eastAsiaTheme="minorHAnsi" w:cs="Arial"/>
                <w:b/>
                <w:szCs w:val="20"/>
              </w:rPr>
              <w:t xml:space="preserve"> Module</w:t>
            </w:r>
          </w:p>
        </w:tc>
        <w:tc>
          <w:tcPr>
            <w:tcW w:w="852" w:type="dxa"/>
            <w:gridSpan w:val="2"/>
            <w:tcBorders>
              <w:bottom w:val="single" w:sz="4" w:space="0" w:color="auto"/>
            </w:tcBorders>
          </w:tcPr>
          <w:p w14:paraId="21E496B2" w14:textId="08C81ADB" w:rsidR="00871641" w:rsidRPr="00485D44" w:rsidRDefault="00871641" w:rsidP="00981C32">
            <w:pPr>
              <w:contextualSpacing/>
              <w:rPr>
                <w:rFonts w:eastAsiaTheme="minorHAnsi" w:cs="Arial"/>
                <w:b/>
                <w:szCs w:val="20"/>
              </w:rPr>
            </w:pPr>
            <w:r>
              <w:rPr>
                <w:rFonts w:eastAsiaTheme="minorHAnsi" w:cs="Arial"/>
                <w:b/>
                <w:szCs w:val="20"/>
              </w:rPr>
              <w:t>16</w:t>
            </w:r>
          </w:p>
        </w:tc>
        <w:tc>
          <w:tcPr>
            <w:tcW w:w="993" w:type="dxa"/>
            <w:gridSpan w:val="2"/>
            <w:tcBorders>
              <w:bottom w:val="single" w:sz="4" w:space="0" w:color="auto"/>
            </w:tcBorders>
          </w:tcPr>
          <w:p w14:paraId="5975EA94" w14:textId="0EB8C455" w:rsidR="00871641" w:rsidRPr="00485D44" w:rsidRDefault="00871641" w:rsidP="00981C32">
            <w:pPr>
              <w:contextualSpacing/>
              <w:rPr>
                <w:rFonts w:eastAsiaTheme="minorHAnsi" w:cs="Arial"/>
                <w:b/>
                <w:szCs w:val="20"/>
              </w:rPr>
            </w:pPr>
            <w:r>
              <w:rPr>
                <w:rFonts w:eastAsiaTheme="minorHAnsi" w:cs="Arial"/>
                <w:b/>
                <w:szCs w:val="20"/>
              </w:rPr>
              <w:t>25</w:t>
            </w:r>
          </w:p>
        </w:tc>
      </w:tr>
    </w:tbl>
    <w:p w14:paraId="162EB3F7" w14:textId="77777777" w:rsidR="00871641" w:rsidRPr="00485D44" w:rsidRDefault="00871641" w:rsidP="00C771B0">
      <w:pPr>
        <w:spacing w:after="0" w:line="240" w:lineRule="auto"/>
        <w:contextualSpacing/>
        <w:rPr>
          <w:rFonts w:eastAsia="Times New Roman" w:cs="Arial"/>
          <w:b/>
          <w:szCs w:val="20"/>
          <w:lang w:eastAsia="de-DE"/>
        </w:rPr>
      </w:pPr>
    </w:p>
    <w:p w14:paraId="1FFBCB9F" w14:textId="27BBC611" w:rsidR="006D193B" w:rsidRPr="00485D44" w:rsidRDefault="00612669" w:rsidP="00C771B0">
      <w:pPr>
        <w:spacing w:after="0" w:line="240" w:lineRule="auto"/>
        <w:contextualSpacing/>
        <w:jc w:val="center"/>
        <w:rPr>
          <w:rFonts w:eastAsia="Times New Roman" w:cs="Arial"/>
          <w:b/>
          <w:szCs w:val="20"/>
          <w:lang w:eastAsia="de-DE"/>
        </w:rPr>
      </w:pPr>
      <w:r w:rsidRPr="00485D44">
        <w:rPr>
          <w:rFonts w:eastAsia="Times New Roman" w:cs="Arial"/>
          <w:b/>
          <w:szCs w:val="20"/>
          <w:lang w:eastAsia="de-DE"/>
        </w:rPr>
        <w:t xml:space="preserve">§ </w:t>
      </w:r>
      <w:r w:rsidR="009E4D7B" w:rsidRPr="00485D44">
        <w:rPr>
          <w:rFonts w:eastAsia="Times New Roman" w:cs="Arial"/>
          <w:b/>
          <w:szCs w:val="20"/>
          <w:lang w:eastAsia="de-DE"/>
        </w:rPr>
        <w:t>7</w:t>
      </w:r>
      <w:r w:rsidR="00862B94">
        <w:rPr>
          <w:rFonts w:eastAsia="Times New Roman" w:cs="Arial"/>
          <w:b/>
          <w:szCs w:val="20"/>
          <w:lang w:eastAsia="de-DE"/>
        </w:rPr>
        <w:t xml:space="preserve"> </w:t>
      </w:r>
      <w:r w:rsidR="00EC742B" w:rsidRPr="00485D44">
        <w:rPr>
          <w:rFonts w:eastAsia="Times New Roman" w:cs="Arial"/>
          <w:b/>
          <w:szCs w:val="20"/>
          <w:lang w:eastAsia="de-DE"/>
        </w:rPr>
        <w:t>Modulb</w:t>
      </w:r>
      <w:r w:rsidR="00462967" w:rsidRPr="00485D44">
        <w:rPr>
          <w:rFonts w:eastAsia="Times New Roman" w:cs="Arial"/>
          <w:b/>
          <w:szCs w:val="20"/>
          <w:lang w:eastAsia="de-DE"/>
        </w:rPr>
        <w:t xml:space="preserve">ereich C: </w:t>
      </w:r>
      <w:r w:rsidR="00FE7CBC">
        <w:rPr>
          <w:rFonts w:eastAsia="Times New Roman" w:cs="Arial"/>
          <w:b/>
          <w:szCs w:val="20"/>
          <w:lang w:eastAsia="de-DE"/>
        </w:rPr>
        <w:t>„Specialisation“</w:t>
      </w:r>
    </w:p>
    <w:p w14:paraId="0FCFA9E9" w14:textId="77777777" w:rsidR="006074F1" w:rsidRPr="00485D44" w:rsidRDefault="006074F1" w:rsidP="00C771B0">
      <w:pPr>
        <w:spacing w:after="0" w:line="240" w:lineRule="auto"/>
        <w:contextualSpacing/>
        <w:rPr>
          <w:rFonts w:eastAsia="Times New Roman" w:cs="Arial"/>
          <w:b/>
          <w:szCs w:val="20"/>
          <w:lang w:eastAsia="de-DE"/>
        </w:rPr>
      </w:pPr>
    </w:p>
    <w:p w14:paraId="0F5A182E" w14:textId="77777777" w:rsidR="00A60F88" w:rsidRDefault="00F029C3" w:rsidP="00C771B0">
      <w:pPr>
        <w:spacing w:after="0" w:line="240" w:lineRule="auto"/>
        <w:contextualSpacing/>
        <w:rPr>
          <w:rFonts w:cs="Arial"/>
        </w:rPr>
      </w:pPr>
      <w:r w:rsidRPr="0051012C">
        <w:rPr>
          <w:rFonts w:cs="Arial"/>
          <w:vertAlign w:val="superscript"/>
        </w:rPr>
        <w:t>1</w:t>
      </w:r>
      <w:r w:rsidRPr="0051012C">
        <w:rPr>
          <w:rFonts w:cs="Arial"/>
        </w:rPr>
        <w:t>In diesem Modulbereich müssen</w:t>
      </w:r>
      <w:r w:rsidR="003D2109">
        <w:rPr>
          <w:rFonts w:cs="Arial"/>
        </w:rPr>
        <w:t xml:space="preserve"> von allen Studierenden</w:t>
      </w:r>
      <w:r w:rsidRPr="0051012C">
        <w:rPr>
          <w:rFonts w:cs="Arial"/>
        </w:rPr>
        <w:t xml:space="preserve"> mindestens 40 ECTS-LP erworben werden, wobei jeweils </w:t>
      </w:r>
      <w:r w:rsidR="0051012C" w:rsidRPr="0051012C">
        <w:rPr>
          <w:rFonts w:cs="Arial"/>
        </w:rPr>
        <w:t xml:space="preserve">mindestens </w:t>
      </w:r>
      <w:r w:rsidRPr="0051012C">
        <w:rPr>
          <w:rFonts w:cs="Arial"/>
        </w:rPr>
        <w:t xml:space="preserve">ein Modul in drei der </w:t>
      </w:r>
      <w:r w:rsidR="00C20AAB">
        <w:rPr>
          <w:rFonts w:cs="Arial"/>
        </w:rPr>
        <w:t>fünf</w:t>
      </w:r>
      <w:r w:rsidR="00C20AAB" w:rsidRPr="0051012C">
        <w:rPr>
          <w:rFonts w:cs="Arial"/>
        </w:rPr>
        <w:t xml:space="preserve"> </w:t>
      </w:r>
      <w:r w:rsidR="0051012C" w:rsidRPr="0051012C">
        <w:rPr>
          <w:rFonts w:cs="Arial"/>
        </w:rPr>
        <w:t>zur Wahl</w:t>
      </w:r>
      <w:r w:rsidR="00744041">
        <w:rPr>
          <w:rFonts w:cs="Arial"/>
        </w:rPr>
        <w:t xml:space="preserve"> </w:t>
      </w:r>
      <w:r w:rsidR="0051012C" w:rsidRPr="0051012C">
        <w:rPr>
          <w:rFonts w:cs="Arial"/>
        </w:rPr>
        <w:t xml:space="preserve">stehenden Modulgruppen </w:t>
      </w:r>
      <w:r w:rsidRPr="0051012C">
        <w:rPr>
          <w:rFonts w:cs="Arial"/>
        </w:rPr>
        <w:t xml:space="preserve">nach </w:t>
      </w:r>
      <w:r w:rsidR="00B110A6">
        <w:rPr>
          <w:rFonts w:cs="Arial"/>
        </w:rPr>
        <w:t>den Sätzen</w:t>
      </w:r>
      <w:r w:rsidRPr="0051012C">
        <w:rPr>
          <w:rFonts w:cs="Arial"/>
        </w:rPr>
        <w:t xml:space="preserve"> </w:t>
      </w:r>
      <w:r w:rsidR="00410BC7">
        <w:rPr>
          <w:rFonts w:cs="Arial"/>
        </w:rPr>
        <w:t>2</w:t>
      </w:r>
      <w:r w:rsidR="00B110A6">
        <w:rPr>
          <w:rFonts w:cs="Arial"/>
        </w:rPr>
        <w:t xml:space="preserve"> bis 6</w:t>
      </w:r>
      <w:r w:rsidRPr="0051012C">
        <w:rPr>
          <w:rFonts w:cs="Arial"/>
        </w:rPr>
        <w:t xml:space="preserve"> </w:t>
      </w:r>
      <w:r w:rsidR="0051012C" w:rsidRPr="0051012C">
        <w:rPr>
          <w:rFonts w:cs="Arial"/>
        </w:rPr>
        <w:t>absolviert werden</w:t>
      </w:r>
      <w:r w:rsidRPr="0051012C">
        <w:rPr>
          <w:rFonts w:cs="Arial"/>
        </w:rPr>
        <w:t xml:space="preserve"> muss.</w:t>
      </w:r>
    </w:p>
    <w:p w14:paraId="2614BB96" w14:textId="30E7B667" w:rsidR="003E7C19" w:rsidRPr="00B110A6" w:rsidRDefault="003E7C19" w:rsidP="00C771B0">
      <w:pPr>
        <w:spacing w:after="0" w:line="240" w:lineRule="auto"/>
        <w:contextualSpacing/>
        <w:rPr>
          <w:rFonts w:cs="Arial"/>
          <w:szCs w:val="20"/>
        </w:rPr>
      </w:pPr>
    </w:p>
    <w:p w14:paraId="5169F1EE" w14:textId="77AFA53E" w:rsidR="009C1B48" w:rsidRPr="00B110A6" w:rsidRDefault="00B110A6" w:rsidP="00B110A6">
      <w:pPr>
        <w:spacing w:after="120"/>
        <w:ind w:right="-2"/>
        <w:rPr>
          <w:rFonts w:cs="Arial"/>
          <w:b/>
        </w:rPr>
      </w:pPr>
      <w:r w:rsidRPr="009F76E0">
        <w:rPr>
          <w:rFonts w:cs="Arial"/>
          <w:vertAlign w:val="superscript"/>
        </w:rPr>
        <w:t>2</w:t>
      </w:r>
      <w:r w:rsidR="001E6EBC" w:rsidRPr="00B110A6">
        <w:rPr>
          <w:rFonts w:cs="Arial"/>
          <w:u w:val="single"/>
        </w:rPr>
        <w:t>M</w:t>
      </w:r>
      <w:r w:rsidR="009C1B48" w:rsidRPr="00B110A6">
        <w:rPr>
          <w:rFonts w:cs="Arial"/>
          <w:u w:val="single"/>
        </w:rPr>
        <w:t xml:space="preserve">odulgruppe </w:t>
      </w:r>
      <w:r w:rsidR="0006552F" w:rsidRPr="00B110A6">
        <w:rPr>
          <w:rFonts w:cs="Arial"/>
          <w:u w:val="single"/>
        </w:rPr>
        <w:t>„</w:t>
      </w:r>
      <w:r w:rsidR="009C1B48" w:rsidRPr="00B110A6">
        <w:rPr>
          <w:rFonts w:cs="Arial"/>
          <w:u w:val="single"/>
        </w:rPr>
        <w:t>Economics</w:t>
      </w:r>
      <w:r w:rsidR="0006552F" w:rsidRPr="00B110A6">
        <w:rPr>
          <w:rFonts w:cs="Arial"/>
          <w:u w:val="single"/>
        </w:rPr>
        <w:t>“</w:t>
      </w:r>
      <w:r w:rsidR="009C1B48" w:rsidRPr="00B110A6">
        <w:rPr>
          <w:rFonts w:cs="Arial"/>
        </w:rPr>
        <w:t>:</w:t>
      </w:r>
    </w:p>
    <w:tbl>
      <w:tblPr>
        <w:tblStyle w:val="Tabellenraster"/>
        <w:tblW w:w="9214" w:type="dxa"/>
        <w:tblInd w:w="108" w:type="dxa"/>
        <w:tblLayout w:type="fixed"/>
        <w:tblLook w:val="04A0" w:firstRow="1" w:lastRow="0" w:firstColumn="1" w:lastColumn="0" w:noHBand="0" w:noVBand="1"/>
      </w:tblPr>
      <w:tblGrid>
        <w:gridCol w:w="850"/>
        <w:gridCol w:w="4253"/>
        <w:gridCol w:w="2268"/>
        <w:gridCol w:w="851"/>
        <w:gridCol w:w="992"/>
      </w:tblGrid>
      <w:tr w:rsidR="009C1B48" w:rsidRPr="00485D44" w14:paraId="16573F8A" w14:textId="77777777" w:rsidTr="009D3BC2">
        <w:tc>
          <w:tcPr>
            <w:tcW w:w="850" w:type="dxa"/>
          </w:tcPr>
          <w:p w14:paraId="68730F80" w14:textId="77777777" w:rsidR="009C1B48" w:rsidRPr="00485D44" w:rsidRDefault="009C1B48" w:rsidP="00981C32">
            <w:pPr>
              <w:ind w:left="-24"/>
              <w:contextualSpacing/>
              <w:rPr>
                <w:rFonts w:eastAsiaTheme="minorHAnsi" w:cs="Arial"/>
                <w:b/>
                <w:szCs w:val="20"/>
              </w:rPr>
            </w:pPr>
            <w:r w:rsidRPr="00485D44">
              <w:rPr>
                <w:rFonts w:eastAsiaTheme="minorHAnsi" w:cs="Arial"/>
                <w:b/>
                <w:szCs w:val="20"/>
              </w:rPr>
              <w:t>Lehr-form</w:t>
            </w:r>
          </w:p>
        </w:tc>
        <w:tc>
          <w:tcPr>
            <w:tcW w:w="4253" w:type="dxa"/>
          </w:tcPr>
          <w:p w14:paraId="21268BC0" w14:textId="77777777" w:rsidR="009C1B48" w:rsidRPr="00485D44" w:rsidRDefault="009C1B48" w:rsidP="00981C32">
            <w:pPr>
              <w:contextualSpacing/>
              <w:rPr>
                <w:rFonts w:eastAsiaTheme="minorHAnsi" w:cs="Arial"/>
                <w:b/>
                <w:szCs w:val="20"/>
              </w:rPr>
            </w:pPr>
            <w:r w:rsidRPr="00485D44">
              <w:rPr>
                <w:rFonts w:eastAsiaTheme="minorHAnsi" w:cs="Arial"/>
                <w:b/>
                <w:szCs w:val="20"/>
              </w:rPr>
              <w:t>Name des Moduls</w:t>
            </w:r>
          </w:p>
        </w:tc>
        <w:tc>
          <w:tcPr>
            <w:tcW w:w="2268" w:type="dxa"/>
          </w:tcPr>
          <w:p w14:paraId="5ECC0DF4" w14:textId="77777777" w:rsidR="009C1B48" w:rsidRPr="00485D44" w:rsidRDefault="009C1B48" w:rsidP="00981C32">
            <w:pPr>
              <w:contextualSpacing/>
              <w:rPr>
                <w:rFonts w:eastAsiaTheme="minorHAnsi" w:cs="Arial"/>
                <w:b/>
                <w:szCs w:val="20"/>
              </w:rPr>
            </w:pPr>
            <w:r w:rsidRPr="00485D44">
              <w:rPr>
                <w:rFonts w:eastAsiaTheme="minorHAnsi" w:cs="Arial"/>
                <w:b/>
                <w:szCs w:val="20"/>
              </w:rPr>
              <w:t>Prüfungsform</w:t>
            </w:r>
          </w:p>
        </w:tc>
        <w:tc>
          <w:tcPr>
            <w:tcW w:w="851" w:type="dxa"/>
          </w:tcPr>
          <w:p w14:paraId="5540353D" w14:textId="77777777" w:rsidR="009C1B48" w:rsidRPr="00485D44" w:rsidRDefault="009C1B48" w:rsidP="00981C32">
            <w:pPr>
              <w:contextualSpacing/>
              <w:rPr>
                <w:rFonts w:eastAsiaTheme="minorHAnsi" w:cs="Arial"/>
                <w:b/>
                <w:szCs w:val="20"/>
              </w:rPr>
            </w:pPr>
            <w:r w:rsidRPr="00485D44">
              <w:rPr>
                <w:rFonts w:eastAsiaTheme="minorHAnsi" w:cs="Arial"/>
                <w:b/>
                <w:szCs w:val="20"/>
              </w:rPr>
              <w:t>SWS</w:t>
            </w:r>
          </w:p>
        </w:tc>
        <w:tc>
          <w:tcPr>
            <w:tcW w:w="992" w:type="dxa"/>
          </w:tcPr>
          <w:p w14:paraId="1B4738B5" w14:textId="77777777" w:rsidR="009C1B48" w:rsidRPr="00485D44" w:rsidRDefault="009C1B48" w:rsidP="00981C32">
            <w:pPr>
              <w:contextualSpacing/>
              <w:rPr>
                <w:rFonts w:eastAsiaTheme="minorHAnsi" w:cs="Arial"/>
                <w:b/>
                <w:szCs w:val="20"/>
              </w:rPr>
            </w:pPr>
            <w:r w:rsidRPr="00485D44">
              <w:rPr>
                <w:rFonts w:eastAsiaTheme="minorHAnsi" w:cs="Arial"/>
                <w:b/>
                <w:szCs w:val="20"/>
              </w:rPr>
              <w:t>ECTS- LP</w:t>
            </w:r>
          </w:p>
        </w:tc>
      </w:tr>
      <w:tr w:rsidR="009C1B48" w:rsidRPr="00485D44" w14:paraId="72149ADD" w14:textId="77777777" w:rsidTr="009D3BC2">
        <w:tc>
          <w:tcPr>
            <w:tcW w:w="850" w:type="dxa"/>
          </w:tcPr>
          <w:p w14:paraId="2C2D450F" w14:textId="1BEF1183"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5FBF2591" w14:textId="11F30045" w:rsidR="009C1B48" w:rsidRPr="009C1B48" w:rsidRDefault="009C1B48" w:rsidP="00981C32">
            <w:pPr>
              <w:contextualSpacing/>
              <w:rPr>
                <w:rFonts w:eastAsiaTheme="minorHAnsi" w:cs="Arial"/>
                <w:szCs w:val="20"/>
                <w:lang w:val="en-GB"/>
              </w:rPr>
            </w:pPr>
            <w:r w:rsidRPr="009C1B48">
              <w:rPr>
                <w:rFonts w:eastAsiaTheme="minorHAnsi" w:cs="Arial"/>
                <w:szCs w:val="20"/>
                <w:lang w:val="en-GB"/>
              </w:rPr>
              <w:t>Health, Development and Public P</w:t>
            </w:r>
            <w:r>
              <w:rPr>
                <w:rFonts w:eastAsiaTheme="minorHAnsi" w:cs="Arial"/>
                <w:szCs w:val="20"/>
                <w:lang w:val="en-GB"/>
              </w:rPr>
              <w:t>olicy</w:t>
            </w:r>
          </w:p>
        </w:tc>
        <w:tc>
          <w:tcPr>
            <w:tcW w:w="2268" w:type="dxa"/>
          </w:tcPr>
          <w:p w14:paraId="431112B4" w14:textId="77777777" w:rsidR="009C1B48" w:rsidRPr="00485D44" w:rsidRDefault="009C1B48" w:rsidP="00981C32">
            <w:pPr>
              <w:contextualSpacing/>
              <w:rPr>
                <w:rFonts w:eastAsiaTheme="minorHAnsi" w:cs="Arial"/>
                <w:szCs w:val="20"/>
              </w:rPr>
            </w:pPr>
            <w:r w:rsidRPr="00485D44">
              <w:rPr>
                <w:rFonts w:eastAsiaTheme="minorHAnsi" w:cs="Arial"/>
                <w:szCs w:val="20"/>
              </w:rPr>
              <w:t>Klausur</w:t>
            </w:r>
          </w:p>
        </w:tc>
        <w:tc>
          <w:tcPr>
            <w:tcW w:w="851" w:type="dxa"/>
          </w:tcPr>
          <w:p w14:paraId="010753DE" w14:textId="5FE94416" w:rsidR="009C1B48" w:rsidRPr="00485D44" w:rsidRDefault="009C1B48" w:rsidP="00981C32">
            <w:pPr>
              <w:contextualSpacing/>
              <w:rPr>
                <w:rFonts w:eastAsiaTheme="minorHAnsi" w:cs="Arial"/>
                <w:szCs w:val="20"/>
              </w:rPr>
            </w:pPr>
            <w:r>
              <w:rPr>
                <w:rFonts w:eastAsiaTheme="minorHAnsi" w:cs="Arial"/>
                <w:szCs w:val="20"/>
              </w:rPr>
              <w:t>4</w:t>
            </w:r>
          </w:p>
        </w:tc>
        <w:tc>
          <w:tcPr>
            <w:tcW w:w="992" w:type="dxa"/>
          </w:tcPr>
          <w:p w14:paraId="11292246" w14:textId="77777777" w:rsidR="009C1B48" w:rsidRPr="00485D44" w:rsidRDefault="009C1B48" w:rsidP="00981C32">
            <w:pPr>
              <w:contextualSpacing/>
              <w:rPr>
                <w:rFonts w:eastAsiaTheme="minorHAnsi" w:cs="Arial"/>
                <w:szCs w:val="20"/>
              </w:rPr>
            </w:pPr>
            <w:r w:rsidRPr="00485D44">
              <w:rPr>
                <w:rFonts w:eastAsiaTheme="minorHAnsi" w:cs="Arial"/>
                <w:szCs w:val="20"/>
              </w:rPr>
              <w:t>5</w:t>
            </w:r>
          </w:p>
        </w:tc>
      </w:tr>
      <w:tr w:rsidR="009C1B48" w:rsidRPr="00485D44" w14:paraId="434C2EED" w14:textId="77777777" w:rsidTr="009D3BC2">
        <w:tc>
          <w:tcPr>
            <w:tcW w:w="850" w:type="dxa"/>
          </w:tcPr>
          <w:p w14:paraId="1B8607E9" w14:textId="16FC70E4"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7FEA3C00" w14:textId="05AEE270" w:rsidR="009C1B48" w:rsidRPr="00485D44" w:rsidRDefault="009C1B48" w:rsidP="00981C32">
            <w:pPr>
              <w:contextualSpacing/>
              <w:rPr>
                <w:rFonts w:eastAsiaTheme="minorHAnsi" w:cs="Arial"/>
                <w:szCs w:val="20"/>
              </w:rPr>
            </w:pPr>
            <w:r>
              <w:rPr>
                <w:rFonts w:eastAsiaTheme="minorHAnsi" w:cs="Arial"/>
                <w:szCs w:val="20"/>
              </w:rPr>
              <w:t>Micro Development Economics</w:t>
            </w:r>
          </w:p>
        </w:tc>
        <w:tc>
          <w:tcPr>
            <w:tcW w:w="2268" w:type="dxa"/>
          </w:tcPr>
          <w:p w14:paraId="580CBB58" w14:textId="77777777" w:rsidR="009C1B48" w:rsidRPr="00485D44" w:rsidRDefault="009C1B48" w:rsidP="00981C32">
            <w:pPr>
              <w:contextualSpacing/>
              <w:rPr>
                <w:rFonts w:eastAsiaTheme="minorHAnsi" w:cs="Arial"/>
                <w:szCs w:val="20"/>
              </w:rPr>
            </w:pPr>
            <w:r w:rsidRPr="00485D44">
              <w:rPr>
                <w:rFonts w:eastAsiaTheme="minorHAnsi" w:cs="Arial"/>
                <w:szCs w:val="20"/>
              </w:rPr>
              <w:t>Klausur</w:t>
            </w:r>
          </w:p>
        </w:tc>
        <w:tc>
          <w:tcPr>
            <w:tcW w:w="851" w:type="dxa"/>
          </w:tcPr>
          <w:p w14:paraId="7B7BF5CF" w14:textId="0917FB61" w:rsidR="009C1B48" w:rsidRPr="00485D44" w:rsidRDefault="009C1B48" w:rsidP="00981C32">
            <w:pPr>
              <w:contextualSpacing/>
              <w:rPr>
                <w:rFonts w:eastAsiaTheme="minorHAnsi" w:cs="Arial"/>
                <w:szCs w:val="20"/>
              </w:rPr>
            </w:pPr>
            <w:r>
              <w:rPr>
                <w:rFonts w:eastAsiaTheme="minorHAnsi" w:cs="Arial"/>
                <w:szCs w:val="20"/>
              </w:rPr>
              <w:t>4</w:t>
            </w:r>
          </w:p>
        </w:tc>
        <w:tc>
          <w:tcPr>
            <w:tcW w:w="992" w:type="dxa"/>
          </w:tcPr>
          <w:p w14:paraId="5D91F40B" w14:textId="77777777" w:rsidR="009C1B48" w:rsidRPr="00485D44" w:rsidRDefault="009C1B48" w:rsidP="00981C32">
            <w:pPr>
              <w:contextualSpacing/>
              <w:rPr>
                <w:rFonts w:eastAsiaTheme="minorHAnsi" w:cs="Arial"/>
                <w:szCs w:val="20"/>
              </w:rPr>
            </w:pPr>
            <w:r w:rsidRPr="00485D44">
              <w:rPr>
                <w:rFonts w:eastAsiaTheme="minorHAnsi" w:cs="Arial"/>
                <w:szCs w:val="20"/>
              </w:rPr>
              <w:t>5</w:t>
            </w:r>
          </w:p>
        </w:tc>
      </w:tr>
      <w:tr w:rsidR="009C1B48" w:rsidRPr="00485D44" w14:paraId="698D7F27" w14:textId="77777777" w:rsidTr="009D3BC2">
        <w:tc>
          <w:tcPr>
            <w:tcW w:w="850" w:type="dxa"/>
          </w:tcPr>
          <w:p w14:paraId="5CB10746" w14:textId="17649591"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0E70E5B8" w14:textId="1F5B013E" w:rsidR="009C1B48" w:rsidRPr="00485D44" w:rsidRDefault="009C1B48" w:rsidP="00981C32">
            <w:pPr>
              <w:contextualSpacing/>
              <w:rPr>
                <w:rFonts w:eastAsiaTheme="minorHAnsi" w:cs="Arial"/>
                <w:szCs w:val="20"/>
              </w:rPr>
            </w:pPr>
            <w:r>
              <w:rPr>
                <w:rFonts w:eastAsiaTheme="minorHAnsi" w:cs="Arial"/>
                <w:szCs w:val="20"/>
              </w:rPr>
              <w:t>Growth, Inequality and Poverty</w:t>
            </w:r>
          </w:p>
        </w:tc>
        <w:tc>
          <w:tcPr>
            <w:tcW w:w="2268" w:type="dxa"/>
          </w:tcPr>
          <w:p w14:paraId="1C297CCB" w14:textId="4C895DB8" w:rsidR="009C1B48" w:rsidRPr="00485D44" w:rsidRDefault="009C1B48" w:rsidP="00981C32">
            <w:pPr>
              <w:contextualSpacing/>
              <w:rPr>
                <w:rFonts w:eastAsiaTheme="minorHAnsi" w:cs="Arial"/>
                <w:szCs w:val="20"/>
              </w:rPr>
            </w:pPr>
            <w:r>
              <w:rPr>
                <w:rFonts w:eastAsiaTheme="minorHAnsi" w:cs="Arial"/>
                <w:szCs w:val="20"/>
              </w:rPr>
              <w:t>Klausur</w:t>
            </w:r>
          </w:p>
        </w:tc>
        <w:tc>
          <w:tcPr>
            <w:tcW w:w="851" w:type="dxa"/>
          </w:tcPr>
          <w:p w14:paraId="7EA52D04" w14:textId="5CC0537D" w:rsidR="009C1B48" w:rsidRPr="00485D44" w:rsidRDefault="009C1B48" w:rsidP="00981C32">
            <w:pPr>
              <w:contextualSpacing/>
              <w:rPr>
                <w:rFonts w:eastAsiaTheme="minorHAnsi" w:cs="Arial"/>
                <w:szCs w:val="20"/>
              </w:rPr>
            </w:pPr>
            <w:r>
              <w:rPr>
                <w:rFonts w:eastAsiaTheme="minorHAnsi" w:cs="Arial"/>
                <w:szCs w:val="20"/>
              </w:rPr>
              <w:t>4</w:t>
            </w:r>
          </w:p>
        </w:tc>
        <w:tc>
          <w:tcPr>
            <w:tcW w:w="992" w:type="dxa"/>
          </w:tcPr>
          <w:p w14:paraId="21BCF847" w14:textId="79AF6BB9" w:rsidR="009C1B48" w:rsidRPr="00485D44" w:rsidRDefault="009C1B48" w:rsidP="00981C32">
            <w:pPr>
              <w:contextualSpacing/>
              <w:rPr>
                <w:rFonts w:eastAsiaTheme="minorHAnsi" w:cs="Arial"/>
                <w:szCs w:val="20"/>
              </w:rPr>
            </w:pPr>
            <w:r>
              <w:rPr>
                <w:rFonts w:eastAsiaTheme="minorHAnsi" w:cs="Arial"/>
                <w:szCs w:val="20"/>
              </w:rPr>
              <w:t>5</w:t>
            </w:r>
          </w:p>
        </w:tc>
      </w:tr>
      <w:tr w:rsidR="009C1B48" w:rsidRPr="00485D44" w14:paraId="40CDF389" w14:textId="77777777" w:rsidTr="009D3BC2">
        <w:tc>
          <w:tcPr>
            <w:tcW w:w="850" w:type="dxa"/>
          </w:tcPr>
          <w:p w14:paraId="5BAE1775" w14:textId="77777777" w:rsidR="009C1B48" w:rsidRPr="001E6EBC" w:rsidRDefault="009C1B48" w:rsidP="00981C32">
            <w:pPr>
              <w:contextualSpacing/>
              <w:rPr>
                <w:rFonts w:eastAsiaTheme="minorHAnsi" w:cs="Arial"/>
                <w:szCs w:val="20"/>
              </w:rPr>
            </w:pPr>
            <w:r w:rsidRPr="001E6EBC">
              <w:rPr>
                <w:rFonts w:eastAsiaTheme="minorHAnsi" w:cs="Arial"/>
                <w:szCs w:val="20"/>
              </w:rPr>
              <w:t>SE</w:t>
            </w:r>
          </w:p>
        </w:tc>
        <w:tc>
          <w:tcPr>
            <w:tcW w:w="4253" w:type="dxa"/>
          </w:tcPr>
          <w:p w14:paraId="40C6D7F1" w14:textId="77777777" w:rsidR="009C1B48" w:rsidRPr="00485D44" w:rsidRDefault="009C1B48" w:rsidP="00981C32">
            <w:pPr>
              <w:contextualSpacing/>
              <w:rPr>
                <w:rFonts w:eastAsiaTheme="minorHAnsi" w:cs="Arial"/>
                <w:szCs w:val="20"/>
              </w:rPr>
            </w:pPr>
            <w:r>
              <w:rPr>
                <w:rFonts w:eastAsiaTheme="minorHAnsi" w:cs="Arial"/>
                <w:szCs w:val="20"/>
              </w:rPr>
              <w:t>Development Economics</w:t>
            </w:r>
          </w:p>
        </w:tc>
        <w:tc>
          <w:tcPr>
            <w:tcW w:w="2268" w:type="dxa"/>
          </w:tcPr>
          <w:p w14:paraId="27571CBB" w14:textId="406F0580" w:rsidR="009C1B48" w:rsidRPr="00485D44" w:rsidRDefault="00D857C6" w:rsidP="00981C32">
            <w:pPr>
              <w:contextualSpacing/>
              <w:rPr>
                <w:rFonts w:eastAsiaTheme="minorHAnsi" w:cs="Arial"/>
                <w:szCs w:val="20"/>
              </w:rPr>
            </w:pPr>
            <w:r>
              <w:rPr>
                <w:rFonts w:eastAsiaTheme="minorHAnsi" w:cs="Arial"/>
                <w:szCs w:val="20"/>
              </w:rPr>
              <w:t>Hausarbeit</w:t>
            </w:r>
          </w:p>
        </w:tc>
        <w:tc>
          <w:tcPr>
            <w:tcW w:w="851" w:type="dxa"/>
          </w:tcPr>
          <w:p w14:paraId="53F60627" w14:textId="77777777" w:rsidR="009C1B48" w:rsidRPr="00485D44" w:rsidRDefault="009C1B48" w:rsidP="00981C32">
            <w:pPr>
              <w:contextualSpacing/>
              <w:rPr>
                <w:rFonts w:eastAsiaTheme="minorHAnsi" w:cs="Arial"/>
                <w:szCs w:val="20"/>
              </w:rPr>
            </w:pPr>
            <w:r w:rsidRPr="00485D44">
              <w:rPr>
                <w:rFonts w:eastAsiaTheme="minorHAnsi" w:cs="Arial"/>
                <w:szCs w:val="20"/>
              </w:rPr>
              <w:t>2</w:t>
            </w:r>
          </w:p>
        </w:tc>
        <w:tc>
          <w:tcPr>
            <w:tcW w:w="992" w:type="dxa"/>
          </w:tcPr>
          <w:p w14:paraId="2056E64E" w14:textId="25917CAC" w:rsidR="009C1B48" w:rsidRPr="00485D44" w:rsidRDefault="009C1B48" w:rsidP="00981C32">
            <w:pPr>
              <w:contextualSpacing/>
              <w:rPr>
                <w:rFonts w:eastAsiaTheme="minorHAnsi" w:cs="Arial"/>
                <w:szCs w:val="20"/>
              </w:rPr>
            </w:pPr>
            <w:r>
              <w:rPr>
                <w:rFonts w:eastAsiaTheme="minorHAnsi" w:cs="Arial"/>
                <w:szCs w:val="20"/>
              </w:rPr>
              <w:t>7</w:t>
            </w:r>
          </w:p>
        </w:tc>
      </w:tr>
      <w:tr w:rsidR="009C1B48" w:rsidRPr="00485D44" w14:paraId="60634453" w14:textId="77777777" w:rsidTr="009D3BC2">
        <w:tc>
          <w:tcPr>
            <w:tcW w:w="850" w:type="dxa"/>
          </w:tcPr>
          <w:p w14:paraId="4DE3D7B4" w14:textId="77777777"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38D6E564" w14:textId="77777777" w:rsidR="009C1B48" w:rsidRPr="00485D44" w:rsidRDefault="009C1B48" w:rsidP="00981C32">
            <w:pPr>
              <w:contextualSpacing/>
              <w:rPr>
                <w:rFonts w:eastAsiaTheme="minorHAnsi" w:cs="Arial"/>
                <w:szCs w:val="20"/>
              </w:rPr>
            </w:pPr>
            <w:r>
              <w:rPr>
                <w:rFonts w:eastAsiaTheme="minorHAnsi" w:cs="Arial"/>
                <w:szCs w:val="20"/>
              </w:rPr>
              <w:t>Economics of Education</w:t>
            </w:r>
          </w:p>
        </w:tc>
        <w:tc>
          <w:tcPr>
            <w:tcW w:w="2268" w:type="dxa"/>
          </w:tcPr>
          <w:p w14:paraId="272AEE5E" w14:textId="77777777" w:rsidR="009C1B48" w:rsidRPr="00485D44" w:rsidRDefault="009C1B48" w:rsidP="00981C32">
            <w:pPr>
              <w:contextualSpacing/>
              <w:rPr>
                <w:rFonts w:eastAsiaTheme="minorHAnsi" w:cs="Arial"/>
                <w:szCs w:val="20"/>
              </w:rPr>
            </w:pPr>
            <w:r>
              <w:rPr>
                <w:rFonts w:eastAsiaTheme="minorHAnsi" w:cs="Arial"/>
                <w:szCs w:val="20"/>
              </w:rPr>
              <w:t>Klausur</w:t>
            </w:r>
          </w:p>
        </w:tc>
        <w:tc>
          <w:tcPr>
            <w:tcW w:w="851" w:type="dxa"/>
          </w:tcPr>
          <w:p w14:paraId="3507591A" w14:textId="77777777" w:rsidR="009C1B48" w:rsidRPr="00485D44" w:rsidRDefault="009C1B48" w:rsidP="00981C32">
            <w:pPr>
              <w:contextualSpacing/>
              <w:rPr>
                <w:rFonts w:eastAsiaTheme="minorHAnsi" w:cs="Arial"/>
                <w:szCs w:val="20"/>
              </w:rPr>
            </w:pPr>
            <w:r>
              <w:rPr>
                <w:rFonts w:eastAsiaTheme="minorHAnsi" w:cs="Arial"/>
                <w:szCs w:val="20"/>
              </w:rPr>
              <w:t>4</w:t>
            </w:r>
          </w:p>
        </w:tc>
        <w:tc>
          <w:tcPr>
            <w:tcW w:w="992" w:type="dxa"/>
          </w:tcPr>
          <w:p w14:paraId="75F202D3" w14:textId="77777777" w:rsidR="009C1B48" w:rsidRPr="00485D44" w:rsidRDefault="009C1B48" w:rsidP="00981C32">
            <w:pPr>
              <w:contextualSpacing/>
              <w:rPr>
                <w:rFonts w:eastAsiaTheme="minorHAnsi" w:cs="Arial"/>
                <w:szCs w:val="20"/>
              </w:rPr>
            </w:pPr>
            <w:r w:rsidRPr="00485D44">
              <w:rPr>
                <w:rFonts w:eastAsiaTheme="minorHAnsi" w:cs="Arial"/>
                <w:szCs w:val="20"/>
              </w:rPr>
              <w:t>5</w:t>
            </w:r>
          </w:p>
        </w:tc>
      </w:tr>
      <w:tr w:rsidR="009C1B48" w:rsidRPr="00485D44" w14:paraId="51316607" w14:textId="77777777" w:rsidTr="009D3BC2">
        <w:tc>
          <w:tcPr>
            <w:tcW w:w="850" w:type="dxa"/>
          </w:tcPr>
          <w:p w14:paraId="33548B14" w14:textId="77777777"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4D68467F" w14:textId="77777777" w:rsidR="009C1B48" w:rsidRPr="00485D44" w:rsidRDefault="009C1B48" w:rsidP="00981C32">
            <w:pPr>
              <w:contextualSpacing/>
              <w:rPr>
                <w:rFonts w:eastAsiaTheme="minorHAnsi" w:cs="Arial"/>
                <w:szCs w:val="20"/>
              </w:rPr>
            </w:pPr>
            <w:r>
              <w:rPr>
                <w:rFonts w:eastAsiaTheme="minorHAnsi" w:cs="Arial"/>
                <w:szCs w:val="20"/>
              </w:rPr>
              <w:t>Behavioural Public Economics</w:t>
            </w:r>
          </w:p>
        </w:tc>
        <w:tc>
          <w:tcPr>
            <w:tcW w:w="2268" w:type="dxa"/>
          </w:tcPr>
          <w:p w14:paraId="346553DF" w14:textId="77777777" w:rsidR="009C1B48" w:rsidRPr="00485D44" w:rsidRDefault="009C1B48" w:rsidP="00981C32">
            <w:pPr>
              <w:contextualSpacing/>
              <w:rPr>
                <w:rFonts w:eastAsiaTheme="minorHAnsi" w:cs="Arial"/>
                <w:szCs w:val="20"/>
              </w:rPr>
            </w:pPr>
            <w:r>
              <w:rPr>
                <w:rFonts w:eastAsiaTheme="minorHAnsi" w:cs="Arial"/>
                <w:szCs w:val="20"/>
              </w:rPr>
              <w:t>Klausur</w:t>
            </w:r>
          </w:p>
        </w:tc>
        <w:tc>
          <w:tcPr>
            <w:tcW w:w="851" w:type="dxa"/>
          </w:tcPr>
          <w:p w14:paraId="2E4F74C5" w14:textId="77777777" w:rsidR="009C1B48" w:rsidRPr="00485D44" w:rsidRDefault="009C1B48" w:rsidP="00981C32">
            <w:pPr>
              <w:contextualSpacing/>
              <w:rPr>
                <w:rFonts w:eastAsiaTheme="minorHAnsi" w:cs="Arial"/>
                <w:szCs w:val="20"/>
              </w:rPr>
            </w:pPr>
            <w:r>
              <w:rPr>
                <w:rFonts w:eastAsiaTheme="minorHAnsi" w:cs="Arial"/>
                <w:szCs w:val="20"/>
              </w:rPr>
              <w:t>4</w:t>
            </w:r>
          </w:p>
        </w:tc>
        <w:tc>
          <w:tcPr>
            <w:tcW w:w="992" w:type="dxa"/>
          </w:tcPr>
          <w:p w14:paraId="393F6C7A" w14:textId="77777777" w:rsidR="009C1B48" w:rsidRPr="00485D44" w:rsidRDefault="009C1B48" w:rsidP="00981C32">
            <w:pPr>
              <w:contextualSpacing/>
              <w:rPr>
                <w:rFonts w:eastAsiaTheme="minorHAnsi" w:cs="Arial"/>
                <w:szCs w:val="20"/>
              </w:rPr>
            </w:pPr>
            <w:r w:rsidRPr="00485D44">
              <w:rPr>
                <w:rFonts w:eastAsiaTheme="minorHAnsi" w:cs="Arial"/>
                <w:szCs w:val="20"/>
              </w:rPr>
              <w:t>5</w:t>
            </w:r>
          </w:p>
        </w:tc>
      </w:tr>
      <w:tr w:rsidR="009C1B48" w:rsidRPr="00485D44" w14:paraId="767A99B0" w14:textId="77777777" w:rsidTr="009D3BC2">
        <w:tc>
          <w:tcPr>
            <w:tcW w:w="850" w:type="dxa"/>
          </w:tcPr>
          <w:p w14:paraId="1F22A636" w14:textId="77777777" w:rsidR="009C1B48" w:rsidRPr="001E6EBC" w:rsidRDefault="009C1B48" w:rsidP="00981C32">
            <w:pPr>
              <w:contextualSpacing/>
              <w:rPr>
                <w:rFonts w:eastAsiaTheme="minorHAnsi" w:cs="Arial"/>
                <w:szCs w:val="20"/>
              </w:rPr>
            </w:pPr>
            <w:r w:rsidRPr="001E6EBC">
              <w:rPr>
                <w:rFonts w:eastAsiaTheme="minorHAnsi" w:cs="Arial"/>
                <w:szCs w:val="20"/>
              </w:rPr>
              <w:t>V+Ü</w:t>
            </w:r>
          </w:p>
        </w:tc>
        <w:tc>
          <w:tcPr>
            <w:tcW w:w="4253" w:type="dxa"/>
          </w:tcPr>
          <w:p w14:paraId="0F4F34D2" w14:textId="77777777" w:rsidR="009C1B48" w:rsidRPr="00485D44" w:rsidRDefault="009C1B48" w:rsidP="00981C32">
            <w:pPr>
              <w:contextualSpacing/>
              <w:rPr>
                <w:rFonts w:eastAsiaTheme="minorHAnsi" w:cs="Arial"/>
                <w:szCs w:val="20"/>
              </w:rPr>
            </w:pPr>
            <w:r>
              <w:rPr>
                <w:rFonts w:eastAsiaTheme="minorHAnsi" w:cs="Arial"/>
                <w:szCs w:val="20"/>
              </w:rPr>
              <w:t>Economics of Corruption</w:t>
            </w:r>
          </w:p>
        </w:tc>
        <w:tc>
          <w:tcPr>
            <w:tcW w:w="2268" w:type="dxa"/>
          </w:tcPr>
          <w:p w14:paraId="6CAA0F8A" w14:textId="5E89B14D" w:rsidR="009C1B48" w:rsidRPr="00485D44" w:rsidRDefault="0080098B" w:rsidP="00981C32">
            <w:pPr>
              <w:contextualSpacing/>
              <w:rPr>
                <w:rFonts w:eastAsiaTheme="minorHAnsi" w:cs="Arial"/>
                <w:szCs w:val="20"/>
              </w:rPr>
            </w:pPr>
            <w:r>
              <w:rPr>
                <w:rFonts w:eastAsiaTheme="minorHAnsi" w:cs="Arial"/>
                <w:szCs w:val="20"/>
              </w:rPr>
              <w:t>Portfolio</w:t>
            </w:r>
          </w:p>
        </w:tc>
        <w:tc>
          <w:tcPr>
            <w:tcW w:w="851" w:type="dxa"/>
          </w:tcPr>
          <w:p w14:paraId="53230443" w14:textId="77777777" w:rsidR="009C1B48" w:rsidRPr="00485D44" w:rsidRDefault="009C1B48" w:rsidP="00981C32">
            <w:pPr>
              <w:contextualSpacing/>
              <w:rPr>
                <w:rFonts w:eastAsiaTheme="minorHAnsi" w:cs="Arial"/>
                <w:szCs w:val="20"/>
              </w:rPr>
            </w:pPr>
            <w:r>
              <w:rPr>
                <w:rFonts w:eastAsiaTheme="minorHAnsi" w:cs="Arial"/>
                <w:szCs w:val="20"/>
              </w:rPr>
              <w:t>2</w:t>
            </w:r>
          </w:p>
        </w:tc>
        <w:tc>
          <w:tcPr>
            <w:tcW w:w="992" w:type="dxa"/>
          </w:tcPr>
          <w:p w14:paraId="0167642C" w14:textId="0D2B1EB7" w:rsidR="009C1B48" w:rsidRPr="00485D44" w:rsidRDefault="0080098B" w:rsidP="00981C32">
            <w:pPr>
              <w:contextualSpacing/>
              <w:rPr>
                <w:rFonts w:eastAsiaTheme="minorHAnsi" w:cs="Arial"/>
                <w:szCs w:val="20"/>
              </w:rPr>
            </w:pPr>
            <w:r>
              <w:rPr>
                <w:rFonts w:eastAsiaTheme="minorHAnsi" w:cs="Arial"/>
                <w:szCs w:val="20"/>
              </w:rPr>
              <w:t>7</w:t>
            </w:r>
          </w:p>
        </w:tc>
      </w:tr>
      <w:tr w:rsidR="0006552F" w:rsidRPr="00485D44" w14:paraId="76BBF6E3" w14:textId="77777777" w:rsidTr="009D3BC2">
        <w:tc>
          <w:tcPr>
            <w:tcW w:w="850" w:type="dxa"/>
          </w:tcPr>
          <w:p w14:paraId="3A99A78B" w14:textId="77777777" w:rsidR="0006552F" w:rsidRPr="001E6EBC" w:rsidRDefault="0006552F" w:rsidP="00981C32">
            <w:pPr>
              <w:contextualSpacing/>
              <w:rPr>
                <w:rFonts w:eastAsiaTheme="minorHAnsi" w:cs="Arial"/>
                <w:szCs w:val="20"/>
              </w:rPr>
            </w:pPr>
            <w:r w:rsidRPr="001E6EBC">
              <w:rPr>
                <w:rFonts w:eastAsiaTheme="minorHAnsi" w:cs="Arial"/>
                <w:szCs w:val="20"/>
              </w:rPr>
              <w:t>V+Ü</w:t>
            </w:r>
          </w:p>
        </w:tc>
        <w:tc>
          <w:tcPr>
            <w:tcW w:w="4253" w:type="dxa"/>
          </w:tcPr>
          <w:p w14:paraId="33BD567D" w14:textId="77777777" w:rsidR="0006552F" w:rsidRPr="009C1B48" w:rsidRDefault="0006552F" w:rsidP="00981C32">
            <w:pPr>
              <w:contextualSpacing/>
              <w:rPr>
                <w:rFonts w:eastAsiaTheme="minorHAnsi" w:cs="Arial"/>
                <w:szCs w:val="20"/>
                <w:lang w:val="en-GB"/>
              </w:rPr>
            </w:pPr>
            <w:r w:rsidRPr="009C1B48">
              <w:rPr>
                <w:rFonts w:eastAsiaTheme="minorHAnsi" w:cs="Arial"/>
                <w:szCs w:val="20"/>
                <w:lang w:val="en-GB"/>
              </w:rPr>
              <w:t>Anticorruption and the Design o</w:t>
            </w:r>
            <w:r>
              <w:rPr>
                <w:rFonts w:eastAsiaTheme="minorHAnsi" w:cs="Arial"/>
                <w:szCs w:val="20"/>
                <w:lang w:val="en-GB"/>
              </w:rPr>
              <w:t>f Institutions</w:t>
            </w:r>
          </w:p>
        </w:tc>
        <w:tc>
          <w:tcPr>
            <w:tcW w:w="2268" w:type="dxa"/>
          </w:tcPr>
          <w:p w14:paraId="01ABCED5" w14:textId="77777777" w:rsidR="0006552F" w:rsidRPr="00485D44" w:rsidRDefault="0006552F" w:rsidP="00981C32">
            <w:pPr>
              <w:contextualSpacing/>
              <w:rPr>
                <w:rFonts w:eastAsiaTheme="minorHAnsi" w:cs="Arial"/>
                <w:szCs w:val="20"/>
              </w:rPr>
            </w:pPr>
            <w:r>
              <w:rPr>
                <w:rFonts w:eastAsiaTheme="minorHAnsi" w:cs="Arial"/>
                <w:szCs w:val="20"/>
              </w:rPr>
              <w:t>Klausur</w:t>
            </w:r>
          </w:p>
        </w:tc>
        <w:tc>
          <w:tcPr>
            <w:tcW w:w="851" w:type="dxa"/>
          </w:tcPr>
          <w:p w14:paraId="372A778E" w14:textId="77777777" w:rsidR="0006552F" w:rsidRPr="00485D44" w:rsidRDefault="0006552F" w:rsidP="00981C32">
            <w:pPr>
              <w:contextualSpacing/>
              <w:rPr>
                <w:rFonts w:eastAsiaTheme="minorHAnsi" w:cs="Arial"/>
                <w:szCs w:val="20"/>
              </w:rPr>
            </w:pPr>
            <w:r>
              <w:rPr>
                <w:rFonts w:eastAsiaTheme="minorHAnsi" w:cs="Arial"/>
                <w:szCs w:val="20"/>
              </w:rPr>
              <w:t>4</w:t>
            </w:r>
          </w:p>
        </w:tc>
        <w:tc>
          <w:tcPr>
            <w:tcW w:w="992" w:type="dxa"/>
          </w:tcPr>
          <w:p w14:paraId="73394293" w14:textId="77777777" w:rsidR="0006552F" w:rsidRPr="00485D44" w:rsidRDefault="0006552F" w:rsidP="00981C32">
            <w:pPr>
              <w:contextualSpacing/>
              <w:rPr>
                <w:rFonts w:eastAsiaTheme="minorHAnsi" w:cs="Arial"/>
                <w:szCs w:val="20"/>
              </w:rPr>
            </w:pPr>
            <w:r w:rsidRPr="00485D44">
              <w:rPr>
                <w:rFonts w:eastAsiaTheme="minorHAnsi" w:cs="Arial"/>
                <w:szCs w:val="20"/>
              </w:rPr>
              <w:t>5</w:t>
            </w:r>
          </w:p>
        </w:tc>
      </w:tr>
      <w:tr w:rsidR="0080098B" w:rsidRPr="00485D44" w14:paraId="0729E5C1" w14:textId="77777777" w:rsidTr="00946659">
        <w:tc>
          <w:tcPr>
            <w:tcW w:w="850" w:type="dxa"/>
          </w:tcPr>
          <w:p w14:paraId="39F861C8" w14:textId="77777777" w:rsidR="0080098B" w:rsidRPr="001E6EBC" w:rsidRDefault="0080098B" w:rsidP="00946659">
            <w:pPr>
              <w:contextualSpacing/>
              <w:rPr>
                <w:rFonts w:eastAsiaTheme="minorHAnsi" w:cs="Arial"/>
                <w:szCs w:val="20"/>
              </w:rPr>
            </w:pPr>
            <w:r w:rsidRPr="001E6EBC">
              <w:rPr>
                <w:rFonts w:eastAsiaTheme="minorHAnsi" w:cs="Arial"/>
                <w:szCs w:val="20"/>
              </w:rPr>
              <w:t>SE</w:t>
            </w:r>
          </w:p>
        </w:tc>
        <w:tc>
          <w:tcPr>
            <w:tcW w:w="4253" w:type="dxa"/>
          </w:tcPr>
          <w:p w14:paraId="08CC0F93" w14:textId="77777777" w:rsidR="0080098B" w:rsidRPr="009C1B48" w:rsidRDefault="0080098B" w:rsidP="00946659">
            <w:pPr>
              <w:contextualSpacing/>
              <w:rPr>
                <w:rFonts w:eastAsiaTheme="minorHAnsi" w:cs="Arial"/>
                <w:szCs w:val="20"/>
                <w:lang w:val="en-GB"/>
              </w:rPr>
            </w:pPr>
            <w:r>
              <w:rPr>
                <w:rFonts w:eastAsiaTheme="minorHAnsi" w:cs="Arial"/>
                <w:szCs w:val="20"/>
                <w:lang w:val="en-GB"/>
              </w:rPr>
              <w:t>Experimental Ethics and Corruption</w:t>
            </w:r>
          </w:p>
        </w:tc>
        <w:tc>
          <w:tcPr>
            <w:tcW w:w="2268" w:type="dxa"/>
          </w:tcPr>
          <w:p w14:paraId="177E2CAF" w14:textId="77777777" w:rsidR="0080098B" w:rsidRPr="00485D44" w:rsidRDefault="0080098B" w:rsidP="00946659">
            <w:pPr>
              <w:contextualSpacing/>
              <w:rPr>
                <w:rFonts w:eastAsiaTheme="minorHAnsi" w:cs="Arial"/>
                <w:szCs w:val="20"/>
              </w:rPr>
            </w:pPr>
            <w:r>
              <w:rPr>
                <w:rFonts w:eastAsiaTheme="minorHAnsi" w:cs="Arial"/>
                <w:szCs w:val="20"/>
              </w:rPr>
              <w:t>Hausarbeit</w:t>
            </w:r>
          </w:p>
        </w:tc>
        <w:tc>
          <w:tcPr>
            <w:tcW w:w="851" w:type="dxa"/>
          </w:tcPr>
          <w:p w14:paraId="5E84E47A" w14:textId="77777777" w:rsidR="0080098B" w:rsidRPr="00485D44" w:rsidRDefault="0080098B" w:rsidP="00946659">
            <w:pPr>
              <w:contextualSpacing/>
              <w:rPr>
                <w:rFonts w:eastAsiaTheme="minorHAnsi" w:cs="Arial"/>
                <w:szCs w:val="20"/>
              </w:rPr>
            </w:pPr>
            <w:r>
              <w:rPr>
                <w:rFonts w:eastAsiaTheme="minorHAnsi" w:cs="Arial"/>
                <w:szCs w:val="20"/>
              </w:rPr>
              <w:t>2</w:t>
            </w:r>
          </w:p>
        </w:tc>
        <w:tc>
          <w:tcPr>
            <w:tcW w:w="992" w:type="dxa"/>
          </w:tcPr>
          <w:p w14:paraId="2B3E1149" w14:textId="77777777" w:rsidR="0080098B" w:rsidRPr="00485D44" w:rsidRDefault="0080098B" w:rsidP="00946659">
            <w:pPr>
              <w:contextualSpacing/>
              <w:rPr>
                <w:rFonts w:eastAsiaTheme="minorHAnsi" w:cs="Arial"/>
                <w:szCs w:val="20"/>
              </w:rPr>
            </w:pPr>
            <w:r>
              <w:rPr>
                <w:rFonts w:eastAsiaTheme="minorHAnsi" w:cs="Arial"/>
                <w:szCs w:val="20"/>
              </w:rPr>
              <w:t>7</w:t>
            </w:r>
          </w:p>
        </w:tc>
      </w:tr>
      <w:tr w:rsidR="0006552F" w:rsidRPr="00485D44" w14:paraId="402268B5" w14:textId="77777777" w:rsidTr="009D3BC2">
        <w:tc>
          <w:tcPr>
            <w:tcW w:w="850" w:type="dxa"/>
          </w:tcPr>
          <w:p w14:paraId="0B70622C" w14:textId="77777777" w:rsidR="0006552F" w:rsidRPr="001E6EBC" w:rsidRDefault="0006552F" w:rsidP="00981C32">
            <w:pPr>
              <w:contextualSpacing/>
              <w:rPr>
                <w:rFonts w:eastAsiaTheme="minorHAnsi" w:cs="Arial"/>
                <w:szCs w:val="20"/>
              </w:rPr>
            </w:pPr>
            <w:r w:rsidRPr="001E6EBC">
              <w:rPr>
                <w:rFonts w:eastAsiaTheme="minorHAnsi" w:cs="Arial"/>
                <w:szCs w:val="20"/>
              </w:rPr>
              <w:t>SE</w:t>
            </w:r>
          </w:p>
        </w:tc>
        <w:tc>
          <w:tcPr>
            <w:tcW w:w="4253" w:type="dxa"/>
          </w:tcPr>
          <w:p w14:paraId="7172F98A" w14:textId="1A4ED3BF" w:rsidR="0006552F" w:rsidRPr="009C1B48" w:rsidRDefault="0080098B" w:rsidP="00981C32">
            <w:pPr>
              <w:contextualSpacing/>
              <w:rPr>
                <w:rFonts w:eastAsiaTheme="minorHAnsi" w:cs="Arial"/>
                <w:szCs w:val="20"/>
                <w:lang w:val="en-GB"/>
              </w:rPr>
            </w:pPr>
            <w:r>
              <w:rPr>
                <w:rFonts w:eastAsiaTheme="minorHAnsi" w:cs="Arial"/>
                <w:szCs w:val="20"/>
                <w:lang w:val="en-GB"/>
              </w:rPr>
              <w:t>Lab and Field Experiment</w:t>
            </w:r>
            <w:r w:rsidR="00570D20">
              <w:rPr>
                <w:rFonts w:eastAsiaTheme="minorHAnsi" w:cs="Arial"/>
                <w:szCs w:val="20"/>
                <w:lang w:val="en-GB"/>
              </w:rPr>
              <w:t>s</w:t>
            </w:r>
            <w:r>
              <w:rPr>
                <w:rFonts w:eastAsiaTheme="minorHAnsi" w:cs="Arial"/>
                <w:szCs w:val="20"/>
                <w:lang w:val="en-GB"/>
              </w:rPr>
              <w:t>: Corruption, Conflict and Cooperation</w:t>
            </w:r>
          </w:p>
        </w:tc>
        <w:tc>
          <w:tcPr>
            <w:tcW w:w="2268" w:type="dxa"/>
          </w:tcPr>
          <w:p w14:paraId="62DC0EE1" w14:textId="491727B9" w:rsidR="0006552F" w:rsidRPr="00485D44" w:rsidRDefault="00D857C6" w:rsidP="00981C32">
            <w:pPr>
              <w:contextualSpacing/>
              <w:rPr>
                <w:rFonts w:eastAsiaTheme="minorHAnsi" w:cs="Arial"/>
                <w:szCs w:val="20"/>
              </w:rPr>
            </w:pPr>
            <w:r>
              <w:rPr>
                <w:rFonts w:eastAsiaTheme="minorHAnsi" w:cs="Arial"/>
                <w:szCs w:val="20"/>
              </w:rPr>
              <w:t>Hausarbeit</w:t>
            </w:r>
          </w:p>
        </w:tc>
        <w:tc>
          <w:tcPr>
            <w:tcW w:w="851" w:type="dxa"/>
          </w:tcPr>
          <w:p w14:paraId="2F33AF5F" w14:textId="34BAF451" w:rsidR="0006552F" w:rsidRPr="00485D44" w:rsidRDefault="0080098B" w:rsidP="00981C32">
            <w:pPr>
              <w:contextualSpacing/>
              <w:rPr>
                <w:rFonts w:eastAsiaTheme="minorHAnsi" w:cs="Arial"/>
                <w:szCs w:val="20"/>
              </w:rPr>
            </w:pPr>
            <w:r>
              <w:rPr>
                <w:rFonts w:eastAsiaTheme="minorHAnsi" w:cs="Arial"/>
                <w:szCs w:val="20"/>
              </w:rPr>
              <w:t>4</w:t>
            </w:r>
          </w:p>
        </w:tc>
        <w:tc>
          <w:tcPr>
            <w:tcW w:w="992" w:type="dxa"/>
          </w:tcPr>
          <w:p w14:paraId="6CDB9CFC" w14:textId="3309A74C" w:rsidR="0006552F" w:rsidRPr="00485D44" w:rsidRDefault="0080098B" w:rsidP="00981C32">
            <w:pPr>
              <w:contextualSpacing/>
              <w:rPr>
                <w:rFonts w:eastAsiaTheme="minorHAnsi" w:cs="Arial"/>
                <w:szCs w:val="20"/>
              </w:rPr>
            </w:pPr>
            <w:r>
              <w:rPr>
                <w:rFonts w:eastAsiaTheme="minorHAnsi" w:cs="Arial"/>
                <w:szCs w:val="20"/>
              </w:rPr>
              <w:t>10</w:t>
            </w:r>
          </w:p>
        </w:tc>
      </w:tr>
      <w:tr w:rsidR="00B603AE" w:rsidRPr="00485D44" w14:paraId="48098310" w14:textId="77777777" w:rsidTr="00946659">
        <w:tc>
          <w:tcPr>
            <w:tcW w:w="850" w:type="dxa"/>
          </w:tcPr>
          <w:p w14:paraId="0CA5D02E" w14:textId="77777777" w:rsidR="00B603AE" w:rsidRPr="001E6EBC" w:rsidRDefault="00B603AE" w:rsidP="00946659">
            <w:pPr>
              <w:contextualSpacing/>
              <w:rPr>
                <w:rFonts w:eastAsiaTheme="minorHAnsi" w:cs="Arial"/>
                <w:szCs w:val="20"/>
              </w:rPr>
            </w:pPr>
            <w:r>
              <w:rPr>
                <w:rFonts w:eastAsiaTheme="minorHAnsi" w:cs="Arial"/>
                <w:szCs w:val="20"/>
              </w:rPr>
              <w:t>V</w:t>
            </w:r>
          </w:p>
        </w:tc>
        <w:tc>
          <w:tcPr>
            <w:tcW w:w="4253" w:type="dxa"/>
          </w:tcPr>
          <w:p w14:paraId="503038AC" w14:textId="77777777" w:rsidR="00B603AE" w:rsidRPr="009C1B48" w:rsidRDefault="00B603AE" w:rsidP="00946659">
            <w:pPr>
              <w:contextualSpacing/>
              <w:rPr>
                <w:rFonts w:eastAsiaTheme="minorHAnsi" w:cs="Arial"/>
                <w:szCs w:val="20"/>
                <w:lang w:val="en-GB"/>
              </w:rPr>
            </w:pPr>
            <w:r>
              <w:rPr>
                <w:rFonts w:eastAsiaTheme="minorHAnsi" w:cs="Arial"/>
                <w:szCs w:val="20"/>
                <w:lang w:val="en-GB"/>
              </w:rPr>
              <w:t>Behavioural Game Theory</w:t>
            </w:r>
          </w:p>
        </w:tc>
        <w:tc>
          <w:tcPr>
            <w:tcW w:w="2268" w:type="dxa"/>
          </w:tcPr>
          <w:p w14:paraId="64FAEEA8" w14:textId="77777777" w:rsidR="00B603AE" w:rsidRPr="00485D44" w:rsidRDefault="00B603AE" w:rsidP="00946659">
            <w:pPr>
              <w:contextualSpacing/>
              <w:rPr>
                <w:rFonts w:eastAsiaTheme="minorHAnsi" w:cs="Arial"/>
                <w:szCs w:val="20"/>
              </w:rPr>
            </w:pPr>
            <w:r>
              <w:rPr>
                <w:rFonts w:eastAsiaTheme="minorHAnsi" w:cs="Arial"/>
                <w:szCs w:val="20"/>
              </w:rPr>
              <w:t>Portfolio</w:t>
            </w:r>
          </w:p>
        </w:tc>
        <w:tc>
          <w:tcPr>
            <w:tcW w:w="851" w:type="dxa"/>
          </w:tcPr>
          <w:p w14:paraId="09A28A83" w14:textId="77777777" w:rsidR="00B603AE" w:rsidRPr="00485D44" w:rsidRDefault="00B603AE" w:rsidP="00946659">
            <w:pPr>
              <w:contextualSpacing/>
              <w:rPr>
                <w:rFonts w:eastAsiaTheme="minorHAnsi" w:cs="Arial"/>
                <w:szCs w:val="20"/>
              </w:rPr>
            </w:pPr>
            <w:r>
              <w:rPr>
                <w:rFonts w:eastAsiaTheme="minorHAnsi" w:cs="Arial"/>
                <w:szCs w:val="20"/>
              </w:rPr>
              <w:t>3</w:t>
            </w:r>
          </w:p>
        </w:tc>
        <w:tc>
          <w:tcPr>
            <w:tcW w:w="992" w:type="dxa"/>
          </w:tcPr>
          <w:p w14:paraId="3BA87126" w14:textId="77777777" w:rsidR="00B603AE" w:rsidRPr="00485D44" w:rsidRDefault="00B603AE" w:rsidP="00946659">
            <w:pPr>
              <w:contextualSpacing/>
              <w:rPr>
                <w:rFonts w:eastAsiaTheme="minorHAnsi" w:cs="Arial"/>
                <w:szCs w:val="20"/>
              </w:rPr>
            </w:pPr>
            <w:r>
              <w:rPr>
                <w:rFonts w:eastAsiaTheme="minorHAnsi" w:cs="Arial"/>
                <w:szCs w:val="20"/>
              </w:rPr>
              <w:t>5</w:t>
            </w:r>
          </w:p>
        </w:tc>
      </w:tr>
      <w:tr w:rsidR="0080098B" w:rsidRPr="00485D44" w14:paraId="209C6E3D" w14:textId="77777777" w:rsidTr="00946659">
        <w:tc>
          <w:tcPr>
            <w:tcW w:w="850" w:type="dxa"/>
          </w:tcPr>
          <w:p w14:paraId="7F084C84" w14:textId="77777777" w:rsidR="0080098B" w:rsidRPr="001E6EBC" w:rsidRDefault="0080098B" w:rsidP="00946659">
            <w:pPr>
              <w:contextualSpacing/>
              <w:rPr>
                <w:rFonts w:eastAsiaTheme="minorHAnsi" w:cs="Arial"/>
                <w:szCs w:val="20"/>
              </w:rPr>
            </w:pPr>
            <w:r w:rsidRPr="001E6EBC">
              <w:rPr>
                <w:rFonts w:eastAsiaTheme="minorHAnsi" w:cs="Arial"/>
                <w:szCs w:val="20"/>
              </w:rPr>
              <w:t>V+Ü</w:t>
            </w:r>
          </w:p>
        </w:tc>
        <w:tc>
          <w:tcPr>
            <w:tcW w:w="4253" w:type="dxa"/>
          </w:tcPr>
          <w:p w14:paraId="7C6C5E62" w14:textId="77777777" w:rsidR="0080098B" w:rsidRPr="009C1B48" w:rsidRDefault="0080098B" w:rsidP="00946659">
            <w:pPr>
              <w:contextualSpacing/>
              <w:rPr>
                <w:rFonts w:eastAsiaTheme="minorHAnsi" w:cs="Arial"/>
                <w:szCs w:val="20"/>
                <w:lang w:val="en-GB"/>
              </w:rPr>
            </w:pPr>
            <w:r>
              <w:rPr>
                <w:rFonts w:eastAsiaTheme="minorHAnsi" w:cs="Arial"/>
                <w:szCs w:val="20"/>
                <w:lang w:val="en-GB"/>
              </w:rPr>
              <w:t>Fundamentals of International Trade</w:t>
            </w:r>
          </w:p>
        </w:tc>
        <w:tc>
          <w:tcPr>
            <w:tcW w:w="2268" w:type="dxa"/>
          </w:tcPr>
          <w:p w14:paraId="646DCE4F" w14:textId="77777777" w:rsidR="0080098B" w:rsidRPr="00485D44" w:rsidRDefault="0080098B" w:rsidP="00946659">
            <w:pPr>
              <w:contextualSpacing/>
              <w:rPr>
                <w:rFonts w:eastAsiaTheme="minorHAnsi" w:cs="Arial"/>
                <w:szCs w:val="20"/>
              </w:rPr>
            </w:pPr>
            <w:r>
              <w:rPr>
                <w:rFonts w:eastAsiaTheme="minorHAnsi" w:cs="Arial"/>
                <w:szCs w:val="20"/>
              </w:rPr>
              <w:t>Hausarbeit</w:t>
            </w:r>
          </w:p>
        </w:tc>
        <w:tc>
          <w:tcPr>
            <w:tcW w:w="851" w:type="dxa"/>
          </w:tcPr>
          <w:p w14:paraId="63909E83" w14:textId="77777777" w:rsidR="0080098B" w:rsidRPr="00485D44" w:rsidRDefault="0080098B" w:rsidP="00946659">
            <w:pPr>
              <w:contextualSpacing/>
              <w:rPr>
                <w:rFonts w:eastAsiaTheme="minorHAnsi" w:cs="Arial"/>
                <w:szCs w:val="20"/>
              </w:rPr>
            </w:pPr>
            <w:r>
              <w:rPr>
                <w:rFonts w:eastAsiaTheme="minorHAnsi" w:cs="Arial"/>
                <w:szCs w:val="20"/>
              </w:rPr>
              <w:t>4</w:t>
            </w:r>
          </w:p>
        </w:tc>
        <w:tc>
          <w:tcPr>
            <w:tcW w:w="992" w:type="dxa"/>
          </w:tcPr>
          <w:p w14:paraId="3E1E046C" w14:textId="77777777" w:rsidR="0080098B" w:rsidRPr="00485D44" w:rsidRDefault="0080098B" w:rsidP="00946659">
            <w:pPr>
              <w:contextualSpacing/>
              <w:rPr>
                <w:rFonts w:eastAsiaTheme="minorHAnsi" w:cs="Arial"/>
                <w:szCs w:val="20"/>
              </w:rPr>
            </w:pPr>
            <w:r>
              <w:rPr>
                <w:rFonts w:eastAsiaTheme="minorHAnsi" w:cs="Arial"/>
                <w:szCs w:val="20"/>
              </w:rPr>
              <w:t>5</w:t>
            </w:r>
          </w:p>
        </w:tc>
      </w:tr>
      <w:tr w:rsidR="0006552F" w:rsidRPr="00485D44" w14:paraId="61AB49AD" w14:textId="77777777" w:rsidTr="009D3BC2">
        <w:tc>
          <w:tcPr>
            <w:tcW w:w="850" w:type="dxa"/>
          </w:tcPr>
          <w:p w14:paraId="1D6A8673" w14:textId="77777777" w:rsidR="0006552F" w:rsidRPr="001E6EBC" w:rsidRDefault="0006552F" w:rsidP="00981C32">
            <w:pPr>
              <w:contextualSpacing/>
              <w:rPr>
                <w:rFonts w:eastAsiaTheme="minorHAnsi" w:cs="Arial"/>
                <w:szCs w:val="20"/>
              </w:rPr>
            </w:pPr>
            <w:r w:rsidRPr="001E6EBC">
              <w:rPr>
                <w:rFonts w:eastAsiaTheme="minorHAnsi" w:cs="Arial"/>
                <w:szCs w:val="20"/>
              </w:rPr>
              <w:t>V+Ü</w:t>
            </w:r>
          </w:p>
        </w:tc>
        <w:tc>
          <w:tcPr>
            <w:tcW w:w="4253" w:type="dxa"/>
          </w:tcPr>
          <w:p w14:paraId="1AB49FE1" w14:textId="5BEB0C26" w:rsidR="0006552F" w:rsidRPr="009C1B48" w:rsidRDefault="00FB0A27" w:rsidP="00981C32">
            <w:pPr>
              <w:contextualSpacing/>
              <w:rPr>
                <w:rFonts w:eastAsiaTheme="minorHAnsi" w:cs="Arial"/>
                <w:szCs w:val="20"/>
                <w:lang w:val="en-GB"/>
              </w:rPr>
            </w:pPr>
            <w:r>
              <w:rPr>
                <w:rFonts w:eastAsiaTheme="minorHAnsi" w:cs="Arial"/>
                <w:szCs w:val="20"/>
                <w:lang w:val="en-GB"/>
              </w:rPr>
              <w:t>Empirics of International Trade</w:t>
            </w:r>
          </w:p>
        </w:tc>
        <w:tc>
          <w:tcPr>
            <w:tcW w:w="2268" w:type="dxa"/>
          </w:tcPr>
          <w:p w14:paraId="1E6633C3" w14:textId="05AD534C" w:rsidR="0006552F" w:rsidRPr="00485D44" w:rsidRDefault="00D857C6" w:rsidP="00981C32">
            <w:pPr>
              <w:contextualSpacing/>
              <w:rPr>
                <w:rFonts w:eastAsiaTheme="minorHAnsi" w:cs="Arial"/>
                <w:szCs w:val="20"/>
              </w:rPr>
            </w:pPr>
            <w:r>
              <w:rPr>
                <w:rFonts w:eastAsiaTheme="minorHAnsi" w:cs="Arial"/>
                <w:szCs w:val="20"/>
              </w:rPr>
              <w:t>Hausarbeit</w:t>
            </w:r>
          </w:p>
        </w:tc>
        <w:tc>
          <w:tcPr>
            <w:tcW w:w="851" w:type="dxa"/>
          </w:tcPr>
          <w:p w14:paraId="51DC7C15" w14:textId="77777777" w:rsidR="0006552F" w:rsidRPr="00485D44" w:rsidRDefault="0006552F" w:rsidP="00981C32">
            <w:pPr>
              <w:contextualSpacing/>
              <w:rPr>
                <w:rFonts w:eastAsiaTheme="minorHAnsi" w:cs="Arial"/>
                <w:szCs w:val="20"/>
              </w:rPr>
            </w:pPr>
            <w:r>
              <w:rPr>
                <w:rFonts w:eastAsiaTheme="minorHAnsi" w:cs="Arial"/>
                <w:szCs w:val="20"/>
              </w:rPr>
              <w:t>4</w:t>
            </w:r>
          </w:p>
        </w:tc>
        <w:tc>
          <w:tcPr>
            <w:tcW w:w="992" w:type="dxa"/>
          </w:tcPr>
          <w:p w14:paraId="12910CF8" w14:textId="77777777" w:rsidR="0006552F" w:rsidRPr="00485D44" w:rsidRDefault="0006552F" w:rsidP="00981C32">
            <w:pPr>
              <w:contextualSpacing/>
              <w:rPr>
                <w:rFonts w:eastAsiaTheme="minorHAnsi" w:cs="Arial"/>
                <w:szCs w:val="20"/>
              </w:rPr>
            </w:pPr>
            <w:r>
              <w:rPr>
                <w:rFonts w:eastAsiaTheme="minorHAnsi" w:cs="Arial"/>
                <w:szCs w:val="20"/>
              </w:rPr>
              <w:t>5</w:t>
            </w:r>
          </w:p>
        </w:tc>
      </w:tr>
      <w:tr w:rsidR="0006552F" w:rsidRPr="00485D44" w14:paraId="08F24E44" w14:textId="77777777" w:rsidTr="009D3BC2">
        <w:tc>
          <w:tcPr>
            <w:tcW w:w="850" w:type="dxa"/>
          </w:tcPr>
          <w:p w14:paraId="4B46A272" w14:textId="77777777" w:rsidR="0006552F" w:rsidRPr="001E6EBC" w:rsidRDefault="0006552F" w:rsidP="00981C32">
            <w:pPr>
              <w:contextualSpacing/>
              <w:rPr>
                <w:rFonts w:eastAsiaTheme="minorHAnsi" w:cs="Arial"/>
                <w:szCs w:val="20"/>
              </w:rPr>
            </w:pPr>
            <w:r w:rsidRPr="001E6EBC">
              <w:rPr>
                <w:rFonts w:eastAsiaTheme="minorHAnsi" w:cs="Arial"/>
                <w:szCs w:val="20"/>
              </w:rPr>
              <w:t>SE</w:t>
            </w:r>
          </w:p>
        </w:tc>
        <w:tc>
          <w:tcPr>
            <w:tcW w:w="4253" w:type="dxa"/>
          </w:tcPr>
          <w:p w14:paraId="6FD2C68E" w14:textId="77777777" w:rsidR="0006552F" w:rsidRPr="009C1B48" w:rsidRDefault="0006552F" w:rsidP="00981C32">
            <w:pPr>
              <w:contextualSpacing/>
              <w:rPr>
                <w:rFonts w:eastAsiaTheme="minorHAnsi" w:cs="Arial"/>
                <w:szCs w:val="20"/>
                <w:lang w:val="en-GB"/>
              </w:rPr>
            </w:pPr>
            <w:r>
              <w:rPr>
                <w:rFonts w:eastAsiaTheme="minorHAnsi" w:cs="Arial"/>
                <w:szCs w:val="20"/>
                <w:lang w:val="en-GB"/>
              </w:rPr>
              <w:t>Strategy and Innovation Consulting</w:t>
            </w:r>
          </w:p>
        </w:tc>
        <w:tc>
          <w:tcPr>
            <w:tcW w:w="2268" w:type="dxa"/>
          </w:tcPr>
          <w:p w14:paraId="041818F2" w14:textId="40173888" w:rsidR="0006552F" w:rsidRPr="00485D44" w:rsidRDefault="00D857C6" w:rsidP="00981C32">
            <w:pPr>
              <w:contextualSpacing/>
              <w:rPr>
                <w:rFonts w:eastAsiaTheme="minorHAnsi" w:cs="Arial"/>
                <w:szCs w:val="20"/>
              </w:rPr>
            </w:pPr>
            <w:r>
              <w:rPr>
                <w:rFonts w:eastAsiaTheme="minorHAnsi" w:cs="Arial"/>
                <w:szCs w:val="20"/>
              </w:rPr>
              <w:t>Hausarbeit</w:t>
            </w:r>
          </w:p>
        </w:tc>
        <w:tc>
          <w:tcPr>
            <w:tcW w:w="851" w:type="dxa"/>
          </w:tcPr>
          <w:p w14:paraId="2B81A9FF" w14:textId="77777777" w:rsidR="0006552F" w:rsidRPr="00485D44" w:rsidRDefault="0006552F" w:rsidP="00981C32">
            <w:pPr>
              <w:contextualSpacing/>
              <w:rPr>
                <w:rFonts w:eastAsiaTheme="minorHAnsi" w:cs="Arial"/>
                <w:szCs w:val="20"/>
              </w:rPr>
            </w:pPr>
            <w:r>
              <w:rPr>
                <w:rFonts w:eastAsiaTheme="minorHAnsi" w:cs="Arial"/>
                <w:szCs w:val="20"/>
              </w:rPr>
              <w:t>2</w:t>
            </w:r>
          </w:p>
        </w:tc>
        <w:tc>
          <w:tcPr>
            <w:tcW w:w="992" w:type="dxa"/>
          </w:tcPr>
          <w:p w14:paraId="28636A50" w14:textId="77777777" w:rsidR="0006552F" w:rsidRPr="00485D44" w:rsidRDefault="0006552F" w:rsidP="00981C32">
            <w:pPr>
              <w:contextualSpacing/>
              <w:rPr>
                <w:rFonts w:eastAsiaTheme="minorHAnsi" w:cs="Arial"/>
                <w:szCs w:val="20"/>
              </w:rPr>
            </w:pPr>
            <w:r>
              <w:rPr>
                <w:rFonts w:eastAsiaTheme="minorHAnsi" w:cs="Arial"/>
                <w:szCs w:val="20"/>
              </w:rPr>
              <w:t>7</w:t>
            </w:r>
          </w:p>
        </w:tc>
      </w:tr>
      <w:tr w:rsidR="009C1B48" w:rsidRPr="00485D44" w14:paraId="205F66EF" w14:textId="77777777" w:rsidTr="009D3BC2">
        <w:tc>
          <w:tcPr>
            <w:tcW w:w="850" w:type="dxa"/>
          </w:tcPr>
          <w:p w14:paraId="7453E051" w14:textId="5EEEDC2D" w:rsidR="009C1B48" w:rsidRPr="001E6EBC" w:rsidRDefault="0006552F" w:rsidP="00981C32">
            <w:pPr>
              <w:contextualSpacing/>
              <w:rPr>
                <w:rFonts w:eastAsiaTheme="minorHAnsi" w:cs="Arial"/>
                <w:szCs w:val="20"/>
              </w:rPr>
            </w:pPr>
            <w:r w:rsidRPr="001E6EBC">
              <w:rPr>
                <w:rFonts w:eastAsiaTheme="minorHAnsi" w:cs="Arial"/>
                <w:szCs w:val="20"/>
              </w:rPr>
              <w:t>V+Ü</w:t>
            </w:r>
          </w:p>
        </w:tc>
        <w:tc>
          <w:tcPr>
            <w:tcW w:w="4253" w:type="dxa"/>
          </w:tcPr>
          <w:p w14:paraId="50D18BDF" w14:textId="29E4B61C" w:rsidR="0006552F" w:rsidRPr="009C1B48" w:rsidRDefault="0006552F" w:rsidP="00981C32">
            <w:pPr>
              <w:contextualSpacing/>
              <w:rPr>
                <w:rFonts w:eastAsiaTheme="minorHAnsi" w:cs="Arial"/>
                <w:szCs w:val="20"/>
                <w:lang w:val="en-GB"/>
              </w:rPr>
            </w:pPr>
            <w:r>
              <w:rPr>
                <w:rFonts w:eastAsiaTheme="minorHAnsi" w:cs="Arial"/>
                <w:szCs w:val="20"/>
                <w:lang w:val="en-GB"/>
              </w:rPr>
              <w:t>Strategy for High-Tech Startups</w:t>
            </w:r>
          </w:p>
        </w:tc>
        <w:tc>
          <w:tcPr>
            <w:tcW w:w="2268" w:type="dxa"/>
          </w:tcPr>
          <w:p w14:paraId="11EFBB03" w14:textId="73A36B39" w:rsidR="009C1B48" w:rsidRPr="00485D44" w:rsidRDefault="0006552F" w:rsidP="00981C32">
            <w:pPr>
              <w:contextualSpacing/>
              <w:rPr>
                <w:rFonts w:eastAsiaTheme="minorHAnsi" w:cs="Arial"/>
                <w:szCs w:val="20"/>
              </w:rPr>
            </w:pPr>
            <w:r>
              <w:rPr>
                <w:rFonts w:eastAsiaTheme="minorHAnsi" w:cs="Arial"/>
                <w:szCs w:val="20"/>
              </w:rPr>
              <w:t>Klausur</w:t>
            </w:r>
          </w:p>
        </w:tc>
        <w:tc>
          <w:tcPr>
            <w:tcW w:w="851" w:type="dxa"/>
          </w:tcPr>
          <w:p w14:paraId="34E62321" w14:textId="43B09B10" w:rsidR="009C1B48" w:rsidRPr="00485D44" w:rsidRDefault="0006552F" w:rsidP="00981C32">
            <w:pPr>
              <w:contextualSpacing/>
              <w:rPr>
                <w:rFonts w:eastAsiaTheme="minorHAnsi" w:cs="Arial"/>
                <w:szCs w:val="20"/>
              </w:rPr>
            </w:pPr>
            <w:r>
              <w:rPr>
                <w:rFonts w:eastAsiaTheme="minorHAnsi" w:cs="Arial"/>
                <w:szCs w:val="20"/>
              </w:rPr>
              <w:t>4</w:t>
            </w:r>
          </w:p>
        </w:tc>
        <w:tc>
          <w:tcPr>
            <w:tcW w:w="992" w:type="dxa"/>
          </w:tcPr>
          <w:p w14:paraId="7BDE75F0" w14:textId="715752AC" w:rsidR="009C1B48" w:rsidRPr="00485D44" w:rsidRDefault="0006552F" w:rsidP="00981C32">
            <w:pPr>
              <w:contextualSpacing/>
              <w:rPr>
                <w:rFonts w:eastAsiaTheme="minorHAnsi" w:cs="Arial"/>
                <w:szCs w:val="20"/>
              </w:rPr>
            </w:pPr>
            <w:r>
              <w:rPr>
                <w:rFonts w:eastAsiaTheme="minorHAnsi" w:cs="Arial"/>
                <w:szCs w:val="20"/>
              </w:rPr>
              <w:t>5</w:t>
            </w:r>
          </w:p>
        </w:tc>
      </w:tr>
    </w:tbl>
    <w:p w14:paraId="035378C2" w14:textId="77777777" w:rsidR="0006552F" w:rsidRDefault="0006552F" w:rsidP="0006552F">
      <w:pPr>
        <w:spacing w:after="0" w:line="240" w:lineRule="auto"/>
        <w:contextualSpacing/>
        <w:rPr>
          <w:rFonts w:cs="Arial"/>
          <w:szCs w:val="20"/>
          <w:lang w:val="en-GB"/>
        </w:rPr>
      </w:pPr>
    </w:p>
    <w:p w14:paraId="344C61ED" w14:textId="28634565" w:rsidR="0006552F" w:rsidRPr="00B110A6" w:rsidRDefault="00B110A6" w:rsidP="00B110A6">
      <w:pPr>
        <w:spacing w:after="120"/>
        <w:ind w:right="-2"/>
        <w:rPr>
          <w:rFonts w:cs="Arial"/>
          <w:b/>
        </w:rPr>
      </w:pPr>
      <w:r w:rsidRPr="009F76E0">
        <w:rPr>
          <w:rFonts w:cs="Arial"/>
          <w:vertAlign w:val="superscript"/>
        </w:rPr>
        <w:t>3</w:t>
      </w:r>
      <w:r w:rsidR="001E6EBC" w:rsidRPr="00B110A6">
        <w:rPr>
          <w:rFonts w:cs="Arial"/>
          <w:u w:val="single"/>
        </w:rPr>
        <w:t>M</w:t>
      </w:r>
      <w:r w:rsidR="0006552F" w:rsidRPr="00B110A6">
        <w:rPr>
          <w:rFonts w:cs="Arial"/>
          <w:u w:val="single"/>
        </w:rPr>
        <w:t>odulgruppe „Southeast Asian Studies“</w:t>
      </w:r>
      <w:r w:rsidR="0006552F" w:rsidRPr="00B110A6">
        <w:rPr>
          <w:rFonts w:cs="Arial"/>
        </w:rPr>
        <w:t>:</w:t>
      </w:r>
    </w:p>
    <w:tbl>
      <w:tblPr>
        <w:tblStyle w:val="Tabellenraster"/>
        <w:tblW w:w="9214" w:type="dxa"/>
        <w:tblInd w:w="108" w:type="dxa"/>
        <w:tblLayout w:type="fixed"/>
        <w:tblLook w:val="04A0" w:firstRow="1" w:lastRow="0" w:firstColumn="1" w:lastColumn="0" w:noHBand="0" w:noVBand="1"/>
      </w:tblPr>
      <w:tblGrid>
        <w:gridCol w:w="850"/>
        <w:gridCol w:w="4253"/>
        <w:gridCol w:w="2268"/>
        <w:gridCol w:w="851"/>
        <w:gridCol w:w="992"/>
      </w:tblGrid>
      <w:tr w:rsidR="0006552F" w:rsidRPr="00485D44" w14:paraId="73233DA2" w14:textId="77777777" w:rsidTr="009D3BC2">
        <w:tc>
          <w:tcPr>
            <w:tcW w:w="850" w:type="dxa"/>
          </w:tcPr>
          <w:p w14:paraId="71558475" w14:textId="77777777" w:rsidR="0006552F" w:rsidRPr="00485D44" w:rsidRDefault="0006552F" w:rsidP="00981C32">
            <w:pPr>
              <w:ind w:left="-24"/>
              <w:contextualSpacing/>
              <w:rPr>
                <w:rFonts w:eastAsiaTheme="minorHAnsi" w:cs="Arial"/>
                <w:b/>
                <w:szCs w:val="20"/>
              </w:rPr>
            </w:pPr>
            <w:r w:rsidRPr="00485D44">
              <w:rPr>
                <w:rFonts w:eastAsiaTheme="minorHAnsi" w:cs="Arial"/>
                <w:b/>
                <w:szCs w:val="20"/>
              </w:rPr>
              <w:t>Lehr-form</w:t>
            </w:r>
          </w:p>
        </w:tc>
        <w:tc>
          <w:tcPr>
            <w:tcW w:w="4253" w:type="dxa"/>
          </w:tcPr>
          <w:p w14:paraId="78C778A8" w14:textId="77777777" w:rsidR="0006552F" w:rsidRPr="00485D44" w:rsidRDefault="0006552F" w:rsidP="00981C32">
            <w:pPr>
              <w:contextualSpacing/>
              <w:rPr>
                <w:rFonts w:eastAsiaTheme="minorHAnsi" w:cs="Arial"/>
                <w:b/>
                <w:szCs w:val="20"/>
              </w:rPr>
            </w:pPr>
            <w:r w:rsidRPr="00485D44">
              <w:rPr>
                <w:rFonts w:eastAsiaTheme="minorHAnsi" w:cs="Arial"/>
                <w:b/>
                <w:szCs w:val="20"/>
              </w:rPr>
              <w:t>Name des Moduls</w:t>
            </w:r>
          </w:p>
        </w:tc>
        <w:tc>
          <w:tcPr>
            <w:tcW w:w="2268" w:type="dxa"/>
          </w:tcPr>
          <w:p w14:paraId="176CC47D" w14:textId="77777777" w:rsidR="0006552F" w:rsidRPr="00485D44" w:rsidRDefault="0006552F" w:rsidP="00981C32">
            <w:pPr>
              <w:contextualSpacing/>
              <w:rPr>
                <w:rFonts w:eastAsiaTheme="minorHAnsi" w:cs="Arial"/>
                <w:b/>
                <w:szCs w:val="20"/>
              </w:rPr>
            </w:pPr>
            <w:r w:rsidRPr="00485D44">
              <w:rPr>
                <w:rFonts w:eastAsiaTheme="minorHAnsi" w:cs="Arial"/>
                <w:b/>
                <w:szCs w:val="20"/>
              </w:rPr>
              <w:t>Prüfungsform</w:t>
            </w:r>
          </w:p>
        </w:tc>
        <w:tc>
          <w:tcPr>
            <w:tcW w:w="851" w:type="dxa"/>
          </w:tcPr>
          <w:p w14:paraId="42BAA1D6" w14:textId="77777777" w:rsidR="0006552F" w:rsidRPr="00485D44" w:rsidRDefault="0006552F" w:rsidP="00981C32">
            <w:pPr>
              <w:contextualSpacing/>
              <w:rPr>
                <w:rFonts w:eastAsiaTheme="minorHAnsi" w:cs="Arial"/>
                <w:b/>
                <w:szCs w:val="20"/>
              </w:rPr>
            </w:pPr>
            <w:r w:rsidRPr="00485D44">
              <w:rPr>
                <w:rFonts w:eastAsiaTheme="minorHAnsi" w:cs="Arial"/>
                <w:b/>
                <w:szCs w:val="20"/>
              </w:rPr>
              <w:t>SWS</w:t>
            </w:r>
          </w:p>
        </w:tc>
        <w:tc>
          <w:tcPr>
            <w:tcW w:w="992" w:type="dxa"/>
          </w:tcPr>
          <w:p w14:paraId="0CDF71F3" w14:textId="77777777" w:rsidR="0006552F" w:rsidRPr="00485D44" w:rsidRDefault="0006552F" w:rsidP="00981C32">
            <w:pPr>
              <w:contextualSpacing/>
              <w:rPr>
                <w:rFonts w:eastAsiaTheme="minorHAnsi" w:cs="Arial"/>
                <w:b/>
                <w:szCs w:val="20"/>
              </w:rPr>
            </w:pPr>
            <w:r w:rsidRPr="00485D44">
              <w:rPr>
                <w:rFonts w:eastAsiaTheme="minorHAnsi" w:cs="Arial"/>
                <w:b/>
                <w:szCs w:val="20"/>
              </w:rPr>
              <w:t>ECTS- LP</w:t>
            </w:r>
          </w:p>
        </w:tc>
      </w:tr>
      <w:tr w:rsidR="0006552F" w:rsidRPr="000A54BF" w14:paraId="117FAEB0" w14:textId="77777777" w:rsidTr="009D3BC2">
        <w:tc>
          <w:tcPr>
            <w:tcW w:w="850" w:type="dxa"/>
          </w:tcPr>
          <w:p w14:paraId="2A005F32" w14:textId="44265D39" w:rsidR="0006552F" w:rsidRPr="000A54BF" w:rsidRDefault="0006552F" w:rsidP="00981C32">
            <w:pPr>
              <w:contextualSpacing/>
              <w:rPr>
                <w:rFonts w:eastAsiaTheme="minorHAnsi" w:cs="Arial"/>
                <w:szCs w:val="20"/>
              </w:rPr>
            </w:pPr>
            <w:r w:rsidRPr="000A54BF">
              <w:rPr>
                <w:rFonts w:eastAsiaTheme="minorHAnsi" w:cs="Arial"/>
                <w:szCs w:val="20"/>
              </w:rPr>
              <w:t>SE</w:t>
            </w:r>
          </w:p>
        </w:tc>
        <w:tc>
          <w:tcPr>
            <w:tcW w:w="4253" w:type="dxa"/>
          </w:tcPr>
          <w:p w14:paraId="6B50D801" w14:textId="7AEA64ED" w:rsidR="0006552F" w:rsidRPr="000A54BF" w:rsidRDefault="0006552F" w:rsidP="00981C32">
            <w:pPr>
              <w:contextualSpacing/>
              <w:rPr>
                <w:rFonts w:eastAsiaTheme="minorHAnsi" w:cs="Arial"/>
                <w:szCs w:val="20"/>
                <w:lang w:val="en-GB"/>
              </w:rPr>
            </w:pPr>
            <w:r w:rsidRPr="000A54BF">
              <w:rPr>
                <w:rFonts w:eastAsiaTheme="minorHAnsi" w:cs="Arial"/>
                <w:szCs w:val="20"/>
                <w:lang w:val="en-GB"/>
              </w:rPr>
              <w:t>Natural Resource Management in Asia</w:t>
            </w:r>
          </w:p>
        </w:tc>
        <w:tc>
          <w:tcPr>
            <w:tcW w:w="2268" w:type="dxa"/>
          </w:tcPr>
          <w:p w14:paraId="177B8C36" w14:textId="48DC300B" w:rsidR="0006552F" w:rsidRPr="000A54BF" w:rsidRDefault="00D857C6" w:rsidP="00981C32">
            <w:pPr>
              <w:contextualSpacing/>
              <w:rPr>
                <w:rFonts w:eastAsiaTheme="minorHAnsi" w:cs="Arial"/>
                <w:szCs w:val="20"/>
              </w:rPr>
            </w:pPr>
            <w:r w:rsidRPr="000A54BF">
              <w:rPr>
                <w:rFonts w:eastAsiaTheme="minorHAnsi" w:cs="Arial"/>
                <w:szCs w:val="20"/>
              </w:rPr>
              <w:t>Hausarbeit</w:t>
            </w:r>
          </w:p>
        </w:tc>
        <w:tc>
          <w:tcPr>
            <w:tcW w:w="851" w:type="dxa"/>
          </w:tcPr>
          <w:p w14:paraId="79BEB22E" w14:textId="5DB2C515" w:rsidR="0006552F" w:rsidRPr="000A54BF" w:rsidRDefault="0006552F" w:rsidP="00981C32">
            <w:pPr>
              <w:contextualSpacing/>
              <w:rPr>
                <w:rFonts w:eastAsiaTheme="minorHAnsi" w:cs="Arial"/>
                <w:szCs w:val="20"/>
              </w:rPr>
            </w:pPr>
            <w:r w:rsidRPr="000A54BF">
              <w:rPr>
                <w:rFonts w:eastAsiaTheme="minorHAnsi" w:cs="Arial"/>
                <w:szCs w:val="20"/>
              </w:rPr>
              <w:t>2</w:t>
            </w:r>
          </w:p>
        </w:tc>
        <w:tc>
          <w:tcPr>
            <w:tcW w:w="992" w:type="dxa"/>
          </w:tcPr>
          <w:p w14:paraId="23C68241" w14:textId="3A827A5C" w:rsidR="0006552F" w:rsidRPr="000A54BF" w:rsidRDefault="0006552F" w:rsidP="00981C32">
            <w:pPr>
              <w:contextualSpacing/>
              <w:rPr>
                <w:rFonts w:eastAsiaTheme="minorHAnsi" w:cs="Arial"/>
                <w:szCs w:val="20"/>
              </w:rPr>
            </w:pPr>
            <w:r w:rsidRPr="000A54BF">
              <w:rPr>
                <w:rFonts w:eastAsiaTheme="minorHAnsi" w:cs="Arial"/>
                <w:szCs w:val="20"/>
              </w:rPr>
              <w:t>10</w:t>
            </w:r>
          </w:p>
        </w:tc>
      </w:tr>
      <w:tr w:rsidR="0006552F" w:rsidRPr="000A54BF" w14:paraId="672474E7" w14:textId="77777777" w:rsidTr="009D3BC2">
        <w:tc>
          <w:tcPr>
            <w:tcW w:w="850" w:type="dxa"/>
          </w:tcPr>
          <w:p w14:paraId="6A5D5CD1" w14:textId="58E88A1D" w:rsidR="0006552F" w:rsidRPr="000A54BF" w:rsidRDefault="0006552F" w:rsidP="00981C32">
            <w:pPr>
              <w:contextualSpacing/>
              <w:rPr>
                <w:rFonts w:eastAsiaTheme="minorHAnsi" w:cs="Arial"/>
                <w:szCs w:val="20"/>
              </w:rPr>
            </w:pPr>
            <w:r w:rsidRPr="000A54BF">
              <w:rPr>
                <w:rFonts w:eastAsiaTheme="minorHAnsi" w:cs="Arial"/>
                <w:szCs w:val="20"/>
              </w:rPr>
              <w:t>SE</w:t>
            </w:r>
          </w:p>
        </w:tc>
        <w:tc>
          <w:tcPr>
            <w:tcW w:w="4253" w:type="dxa"/>
          </w:tcPr>
          <w:p w14:paraId="1ABEB7B0" w14:textId="07B5CCC3" w:rsidR="0006552F" w:rsidRPr="000A54BF" w:rsidRDefault="0006552F" w:rsidP="00981C32">
            <w:pPr>
              <w:contextualSpacing/>
              <w:rPr>
                <w:rFonts w:eastAsiaTheme="minorHAnsi" w:cs="Arial"/>
                <w:szCs w:val="20"/>
                <w:lang w:val="en-GB"/>
              </w:rPr>
            </w:pPr>
            <w:r w:rsidRPr="000A54BF">
              <w:rPr>
                <w:rFonts w:eastAsiaTheme="minorHAnsi" w:cs="Arial"/>
                <w:szCs w:val="20"/>
                <w:lang w:val="en-GB"/>
              </w:rPr>
              <w:t xml:space="preserve">Between Success and Failure: </w:t>
            </w:r>
            <w:r w:rsidR="000C5C1A" w:rsidRPr="000A54BF">
              <w:rPr>
                <w:rFonts w:eastAsiaTheme="minorHAnsi" w:cs="Arial"/>
                <w:szCs w:val="20"/>
                <w:lang w:val="en-GB"/>
              </w:rPr>
              <w:t>Development Policies and Projects in Southeast Asia</w:t>
            </w:r>
          </w:p>
        </w:tc>
        <w:tc>
          <w:tcPr>
            <w:tcW w:w="2268" w:type="dxa"/>
          </w:tcPr>
          <w:p w14:paraId="219994C9" w14:textId="289FED4E" w:rsidR="0006552F" w:rsidRPr="000A54BF" w:rsidRDefault="00D857C6" w:rsidP="00981C32">
            <w:pPr>
              <w:contextualSpacing/>
              <w:rPr>
                <w:rFonts w:eastAsiaTheme="minorHAnsi" w:cs="Arial"/>
                <w:szCs w:val="20"/>
              </w:rPr>
            </w:pPr>
            <w:r w:rsidRPr="000A54BF">
              <w:rPr>
                <w:rFonts w:eastAsiaTheme="minorHAnsi" w:cs="Arial"/>
                <w:szCs w:val="20"/>
              </w:rPr>
              <w:t>Hausarbeit</w:t>
            </w:r>
          </w:p>
        </w:tc>
        <w:tc>
          <w:tcPr>
            <w:tcW w:w="851" w:type="dxa"/>
          </w:tcPr>
          <w:p w14:paraId="1BED9F31" w14:textId="5936EA83" w:rsidR="0006552F" w:rsidRPr="000A54BF" w:rsidRDefault="0006552F" w:rsidP="00981C32">
            <w:pPr>
              <w:contextualSpacing/>
              <w:rPr>
                <w:rFonts w:eastAsiaTheme="minorHAnsi" w:cs="Arial"/>
                <w:szCs w:val="20"/>
              </w:rPr>
            </w:pPr>
            <w:r w:rsidRPr="000A54BF">
              <w:rPr>
                <w:rFonts w:eastAsiaTheme="minorHAnsi" w:cs="Arial"/>
                <w:szCs w:val="20"/>
              </w:rPr>
              <w:t>2</w:t>
            </w:r>
          </w:p>
        </w:tc>
        <w:tc>
          <w:tcPr>
            <w:tcW w:w="992" w:type="dxa"/>
          </w:tcPr>
          <w:p w14:paraId="0600C8D0" w14:textId="1795F035" w:rsidR="0006552F" w:rsidRPr="000A54BF" w:rsidRDefault="0006552F" w:rsidP="00981C32">
            <w:pPr>
              <w:contextualSpacing/>
              <w:rPr>
                <w:rFonts w:eastAsiaTheme="minorHAnsi" w:cs="Arial"/>
                <w:szCs w:val="20"/>
              </w:rPr>
            </w:pPr>
            <w:r w:rsidRPr="000A54BF">
              <w:rPr>
                <w:rFonts w:eastAsiaTheme="minorHAnsi" w:cs="Arial"/>
                <w:szCs w:val="20"/>
              </w:rPr>
              <w:t>10</w:t>
            </w:r>
          </w:p>
        </w:tc>
      </w:tr>
      <w:tr w:rsidR="0006552F" w:rsidRPr="000A54BF" w14:paraId="24436CF0" w14:textId="77777777" w:rsidTr="009D3BC2">
        <w:tc>
          <w:tcPr>
            <w:tcW w:w="850" w:type="dxa"/>
          </w:tcPr>
          <w:p w14:paraId="7CA5BB99" w14:textId="10663A88" w:rsidR="0006552F" w:rsidRPr="000A54BF" w:rsidRDefault="0006552F" w:rsidP="00981C32">
            <w:pPr>
              <w:contextualSpacing/>
              <w:rPr>
                <w:rFonts w:eastAsiaTheme="minorHAnsi" w:cs="Arial"/>
                <w:szCs w:val="20"/>
              </w:rPr>
            </w:pPr>
            <w:r w:rsidRPr="000A54BF">
              <w:rPr>
                <w:rFonts w:eastAsiaTheme="minorHAnsi" w:cs="Arial"/>
                <w:szCs w:val="20"/>
              </w:rPr>
              <w:t>SE</w:t>
            </w:r>
          </w:p>
        </w:tc>
        <w:tc>
          <w:tcPr>
            <w:tcW w:w="4253" w:type="dxa"/>
          </w:tcPr>
          <w:p w14:paraId="7D1ADC2E" w14:textId="2BDDD4A3" w:rsidR="0006552F" w:rsidRPr="000A54BF" w:rsidRDefault="000C5C1A" w:rsidP="00981C32">
            <w:pPr>
              <w:contextualSpacing/>
              <w:rPr>
                <w:rFonts w:eastAsiaTheme="minorHAnsi" w:cs="Arial"/>
                <w:szCs w:val="20"/>
                <w:lang w:val="en-GB"/>
              </w:rPr>
            </w:pPr>
            <w:r w:rsidRPr="000A54BF">
              <w:rPr>
                <w:rFonts w:eastAsiaTheme="minorHAnsi" w:cs="Arial"/>
                <w:szCs w:val="20"/>
                <w:lang w:val="en-GB"/>
              </w:rPr>
              <w:t>Democratisation, Elite formation and Social Development</w:t>
            </w:r>
          </w:p>
        </w:tc>
        <w:tc>
          <w:tcPr>
            <w:tcW w:w="2268" w:type="dxa"/>
          </w:tcPr>
          <w:p w14:paraId="0A7DDDCE" w14:textId="6206A6E3" w:rsidR="0006552F" w:rsidRPr="000A54BF" w:rsidRDefault="00D857C6" w:rsidP="00981C32">
            <w:pPr>
              <w:contextualSpacing/>
              <w:rPr>
                <w:rFonts w:eastAsiaTheme="minorHAnsi" w:cs="Arial"/>
                <w:szCs w:val="20"/>
              </w:rPr>
            </w:pPr>
            <w:r w:rsidRPr="000A54BF">
              <w:rPr>
                <w:rFonts w:eastAsiaTheme="minorHAnsi" w:cs="Arial"/>
                <w:szCs w:val="20"/>
              </w:rPr>
              <w:t>Hausarbeit</w:t>
            </w:r>
          </w:p>
        </w:tc>
        <w:tc>
          <w:tcPr>
            <w:tcW w:w="851" w:type="dxa"/>
          </w:tcPr>
          <w:p w14:paraId="19B2DC83" w14:textId="776A3B58" w:rsidR="0006552F" w:rsidRPr="000A54BF" w:rsidRDefault="0006552F" w:rsidP="00981C32">
            <w:pPr>
              <w:contextualSpacing/>
              <w:rPr>
                <w:rFonts w:eastAsiaTheme="minorHAnsi" w:cs="Arial"/>
                <w:szCs w:val="20"/>
              </w:rPr>
            </w:pPr>
            <w:r w:rsidRPr="000A54BF">
              <w:rPr>
                <w:rFonts w:eastAsiaTheme="minorHAnsi" w:cs="Arial"/>
                <w:szCs w:val="20"/>
              </w:rPr>
              <w:t>2</w:t>
            </w:r>
          </w:p>
        </w:tc>
        <w:tc>
          <w:tcPr>
            <w:tcW w:w="992" w:type="dxa"/>
          </w:tcPr>
          <w:p w14:paraId="7DC25BA9" w14:textId="279EAFD3" w:rsidR="0006552F" w:rsidRPr="000A54BF" w:rsidRDefault="0006552F" w:rsidP="00981C32">
            <w:pPr>
              <w:contextualSpacing/>
              <w:rPr>
                <w:rFonts w:eastAsiaTheme="minorHAnsi" w:cs="Arial"/>
                <w:szCs w:val="20"/>
              </w:rPr>
            </w:pPr>
            <w:r w:rsidRPr="000A54BF">
              <w:rPr>
                <w:rFonts w:eastAsiaTheme="minorHAnsi" w:cs="Arial"/>
                <w:szCs w:val="20"/>
              </w:rPr>
              <w:t>10</w:t>
            </w:r>
          </w:p>
        </w:tc>
      </w:tr>
      <w:tr w:rsidR="0006552F" w:rsidRPr="000A54BF" w14:paraId="3D96D169" w14:textId="77777777" w:rsidTr="009D3BC2">
        <w:tc>
          <w:tcPr>
            <w:tcW w:w="850" w:type="dxa"/>
          </w:tcPr>
          <w:p w14:paraId="49B7077B" w14:textId="77777777" w:rsidR="0006552F" w:rsidRPr="000A54BF" w:rsidRDefault="0006552F" w:rsidP="00981C32">
            <w:pPr>
              <w:contextualSpacing/>
              <w:rPr>
                <w:rFonts w:eastAsiaTheme="minorHAnsi" w:cs="Arial"/>
                <w:szCs w:val="20"/>
              </w:rPr>
            </w:pPr>
            <w:r w:rsidRPr="000A54BF">
              <w:rPr>
                <w:rFonts w:eastAsiaTheme="minorHAnsi" w:cs="Arial"/>
                <w:szCs w:val="20"/>
              </w:rPr>
              <w:t>SE</w:t>
            </w:r>
          </w:p>
        </w:tc>
        <w:tc>
          <w:tcPr>
            <w:tcW w:w="4253" w:type="dxa"/>
          </w:tcPr>
          <w:p w14:paraId="0DA6E0CA" w14:textId="7E14456C" w:rsidR="0006552F" w:rsidRPr="000A54BF" w:rsidRDefault="000C5C1A" w:rsidP="00981C32">
            <w:pPr>
              <w:contextualSpacing/>
              <w:rPr>
                <w:rFonts w:eastAsiaTheme="minorHAnsi" w:cs="Arial"/>
                <w:szCs w:val="20"/>
                <w:lang w:val="en-GB"/>
              </w:rPr>
            </w:pPr>
            <w:r w:rsidRPr="000A54BF">
              <w:rPr>
                <w:rFonts w:eastAsiaTheme="minorHAnsi" w:cs="Arial"/>
                <w:szCs w:val="20"/>
                <w:lang w:val="en-GB"/>
              </w:rPr>
              <w:t>Multiple Modernities of Southeast Asia</w:t>
            </w:r>
          </w:p>
        </w:tc>
        <w:tc>
          <w:tcPr>
            <w:tcW w:w="2268" w:type="dxa"/>
          </w:tcPr>
          <w:p w14:paraId="560A5676" w14:textId="2EE9E3AF" w:rsidR="0006552F" w:rsidRPr="000A54BF" w:rsidRDefault="00D857C6" w:rsidP="00981C32">
            <w:pPr>
              <w:contextualSpacing/>
              <w:rPr>
                <w:rFonts w:eastAsiaTheme="minorHAnsi" w:cs="Arial"/>
                <w:szCs w:val="20"/>
              </w:rPr>
            </w:pPr>
            <w:r w:rsidRPr="000A54BF">
              <w:rPr>
                <w:rFonts w:eastAsiaTheme="minorHAnsi" w:cs="Arial"/>
                <w:szCs w:val="20"/>
              </w:rPr>
              <w:t>Hausarbeit</w:t>
            </w:r>
          </w:p>
        </w:tc>
        <w:tc>
          <w:tcPr>
            <w:tcW w:w="851" w:type="dxa"/>
          </w:tcPr>
          <w:p w14:paraId="65A3C5BB" w14:textId="77777777" w:rsidR="0006552F" w:rsidRPr="000A54BF" w:rsidRDefault="0006552F" w:rsidP="00981C32">
            <w:pPr>
              <w:contextualSpacing/>
              <w:rPr>
                <w:rFonts w:eastAsiaTheme="minorHAnsi" w:cs="Arial"/>
                <w:szCs w:val="20"/>
              </w:rPr>
            </w:pPr>
            <w:r w:rsidRPr="000A54BF">
              <w:rPr>
                <w:rFonts w:eastAsiaTheme="minorHAnsi" w:cs="Arial"/>
                <w:szCs w:val="20"/>
              </w:rPr>
              <w:t>2</w:t>
            </w:r>
          </w:p>
        </w:tc>
        <w:tc>
          <w:tcPr>
            <w:tcW w:w="992" w:type="dxa"/>
          </w:tcPr>
          <w:p w14:paraId="56E5811B" w14:textId="4A6F8353" w:rsidR="0006552F" w:rsidRPr="000A54BF" w:rsidRDefault="0006552F" w:rsidP="00981C32">
            <w:pPr>
              <w:contextualSpacing/>
              <w:rPr>
                <w:rFonts w:eastAsiaTheme="minorHAnsi" w:cs="Arial"/>
                <w:szCs w:val="20"/>
              </w:rPr>
            </w:pPr>
            <w:r w:rsidRPr="000A54BF">
              <w:rPr>
                <w:rFonts w:eastAsiaTheme="minorHAnsi" w:cs="Arial"/>
                <w:szCs w:val="20"/>
              </w:rPr>
              <w:t>10</w:t>
            </w:r>
          </w:p>
        </w:tc>
      </w:tr>
    </w:tbl>
    <w:p w14:paraId="79690429" w14:textId="77777777" w:rsidR="0006552F" w:rsidRPr="000A54BF" w:rsidRDefault="0006552F" w:rsidP="0006552F">
      <w:pPr>
        <w:keepNext/>
        <w:spacing w:after="0" w:line="240" w:lineRule="auto"/>
        <w:contextualSpacing/>
        <w:jc w:val="both"/>
        <w:outlineLvl w:val="0"/>
        <w:rPr>
          <w:rFonts w:eastAsia="Times New Roman" w:cs="Arial"/>
          <w:b/>
          <w:szCs w:val="20"/>
          <w:lang w:eastAsia="de-DE"/>
        </w:rPr>
      </w:pPr>
    </w:p>
    <w:p w14:paraId="560327F2" w14:textId="0321D157" w:rsidR="000C5C1A" w:rsidRPr="00B110A6" w:rsidRDefault="00B110A6" w:rsidP="00B110A6">
      <w:pPr>
        <w:spacing w:after="120"/>
        <w:ind w:right="-2"/>
        <w:rPr>
          <w:rFonts w:cs="Arial"/>
          <w:b/>
          <w:lang w:val="en-GB"/>
        </w:rPr>
      </w:pPr>
      <w:r w:rsidRPr="009F76E0">
        <w:rPr>
          <w:rFonts w:cs="Arial"/>
          <w:vertAlign w:val="superscript"/>
          <w:lang w:val="en-GB"/>
        </w:rPr>
        <w:t>4</w:t>
      </w:r>
      <w:r w:rsidR="001E6EBC" w:rsidRPr="00B110A6">
        <w:rPr>
          <w:rFonts w:cs="Arial"/>
          <w:u w:val="single"/>
          <w:lang w:val="en-GB"/>
        </w:rPr>
        <w:t>M</w:t>
      </w:r>
      <w:r w:rsidR="000C5C1A" w:rsidRPr="00B110A6">
        <w:rPr>
          <w:rFonts w:cs="Arial"/>
          <w:u w:val="single"/>
          <w:lang w:val="en-GB"/>
        </w:rPr>
        <w:t>odulgruppe „Sociology and Politics“</w:t>
      </w:r>
      <w:r w:rsidR="000C5C1A" w:rsidRPr="00B110A6">
        <w:rPr>
          <w:rFonts w:cs="Arial"/>
          <w:lang w:val="en-GB"/>
        </w:rPr>
        <w:t>:</w:t>
      </w:r>
    </w:p>
    <w:tbl>
      <w:tblPr>
        <w:tblStyle w:val="Tabellenraster"/>
        <w:tblW w:w="9214" w:type="dxa"/>
        <w:tblInd w:w="108" w:type="dxa"/>
        <w:tblLayout w:type="fixed"/>
        <w:tblLook w:val="04A0" w:firstRow="1" w:lastRow="0" w:firstColumn="1" w:lastColumn="0" w:noHBand="0" w:noVBand="1"/>
      </w:tblPr>
      <w:tblGrid>
        <w:gridCol w:w="850"/>
        <w:gridCol w:w="4253"/>
        <w:gridCol w:w="2268"/>
        <w:gridCol w:w="851"/>
        <w:gridCol w:w="992"/>
      </w:tblGrid>
      <w:tr w:rsidR="000C5C1A" w:rsidRPr="000A54BF" w14:paraId="4AC0B3E7" w14:textId="77777777" w:rsidTr="009D3BC2">
        <w:tc>
          <w:tcPr>
            <w:tcW w:w="850" w:type="dxa"/>
          </w:tcPr>
          <w:p w14:paraId="522056FD" w14:textId="77777777" w:rsidR="000C5C1A" w:rsidRPr="000A54BF" w:rsidRDefault="000C5C1A" w:rsidP="00981C32">
            <w:pPr>
              <w:ind w:left="-24"/>
              <w:contextualSpacing/>
              <w:rPr>
                <w:rFonts w:eastAsiaTheme="minorHAnsi" w:cs="Arial"/>
                <w:b/>
                <w:szCs w:val="20"/>
              </w:rPr>
            </w:pPr>
            <w:r w:rsidRPr="000A54BF">
              <w:rPr>
                <w:rFonts w:eastAsiaTheme="minorHAnsi" w:cs="Arial"/>
                <w:b/>
                <w:szCs w:val="20"/>
              </w:rPr>
              <w:t>Lehr-form</w:t>
            </w:r>
          </w:p>
        </w:tc>
        <w:tc>
          <w:tcPr>
            <w:tcW w:w="4253" w:type="dxa"/>
          </w:tcPr>
          <w:p w14:paraId="3DB60D37" w14:textId="77777777" w:rsidR="000C5C1A" w:rsidRPr="000A54BF" w:rsidRDefault="000C5C1A" w:rsidP="00981C32">
            <w:pPr>
              <w:contextualSpacing/>
              <w:rPr>
                <w:rFonts w:eastAsiaTheme="minorHAnsi" w:cs="Arial"/>
                <w:b/>
                <w:szCs w:val="20"/>
              </w:rPr>
            </w:pPr>
            <w:r w:rsidRPr="000A54BF">
              <w:rPr>
                <w:rFonts w:eastAsiaTheme="minorHAnsi" w:cs="Arial"/>
                <w:b/>
                <w:szCs w:val="20"/>
              </w:rPr>
              <w:t>Name des Moduls</w:t>
            </w:r>
          </w:p>
        </w:tc>
        <w:tc>
          <w:tcPr>
            <w:tcW w:w="2268" w:type="dxa"/>
          </w:tcPr>
          <w:p w14:paraId="0C25C0A3" w14:textId="77777777" w:rsidR="000C5C1A" w:rsidRPr="000A54BF" w:rsidRDefault="000C5C1A" w:rsidP="00981C32">
            <w:pPr>
              <w:contextualSpacing/>
              <w:rPr>
                <w:rFonts w:eastAsiaTheme="minorHAnsi" w:cs="Arial"/>
                <w:b/>
                <w:szCs w:val="20"/>
              </w:rPr>
            </w:pPr>
            <w:r w:rsidRPr="000A54BF">
              <w:rPr>
                <w:rFonts w:eastAsiaTheme="minorHAnsi" w:cs="Arial"/>
                <w:b/>
                <w:szCs w:val="20"/>
              </w:rPr>
              <w:t>Prüfungsform</w:t>
            </w:r>
          </w:p>
        </w:tc>
        <w:tc>
          <w:tcPr>
            <w:tcW w:w="851" w:type="dxa"/>
          </w:tcPr>
          <w:p w14:paraId="1F5BF5E6" w14:textId="77777777" w:rsidR="000C5C1A" w:rsidRPr="000A54BF" w:rsidRDefault="000C5C1A" w:rsidP="00981C32">
            <w:pPr>
              <w:contextualSpacing/>
              <w:rPr>
                <w:rFonts w:eastAsiaTheme="minorHAnsi" w:cs="Arial"/>
                <w:b/>
                <w:szCs w:val="20"/>
              </w:rPr>
            </w:pPr>
            <w:r w:rsidRPr="000A54BF">
              <w:rPr>
                <w:rFonts w:eastAsiaTheme="minorHAnsi" w:cs="Arial"/>
                <w:b/>
                <w:szCs w:val="20"/>
              </w:rPr>
              <w:t>SWS</w:t>
            </w:r>
          </w:p>
        </w:tc>
        <w:tc>
          <w:tcPr>
            <w:tcW w:w="992" w:type="dxa"/>
          </w:tcPr>
          <w:p w14:paraId="25F53360" w14:textId="77777777" w:rsidR="000C5C1A" w:rsidRPr="000A54BF" w:rsidRDefault="000C5C1A" w:rsidP="00981C32">
            <w:pPr>
              <w:contextualSpacing/>
              <w:rPr>
                <w:rFonts w:eastAsiaTheme="minorHAnsi" w:cs="Arial"/>
                <w:b/>
                <w:szCs w:val="20"/>
              </w:rPr>
            </w:pPr>
            <w:r w:rsidRPr="000A54BF">
              <w:rPr>
                <w:rFonts w:eastAsiaTheme="minorHAnsi" w:cs="Arial"/>
                <w:b/>
                <w:szCs w:val="20"/>
              </w:rPr>
              <w:t>ECTS- LP</w:t>
            </w:r>
          </w:p>
        </w:tc>
      </w:tr>
      <w:tr w:rsidR="00FD6DDA" w:rsidRPr="000A54BF" w14:paraId="50A4651B" w14:textId="77777777" w:rsidTr="009D3BC2">
        <w:tc>
          <w:tcPr>
            <w:tcW w:w="850" w:type="dxa"/>
          </w:tcPr>
          <w:p w14:paraId="4E8F15D4" w14:textId="77777777" w:rsidR="00FD6DDA" w:rsidRPr="000A54BF" w:rsidRDefault="00FD6DDA" w:rsidP="00E55595">
            <w:pPr>
              <w:contextualSpacing/>
              <w:rPr>
                <w:rFonts w:eastAsiaTheme="minorHAnsi" w:cs="Arial"/>
                <w:szCs w:val="20"/>
              </w:rPr>
            </w:pPr>
            <w:r w:rsidRPr="000A54BF">
              <w:rPr>
                <w:rFonts w:eastAsiaTheme="minorHAnsi" w:cs="Arial"/>
                <w:szCs w:val="20"/>
              </w:rPr>
              <w:t>SE</w:t>
            </w:r>
          </w:p>
        </w:tc>
        <w:tc>
          <w:tcPr>
            <w:tcW w:w="4253" w:type="dxa"/>
          </w:tcPr>
          <w:p w14:paraId="624544A6" w14:textId="1C0E18A1" w:rsidR="00FD6DDA" w:rsidRPr="000A54BF" w:rsidRDefault="00FD6DDA" w:rsidP="00E55595">
            <w:pPr>
              <w:contextualSpacing/>
              <w:rPr>
                <w:rFonts w:eastAsiaTheme="minorHAnsi" w:cs="Arial"/>
                <w:szCs w:val="20"/>
                <w:lang w:val="en-GB"/>
              </w:rPr>
            </w:pPr>
            <w:r w:rsidRPr="000A54BF">
              <w:rPr>
                <w:rFonts w:eastAsiaTheme="minorHAnsi" w:cs="Arial"/>
                <w:szCs w:val="20"/>
                <w:lang w:val="en-GB"/>
              </w:rPr>
              <w:t>Sociology of Sustainability – Reflexive Perspectives</w:t>
            </w:r>
          </w:p>
        </w:tc>
        <w:tc>
          <w:tcPr>
            <w:tcW w:w="2268" w:type="dxa"/>
          </w:tcPr>
          <w:p w14:paraId="16677DF5" w14:textId="6C0E9E41" w:rsidR="00FD6DDA" w:rsidRPr="000A54BF" w:rsidRDefault="00FD6DDA" w:rsidP="00E55595">
            <w:pPr>
              <w:contextualSpacing/>
              <w:rPr>
                <w:rFonts w:eastAsiaTheme="minorHAnsi" w:cs="Arial"/>
                <w:szCs w:val="20"/>
              </w:rPr>
            </w:pPr>
            <w:r w:rsidRPr="000A54BF">
              <w:rPr>
                <w:rFonts w:eastAsiaTheme="minorHAnsi" w:cs="Arial"/>
                <w:szCs w:val="20"/>
              </w:rPr>
              <w:t>Hausarbeit</w:t>
            </w:r>
          </w:p>
        </w:tc>
        <w:tc>
          <w:tcPr>
            <w:tcW w:w="851" w:type="dxa"/>
          </w:tcPr>
          <w:p w14:paraId="1B57D7D4" w14:textId="77777777" w:rsidR="00FD6DDA" w:rsidRPr="000A54BF" w:rsidRDefault="00FD6DDA" w:rsidP="00E55595">
            <w:pPr>
              <w:contextualSpacing/>
              <w:rPr>
                <w:rFonts w:eastAsiaTheme="minorHAnsi" w:cs="Arial"/>
                <w:szCs w:val="20"/>
              </w:rPr>
            </w:pPr>
            <w:r w:rsidRPr="000A54BF">
              <w:rPr>
                <w:rFonts w:eastAsiaTheme="minorHAnsi" w:cs="Arial"/>
                <w:szCs w:val="20"/>
              </w:rPr>
              <w:t>2</w:t>
            </w:r>
          </w:p>
        </w:tc>
        <w:tc>
          <w:tcPr>
            <w:tcW w:w="992" w:type="dxa"/>
          </w:tcPr>
          <w:p w14:paraId="13FF9FDC" w14:textId="77777777" w:rsidR="00FD6DDA" w:rsidRPr="000A54BF" w:rsidRDefault="00FD6DDA" w:rsidP="00E55595">
            <w:pPr>
              <w:contextualSpacing/>
              <w:rPr>
                <w:rFonts w:eastAsiaTheme="minorHAnsi" w:cs="Arial"/>
                <w:szCs w:val="20"/>
              </w:rPr>
            </w:pPr>
            <w:r w:rsidRPr="000A54BF">
              <w:rPr>
                <w:rFonts w:eastAsiaTheme="minorHAnsi" w:cs="Arial"/>
                <w:szCs w:val="20"/>
              </w:rPr>
              <w:t>10</w:t>
            </w:r>
          </w:p>
        </w:tc>
      </w:tr>
      <w:tr w:rsidR="000C5C1A" w:rsidRPr="000A54BF" w14:paraId="27A37487" w14:textId="77777777" w:rsidTr="009D3BC2">
        <w:tc>
          <w:tcPr>
            <w:tcW w:w="850" w:type="dxa"/>
          </w:tcPr>
          <w:p w14:paraId="5DC29070" w14:textId="77777777" w:rsidR="000C5C1A" w:rsidRPr="000A54BF" w:rsidRDefault="000C5C1A" w:rsidP="00981C32">
            <w:pPr>
              <w:contextualSpacing/>
              <w:rPr>
                <w:rFonts w:eastAsiaTheme="minorHAnsi" w:cs="Arial"/>
                <w:szCs w:val="20"/>
              </w:rPr>
            </w:pPr>
            <w:r w:rsidRPr="000A54BF">
              <w:rPr>
                <w:rFonts w:eastAsiaTheme="minorHAnsi" w:cs="Arial"/>
                <w:szCs w:val="20"/>
              </w:rPr>
              <w:t>SE</w:t>
            </w:r>
          </w:p>
        </w:tc>
        <w:tc>
          <w:tcPr>
            <w:tcW w:w="4253" w:type="dxa"/>
          </w:tcPr>
          <w:p w14:paraId="0C2C0BA2" w14:textId="66F556C4" w:rsidR="000C5C1A" w:rsidRPr="000A54BF" w:rsidRDefault="000C5C1A" w:rsidP="00981C32">
            <w:pPr>
              <w:contextualSpacing/>
              <w:rPr>
                <w:rFonts w:eastAsiaTheme="minorHAnsi" w:cs="Arial"/>
                <w:szCs w:val="20"/>
                <w:lang w:val="en-GB"/>
              </w:rPr>
            </w:pPr>
            <w:r w:rsidRPr="000A54BF">
              <w:rPr>
                <w:rFonts w:eastAsiaTheme="minorHAnsi" w:cs="Arial"/>
                <w:szCs w:val="20"/>
                <w:lang w:val="en-GB"/>
              </w:rPr>
              <w:t>Urbanism</w:t>
            </w:r>
          </w:p>
        </w:tc>
        <w:tc>
          <w:tcPr>
            <w:tcW w:w="2268" w:type="dxa"/>
          </w:tcPr>
          <w:p w14:paraId="10C6EB65" w14:textId="5FDAA042" w:rsidR="000C5C1A" w:rsidRPr="000A54BF" w:rsidRDefault="00FD6DDA" w:rsidP="00981C32">
            <w:pPr>
              <w:contextualSpacing/>
              <w:rPr>
                <w:rFonts w:eastAsiaTheme="minorHAnsi" w:cs="Arial"/>
                <w:szCs w:val="20"/>
              </w:rPr>
            </w:pPr>
            <w:r w:rsidRPr="000A54BF">
              <w:rPr>
                <w:rFonts w:eastAsiaTheme="minorHAnsi" w:cs="Arial"/>
                <w:szCs w:val="20"/>
              </w:rPr>
              <w:t>Hausarbeit</w:t>
            </w:r>
          </w:p>
        </w:tc>
        <w:tc>
          <w:tcPr>
            <w:tcW w:w="851" w:type="dxa"/>
          </w:tcPr>
          <w:p w14:paraId="3A41353E" w14:textId="77777777" w:rsidR="000C5C1A" w:rsidRPr="000A54BF" w:rsidRDefault="000C5C1A" w:rsidP="00981C32">
            <w:pPr>
              <w:contextualSpacing/>
              <w:rPr>
                <w:rFonts w:eastAsiaTheme="minorHAnsi" w:cs="Arial"/>
                <w:szCs w:val="20"/>
              </w:rPr>
            </w:pPr>
            <w:r w:rsidRPr="000A54BF">
              <w:rPr>
                <w:rFonts w:eastAsiaTheme="minorHAnsi" w:cs="Arial"/>
                <w:szCs w:val="20"/>
              </w:rPr>
              <w:t>2</w:t>
            </w:r>
          </w:p>
        </w:tc>
        <w:tc>
          <w:tcPr>
            <w:tcW w:w="992" w:type="dxa"/>
          </w:tcPr>
          <w:p w14:paraId="72A46429" w14:textId="77777777" w:rsidR="000C5C1A" w:rsidRPr="000A54BF" w:rsidRDefault="000C5C1A" w:rsidP="00981C32">
            <w:pPr>
              <w:contextualSpacing/>
              <w:rPr>
                <w:rFonts w:eastAsiaTheme="minorHAnsi" w:cs="Arial"/>
                <w:szCs w:val="20"/>
              </w:rPr>
            </w:pPr>
            <w:r w:rsidRPr="000A54BF">
              <w:rPr>
                <w:rFonts w:eastAsiaTheme="minorHAnsi" w:cs="Arial"/>
                <w:szCs w:val="20"/>
              </w:rPr>
              <w:t>10</w:t>
            </w:r>
          </w:p>
        </w:tc>
      </w:tr>
      <w:tr w:rsidR="000C5C1A" w:rsidRPr="000A54BF" w14:paraId="7005E813" w14:textId="77777777" w:rsidTr="009D3BC2">
        <w:tc>
          <w:tcPr>
            <w:tcW w:w="850" w:type="dxa"/>
          </w:tcPr>
          <w:p w14:paraId="44BA2DCB" w14:textId="77777777" w:rsidR="000C5C1A" w:rsidRPr="000A54BF" w:rsidRDefault="000C5C1A" w:rsidP="00981C32">
            <w:pPr>
              <w:contextualSpacing/>
              <w:rPr>
                <w:rFonts w:eastAsiaTheme="minorHAnsi" w:cs="Arial"/>
                <w:szCs w:val="20"/>
              </w:rPr>
            </w:pPr>
            <w:r w:rsidRPr="000A54BF">
              <w:rPr>
                <w:rFonts w:eastAsiaTheme="minorHAnsi" w:cs="Arial"/>
                <w:szCs w:val="20"/>
              </w:rPr>
              <w:t>SE</w:t>
            </w:r>
          </w:p>
        </w:tc>
        <w:tc>
          <w:tcPr>
            <w:tcW w:w="4253" w:type="dxa"/>
          </w:tcPr>
          <w:p w14:paraId="357B9AEA" w14:textId="07974EF5" w:rsidR="000C5C1A" w:rsidRPr="000A54BF" w:rsidRDefault="000C5C1A" w:rsidP="00981C32">
            <w:pPr>
              <w:contextualSpacing/>
              <w:rPr>
                <w:rFonts w:eastAsiaTheme="minorHAnsi" w:cs="Arial"/>
                <w:szCs w:val="20"/>
                <w:lang w:val="en-GB"/>
              </w:rPr>
            </w:pPr>
            <w:r w:rsidRPr="000A54BF">
              <w:rPr>
                <w:rFonts w:eastAsiaTheme="minorHAnsi" w:cs="Arial"/>
                <w:szCs w:val="20"/>
                <w:lang w:val="en-GB"/>
              </w:rPr>
              <w:t>Conflicts, Disasters, Processes of State-Building</w:t>
            </w:r>
          </w:p>
        </w:tc>
        <w:tc>
          <w:tcPr>
            <w:tcW w:w="2268" w:type="dxa"/>
          </w:tcPr>
          <w:p w14:paraId="61F2D880" w14:textId="6906E6D2" w:rsidR="000C5C1A" w:rsidRPr="000A54BF" w:rsidRDefault="00FD6DDA" w:rsidP="00981C32">
            <w:pPr>
              <w:contextualSpacing/>
              <w:rPr>
                <w:rFonts w:eastAsiaTheme="minorHAnsi" w:cs="Arial"/>
                <w:szCs w:val="20"/>
              </w:rPr>
            </w:pPr>
            <w:r w:rsidRPr="000A54BF">
              <w:rPr>
                <w:rFonts w:eastAsiaTheme="minorHAnsi" w:cs="Arial"/>
                <w:szCs w:val="20"/>
              </w:rPr>
              <w:t>Hausarbeit</w:t>
            </w:r>
          </w:p>
        </w:tc>
        <w:tc>
          <w:tcPr>
            <w:tcW w:w="851" w:type="dxa"/>
          </w:tcPr>
          <w:p w14:paraId="3C688A01" w14:textId="77777777" w:rsidR="000C5C1A" w:rsidRPr="000A54BF" w:rsidRDefault="000C5C1A" w:rsidP="00981C32">
            <w:pPr>
              <w:contextualSpacing/>
              <w:rPr>
                <w:rFonts w:eastAsiaTheme="minorHAnsi" w:cs="Arial"/>
                <w:szCs w:val="20"/>
              </w:rPr>
            </w:pPr>
            <w:r w:rsidRPr="000A54BF">
              <w:rPr>
                <w:rFonts w:eastAsiaTheme="minorHAnsi" w:cs="Arial"/>
                <w:szCs w:val="20"/>
              </w:rPr>
              <w:t>2</w:t>
            </w:r>
          </w:p>
        </w:tc>
        <w:tc>
          <w:tcPr>
            <w:tcW w:w="992" w:type="dxa"/>
          </w:tcPr>
          <w:p w14:paraId="11832A99" w14:textId="77777777" w:rsidR="000C5C1A" w:rsidRPr="000A54BF" w:rsidRDefault="000C5C1A" w:rsidP="00981C32">
            <w:pPr>
              <w:contextualSpacing/>
              <w:rPr>
                <w:rFonts w:eastAsiaTheme="minorHAnsi" w:cs="Arial"/>
                <w:szCs w:val="20"/>
              </w:rPr>
            </w:pPr>
            <w:r w:rsidRPr="000A54BF">
              <w:rPr>
                <w:rFonts w:eastAsiaTheme="minorHAnsi" w:cs="Arial"/>
                <w:szCs w:val="20"/>
              </w:rPr>
              <w:t>10</w:t>
            </w:r>
          </w:p>
        </w:tc>
      </w:tr>
      <w:tr w:rsidR="000C5C1A" w:rsidRPr="000A54BF" w14:paraId="0CBC8695" w14:textId="77777777" w:rsidTr="009D3BC2">
        <w:tc>
          <w:tcPr>
            <w:tcW w:w="850" w:type="dxa"/>
          </w:tcPr>
          <w:p w14:paraId="2DA51F75" w14:textId="77777777" w:rsidR="000C5C1A" w:rsidRPr="000A54BF" w:rsidRDefault="000C5C1A" w:rsidP="00981C32">
            <w:pPr>
              <w:contextualSpacing/>
              <w:rPr>
                <w:rFonts w:eastAsiaTheme="minorHAnsi" w:cs="Arial"/>
                <w:szCs w:val="20"/>
              </w:rPr>
            </w:pPr>
            <w:r w:rsidRPr="000A54BF">
              <w:rPr>
                <w:rFonts w:eastAsiaTheme="minorHAnsi" w:cs="Arial"/>
                <w:szCs w:val="20"/>
              </w:rPr>
              <w:t>SE</w:t>
            </w:r>
          </w:p>
        </w:tc>
        <w:tc>
          <w:tcPr>
            <w:tcW w:w="4253" w:type="dxa"/>
          </w:tcPr>
          <w:p w14:paraId="32B49D67" w14:textId="7302D376" w:rsidR="000C5C1A" w:rsidRPr="000A54BF" w:rsidRDefault="000C5C1A" w:rsidP="00981C32">
            <w:pPr>
              <w:contextualSpacing/>
              <w:rPr>
                <w:rFonts w:eastAsiaTheme="minorHAnsi" w:cs="Arial"/>
                <w:szCs w:val="20"/>
                <w:lang w:val="en-GB"/>
              </w:rPr>
            </w:pPr>
            <w:r w:rsidRPr="000A54BF">
              <w:rPr>
                <w:rFonts w:eastAsiaTheme="minorHAnsi" w:cs="Arial"/>
                <w:szCs w:val="20"/>
                <w:lang w:val="en-GB"/>
              </w:rPr>
              <w:t>Organisations, Institutions and Development</w:t>
            </w:r>
          </w:p>
        </w:tc>
        <w:tc>
          <w:tcPr>
            <w:tcW w:w="2268" w:type="dxa"/>
          </w:tcPr>
          <w:p w14:paraId="56074059" w14:textId="03E1619D" w:rsidR="000C5C1A" w:rsidRPr="000A54BF" w:rsidRDefault="00FD6DDA" w:rsidP="00981C32">
            <w:pPr>
              <w:contextualSpacing/>
              <w:rPr>
                <w:rFonts w:eastAsiaTheme="minorHAnsi" w:cs="Arial"/>
                <w:szCs w:val="20"/>
              </w:rPr>
            </w:pPr>
            <w:r w:rsidRPr="000A54BF">
              <w:rPr>
                <w:rFonts w:eastAsiaTheme="minorHAnsi" w:cs="Arial"/>
                <w:szCs w:val="20"/>
              </w:rPr>
              <w:t>Hausarbeit</w:t>
            </w:r>
          </w:p>
        </w:tc>
        <w:tc>
          <w:tcPr>
            <w:tcW w:w="851" w:type="dxa"/>
          </w:tcPr>
          <w:p w14:paraId="6F3C7E8E" w14:textId="77777777" w:rsidR="000C5C1A" w:rsidRPr="000A54BF" w:rsidRDefault="000C5C1A" w:rsidP="00981C32">
            <w:pPr>
              <w:contextualSpacing/>
              <w:rPr>
                <w:rFonts w:eastAsiaTheme="minorHAnsi" w:cs="Arial"/>
                <w:szCs w:val="20"/>
              </w:rPr>
            </w:pPr>
            <w:r w:rsidRPr="000A54BF">
              <w:rPr>
                <w:rFonts w:eastAsiaTheme="minorHAnsi" w:cs="Arial"/>
                <w:szCs w:val="20"/>
              </w:rPr>
              <w:t>2</w:t>
            </w:r>
          </w:p>
        </w:tc>
        <w:tc>
          <w:tcPr>
            <w:tcW w:w="992" w:type="dxa"/>
          </w:tcPr>
          <w:p w14:paraId="7ED000D2" w14:textId="77777777" w:rsidR="000C5C1A" w:rsidRPr="000A54BF" w:rsidRDefault="000C5C1A" w:rsidP="00981C32">
            <w:pPr>
              <w:contextualSpacing/>
              <w:rPr>
                <w:rFonts w:eastAsiaTheme="minorHAnsi" w:cs="Arial"/>
                <w:szCs w:val="20"/>
              </w:rPr>
            </w:pPr>
            <w:r w:rsidRPr="000A54BF">
              <w:rPr>
                <w:rFonts w:eastAsiaTheme="minorHAnsi" w:cs="Arial"/>
                <w:szCs w:val="20"/>
              </w:rPr>
              <w:t>10</w:t>
            </w:r>
          </w:p>
        </w:tc>
      </w:tr>
      <w:tr w:rsidR="000C5C1A" w:rsidRPr="000A54BF" w14:paraId="29D6FB4E" w14:textId="77777777" w:rsidTr="009D3BC2">
        <w:tc>
          <w:tcPr>
            <w:tcW w:w="850" w:type="dxa"/>
          </w:tcPr>
          <w:p w14:paraId="47CD3D1A" w14:textId="77777777" w:rsidR="000C5C1A" w:rsidRPr="000A54BF" w:rsidRDefault="000C5C1A" w:rsidP="00981C32">
            <w:pPr>
              <w:contextualSpacing/>
              <w:rPr>
                <w:rFonts w:eastAsiaTheme="minorHAnsi" w:cs="Arial"/>
                <w:szCs w:val="20"/>
              </w:rPr>
            </w:pPr>
            <w:r w:rsidRPr="001E6EBC">
              <w:rPr>
                <w:rFonts w:eastAsiaTheme="minorHAnsi" w:cs="Arial"/>
                <w:szCs w:val="20"/>
              </w:rPr>
              <w:t>SE</w:t>
            </w:r>
          </w:p>
        </w:tc>
        <w:tc>
          <w:tcPr>
            <w:tcW w:w="4253" w:type="dxa"/>
          </w:tcPr>
          <w:p w14:paraId="27ADDBB3" w14:textId="77777777" w:rsidR="000C5C1A" w:rsidRPr="000A54BF" w:rsidRDefault="000C5C1A" w:rsidP="00981C32">
            <w:pPr>
              <w:contextualSpacing/>
              <w:rPr>
                <w:rFonts w:eastAsiaTheme="minorHAnsi" w:cs="Arial"/>
                <w:szCs w:val="20"/>
                <w:lang w:val="en-GB"/>
              </w:rPr>
            </w:pPr>
            <w:r w:rsidRPr="000A54BF">
              <w:rPr>
                <w:rFonts w:eastAsiaTheme="minorHAnsi" w:cs="Arial"/>
                <w:szCs w:val="20"/>
                <w:lang w:val="en-GB"/>
              </w:rPr>
              <w:t>International Media, Development Cooperation and Development Journalism</w:t>
            </w:r>
          </w:p>
        </w:tc>
        <w:tc>
          <w:tcPr>
            <w:tcW w:w="2268" w:type="dxa"/>
          </w:tcPr>
          <w:p w14:paraId="53D21FEB" w14:textId="31AFA0FD" w:rsidR="000C5C1A" w:rsidRPr="000A54BF" w:rsidRDefault="00FD6DDA" w:rsidP="00981C32">
            <w:pPr>
              <w:contextualSpacing/>
              <w:rPr>
                <w:rFonts w:eastAsiaTheme="minorHAnsi" w:cs="Arial"/>
                <w:szCs w:val="20"/>
              </w:rPr>
            </w:pPr>
            <w:r w:rsidRPr="000A54BF">
              <w:rPr>
                <w:rFonts w:eastAsiaTheme="minorHAnsi" w:cs="Arial"/>
                <w:szCs w:val="20"/>
              </w:rPr>
              <w:t>Hausarbeit</w:t>
            </w:r>
          </w:p>
        </w:tc>
        <w:tc>
          <w:tcPr>
            <w:tcW w:w="851" w:type="dxa"/>
          </w:tcPr>
          <w:p w14:paraId="3F1F558F" w14:textId="77777777" w:rsidR="000C5C1A" w:rsidRPr="000A54BF" w:rsidRDefault="000C5C1A" w:rsidP="00981C32">
            <w:pPr>
              <w:contextualSpacing/>
              <w:rPr>
                <w:rFonts w:eastAsiaTheme="minorHAnsi" w:cs="Arial"/>
                <w:szCs w:val="20"/>
              </w:rPr>
            </w:pPr>
            <w:r w:rsidRPr="000A54BF">
              <w:rPr>
                <w:rFonts w:eastAsiaTheme="minorHAnsi" w:cs="Arial"/>
                <w:szCs w:val="20"/>
              </w:rPr>
              <w:t>2</w:t>
            </w:r>
          </w:p>
        </w:tc>
        <w:tc>
          <w:tcPr>
            <w:tcW w:w="992" w:type="dxa"/>
          </w:tcPr>
          <w:p w14:paraId="30222AF6" w14:textId="77777777" w:rsidR="000C5C1A" w:rsidRPr="000A54BF" w:rsidRDefault="000C5C1A" w:rsidP="00981C32">
            <w:pPr>
              <w:contextualSpacing/>
              <w:rPr>
                <w:rFonts w:eastAsiaTheme="minorHAnsi" w:cs="Arial"/>
                <w:szCs w:val="20"/>
              </w:rPr>
            </w:pPr>
            <w:r w:rsidRPr="000A54BF">
              <w:rPr>
                <w:rFonts w:eastAsiaTheme="minorHAnsi" w:cs="Arial"/>
                <w:szCs w:val="20"/>
              </w:rPr>
              <w:t>5</w:t>
            </w:r>
          </w:p>
        </w:tc>
      </w:tr>
      <w:tr w:rsidR="000C5C1A" w:rsidRPr="00485D44" w14:paraId="393A8C7F" w14:textId="77777777" w:rsidTr="009D3BC2">
        <w:tc>
          <w:tcPr>
            <w:tcW w:w="850" w:type="dxa"/>
          </w:tcPr>
          <w:p w14:paraId="3783B335" w14:textId="77777777" w:rsidR="000C5C1A" w:rsidRPr="000A54BF" w:rsidRDefault="000C5C1A" w:rsidP="00981C32">
            <w:pPr>
              <w:contextualSpacing/>
              <w:rPr>
                <w:rFonts w:eastAsiaTheme="minorHAnsi" w:cs="Arial"/>
                <w:szCs w:val="20"/>
              </w:rPr>
            </w:pPr>
            <w:r w:rsidRPr="000A54BF">
              <w:rPr>
                <w:rFonts w:eastAsiaTheme="minorHAnsi" w:cs="Arial"/>
                <w:szCs w:val="20"/>
              </w:rPr>
              <w:t>SE</w:t>
            </w:r>
          </w:p>
        </w:tc>
        <w:tc>
          <w:tcPr>
            <w:tcW w:w="4253" w:type="dxa"/>
          </w:tcPr>
          <w:p w14:paraId="527ED11E" w14:textId="4D35F587" w:rsidR="000C5C1A" w:rsidRPr="000A54BF" w:rsidRDefault="000C5C1A" w:rsidP="00981C32">
            <w:pPr>
              <w:contextualSpacing/>
              <w:rPr>
                <w:rFonts w:eastAsiaTheme="minorHAnsi" w:cs="Arial"/>
                <w:szCs w:val="20"/>
                <w:lang w:val="en-GB"/>
              </w:rPr>
            </w:pPr>
            <w:r w:rsidRPr="000A54BF">
              <w:rPr>
                <w:rFonts w:eastAsiaTheme="minorHAnsi" w:cs="Arial"/>
                <w:szCs w:val="20"/>
                <w:lang w:val="en-GB"/>
              </w:rPr>
              <w:t>Cooperation and Conflict in International Relations</w:t>
            </w:r>
          </w:p>
        </w:tc>
        <w:tc>
          <w:tcPr>
            <w:tcW w:w="2268" w:type="dxa"/>
          </w:tcPr>
          <w:p w14:paraId="66295612" w14:textId="199FF275" w:rsidR="000C5C1A" w:rsidRPr="000A54BF" w:rsidRDefault="00FB0A27" w:rsidP="00981C32">
            <w:pPr>
              <w:contextualSpacing/>
              <w:rPr>
                <w:rFonts w:eastAsiaTheme="minorHAnsi" w:cs="Arial"/>
                <w:szCs w:val="20"/>
              </w:rPr>
            </w:pPr>
            <w:r w:rsidRPr="000A54BF">
              <w:rPr>
                <w:rFonts w:eastAsiaTheme="minorHAnsi" w:cs="Arial"/>
                <w:szCs w:val="20"/>
              </w:rPr>
              <w:t>Präsentation</w:t>
            </w:r>
          </w:p>
        </w:tc>
        <w:tc>
          <w:tcPr>
            <w:tcW w:w="851" w:type="dxa"/>
          </w:tcPr>
          <w:p w14:paraId="5AD7D923" w14:textId="77777777" w:rsidR="000C5C1A" w:rsidRPr="000A54BF" w:rsidRDefault="000C5C1A" w:rsidP="00981C32">
            <w:pPr>
              <w:contextualSpacing/>
              <w:rPr>
                <w:rFonts w:eastAsiaTheme="minorHAnsi" w:cs="Arial"/>
                <w:szCs w:val="20"/>
              </w:rPr>
            </w:pPr>
            <w:r w:rsidRPr="000A54BF">
              <w:rPr>
                <w:rFonts w:eastAsiaTheme="minorHAnsi" w:cs="Arial"/>
                <w:szCs w:val="20"/>
              </w:rPr>
              <w:t>2</w:t>
            </w:r>
          </w:p>
        </w:tc>
        <w:tc>
          <w:tcPr>
            <w:tcW w:w="992" w:type="dxa"/>
          </w:tcPr>
          <w:p w14:paraId="25B2036F" w14:textId="287C0D4B" w:rsidR="000C5C1A" w:rsidRPr="00485D44" w:rsidRDefault="000C5C1A" w:rsidP="00981C32">
            <w:pPr>
              <w:contextualSpacing/>
              <w:rPr>
                <w:rFonts w:eastAsiaTheme="minorHAnsi" w:cs="Arial"/>
                <w:szCs w:val="20"/>
              </w:rPr>
            </w:pPr>
            <w:r w:rsidRPr="000A54BF">
              <w:rPr>
                <w:rFonts w:eastAsiaTheme="minorHAnsi" w:cs="Arial"/>
                <w:szCs w:val="20"/>
              </w:rPr>
              <w:t>5</w:t>
            </w:r>
          </w:p>
        </w:tc>
      </w:tr>
    </w:tbl>
    <w:p w14:paraId="375A50AD" w14:textId="04EFBB45" w:rsidR="00946659" w:rsidRDefault="00946659" w:rsidP="000C5C1A">
      <w:pPr>
        <w:keepNext/>
        <w:spacing w:after="0" w:line="240" w:lineRule="auto"/>
        <w:contextualSpacing/>
        <w:jc w:val="both"/>
        <w:outlineLvl w:val="0"/>
        <w:rPr>
          <w:rFonts w:eastAsia="Times New Roman" w:cs="Arial"/>
          <w:b/>
          <w:szCs w:val="20"/>
          <w:lang w:eastAsia="de-DE"/>
        </w:rPr>
      </w:pPr>
    </w:p>
    <w:p w14:paraId="7BEFEF80" w14:textId="04298449" w:rsidR="00946659" w:rsidRDefault="00946659">
      <w:pPr>
        <w:rPr>
          <w:rFonts w:eastAsia="Times New Roman" w:cs="Arial"/>
          <w:b/>
          <w:szCs w:val="20"/>
          <w:lang w:eastAsia="de-DE"/>
        </w:rPr>
      </w:pPr>
    </w:p>
    <w:p w14:paraId="710C6E48" w14:textId="77777777" w:rsidR="00946659" w:rsidRDefault="00946659" w:rsidP="000C5C1A">
      <w:pPr>
        <w:keepNext/>
        <w:spacing w:after="0" w:line="240" w:lineRule="auto"/>
        <w:contextualSpacing/>
        <w:jc w:val="both"/>
        <w:outlineLvl w:val="0"/>
        <w:rPr>
          <w:rFonts w:eastAsia="Times New Roman" w:cs="Arial"/>
          <w:b/>
          <w:szCs w:val="20"/>
          <w:lang w:eastAsia="de-DE"/>
        </w:rPr>
      </w:pPr>
    </w:p>
    <w:p w14:paraId="04EAE2D4" w14:textId="43689CBE" w:rsidR="000C5C1A" w:rsidRPr="00B110A6" w:rsidRDefault="00B110A6" w:rsidP="00B110A6">
      <w:pPr>
        <w:spacing w:after="120"/>
        <w:ind w:right="-2"/>
        <w:rPr>
          <w:rFonts w:cs="Arial"/>
          <w:b/>
          <w:lang w:val="en-GB"/>
        </w:rPr>
      </w:pPr>
      <w:r w:rsidRPr="009F76E0">
        <w:rPr>
          <w:rFonts w:cs="Arial"/>
          <w:vertAlign w:val="superscript"/>
          <w:lang w:val="en-GB"/>
        </w:rPr>
        <w:t>5</w:t>
      </w:r>
      <w:r w:rsidR="001E6EBC" w:rsidRPr="00B110A6">
        <w:rPr>
          <w:rFonts w:cs="Arial"/>
          <w:u w:val="single"/>
          <w:lang w:val="en-GB"/>
        </w:rPr>
        <w:t>M</w:t>
      </w:r>
      <w:r w:rsidR="000C5C1A" w:rsidRPr="00B110A6">
        <w:rPr>
          <w:rFonts w:cs="Arial"/>
          <w:u w:val="single"/>
          <w:lang w:val="en-GB"/>
        </w:rPr>
        <w:t>odulgruppe „Sustainability and Resources“</w:t>
      </w:r>
      <w:r w:rsidR="000C5C1A" w:rsidRPr="00B110A6">
        <w:rPr>
          <w:rFonts w:cs="Arial"/>
          <w:lang w:val="en-GB"/>
        </w:rPr>
        <w:t>:</w:t>
      </w:r>
    </w:p>
    <w:tbl>
      <w:tblPr>
        <w:tblStyle w:val="Tabellenraster"/>
        <w:tblW w:w="9214" w:type="dxa"/>
        <w:tblInd w:w="108" w:type="dxa"/>
        <w:tblLayout w:type="fixed"/>
        <w:tblLook w:val="04A0" w:firstRow="1" w:lastRow="0" w:firstColumn="1" w:lastColumn="0" w:noHBand="0" w:noVBand="1"/>
      </w:tblPr>
      <w:tblGrid>
        <w:gridCol w:w="850"/>
        <w:gridCol w:w="4253"/>
        <w:gridCol w:w="2268"/>
        <w:gridCol w:w="851"/>
        <w:gridCol w:w="992"/>
      </w:tblGrid>
      <w:tr w:rsidR="000C5C1A" w:rsidRPr="00485D44" w14:paraId="397C11BF" w14:textId="77777777" w:rsidTr="009D3BC2">
        <w:tc>
          <w:tcPr>
            <w:tcW w:w="850" w:type="dxa"/>
          </w:tcPr>
          <w:p w14:paraId="420C9FC1" w14:textId="77777777" w:rsidR="000C5C1A" w:rsidRPr="00485D44" w:rsidRDefault="000C5C1A" w:rsidP="00981C32">
            <w:pPr>
              <w:ind w:left="-24"/>
              <w:contextualSpacing/>
              <w:rPr>
                <w:rFonts w:eastAsiaTheme="minorHAnsi" w:cs="Arial"/>
                <w:b/>
                <w:szCs w:val="20"/>
              </w:rPr>
            </w:pPr>
            <w:r w:rsidRPr="00485D44">
              <w:rPr>
                <w:rFonts w:eastAsiaTheme="minorHAnsi" w:cs="Arial"/>
                <w:b/>
                <w:szCs w:val="20"/>
              </w:rPr>
              <w:t>Lehr-form</w:t>
            </w:r>
          </w:p>
        </w:tc>
        <w:tc>
          <w:tcPr>
            <w:tcW w:w="4253" w:type="dxa"/>
          </w:tcPr>
          <w:p w14:paraId="7959868D" w14:textId="77777777" w:rsidR="000C5C1A" w:rsidRPr="00485D44" w:rsidRDefault="000C5C1A" w:rsidP="00981C32">
            <w:pPr>
              <w:contextualSpacing/>
              <w:rPr>
                <w:rFonts w:eastAsiaTheme="minorHAnsi" w:cs="Arial"/>
                <w:b/>
                <w:szCs w:val="20"/>
              </w:rPr>
            </w:pPr>
            <w:r w:rsidRPr="00485D44">
              <w:rPr>
                <w:rFonts w:eastAsiaTheme="minorHAnsi" w:cs="Arial"/>
                <w:b/>
                <w:szCs w:val="20"/>
              </w:rPr>
              <w:t>Name des Moduls</w:t>
            </w:r>
          </w:p>
        </w:tc>
        <w:tc>
          <w:tcPr>
            <w:tcW w:w="2268" w:type="dxa"/>
          </w:tcPr>
          <w:p w14:paraId="7A8BCE73" w14:textId="77777777" w:rsidR="000C5C1A" w:rsidRPr="00485D44" w:rsidRDefault="000C5C1A" w:rsidP="00981C32">
            <w:pPr>
              <w:contextualSpacing/>
              <w:rPr>
                <w:rFonts w:eastAsiaTheme="minorHAnsi" w:cs="Arial"/>
                <w:b/>
                <w:szCs w:val="20"/>
              </w:rPr>
            </w:pPr>
            <w:r w:rsidRPr="00485D44">
              <w:rPr>
                <w:rFonts w:eastAsiaTheme="minorHAnsi" w:cs="Arial"/>
                <w:b/>
                <w:szCs w:val="20"/>
              </w:rPr>
              <w:t>Prüfungsform</w:t>
            </w:r>
          </w:p>
        </w:tc>
        <w:tc>
          <w:tcPr>
            <w:tcW w:w="851" w:type="dxa"/>
          </w:tcPr>
          <w:p w14:paraId="607BFC19" w14:textId="77777777" w:rsidR="000C5C1A" w:rsidRPr="00485D44" w:rsidRDefault="000C5C1A" w:rsidP="00981C32">
            <w:pPr>
              <w:contextualSpacing/>
              <w:rPr>
                <w:rFonts w:eastAsiaTheme="minorHAnsi" w:cs="Arial"/>
                <w:b/>
                <w:szCs w:val="20"/>
              </w:rPr>
            </w:pPr>
            <w:r w:rsidRPr="00485D44">
              <w:rPr>
                <w:rFonts w:eastAsiaTheme="minorHAnsi" w:cs="Arial"/>
                <w:b/>
                <w:szCs w:val="20"/>
              </w:rPr>
              <w:t>SWS</w:t>
            </w:r>
          </w:p>
        </w:tc>
        <w:tc>
          <w:tcPr>
            <w:tcW w:w="992" w:type="dxa"/>
          </w:tcPr>
          <w:p w14:paraId="0F8341B2" w14:textId="77777777" w:rsidR="000C5C1A" w:rsidRPr="00485D44" w:rsidRDefault="000C5C1A" w:rsidP="00981C32">
            <w:pPr>
              <w:contextualSpacing/>
              <w:rPr>
                <w:rFonts w:eastAsiaTheme="minorHAnsi" w:cs="Arial"/>
                <w:b/>
                <w:szCs w:val="20"/>
              </w:rPr>
            </w:pPr>
            <w:r w:rsidRPr="00485D44">
              <w:rPr>
                <w:rFonts w:eastAsiaTheme="minorHAnsi" w:cs="Arial"/>
                <w:b/>
                <w:szCs w:val="20"/>
              </w:rPr>
              <w:t>ECTS- LP</w:t>
            </w:r>
          </w:p>
        </w:tc>
      </w:tr>
      <w:tr w:rsidR="000C5C1A" w:rsidRPr="001E6EBC" w14:paraId="719A6B3C" w14:textId="77777777" w:rsidTr="009D3BC2">
        <w:tc>
          <w:tcPr>
            <w:tcW w:w="850" w:type="dxa"/>
          </w:tcPr>
          <w:p w14:paraId="67C19C2F" w14:textId="77777777" w:rsidR="000C5C1A" w:rsidRPr="001E6EBC" w:rsidRDefault="000C5C1A" w:rsidP="00981C32">
            <w:pPr>
              <w:contextualSpacing/>
              <w:rPr>
                <w:rFonts w:eastAsiaTheme="minorHAnsi" w:cs="Arial"/>
                <w:szCs w:val="20"/>
              </w:rPr>
            </w:pPr>
            <w:r w:rsidRPr="001E6EBC">
              <w:rPr>
                <w:rFonts w:eastAsiaTheme="minorHAnsi" w:cs="Arial"/>
                <w:szCs w:val="20"/>
              </w:rPr>
              <w:t>SE</w:t>
            </w:r>
          </w:p>
        </w:tc>
        <w:tc>
          <w:tcPr>
            <w:tcW w:w="4253" w:type="dxa"/>
          </w:tcPr>
          <w:p w14:paraId="0991A213" w14:textId="75672E50" w:rsidR="000C5C1A" w:rsidRPr="00895E9D" w:rsidRDefault="000C5C1A" w:rsidP="00981C32">
            <w:pPr>
              <w:contextualSpacing/>
              <w:rPr>
                <w:rFonts w:eastAsiaTheme="minorHAnsi" w:cs="Arial"/>
                <w:szCs w:val="20"/>
                <w:lang w:val="en-GB"/>
              </w:rPr>
            </w:pPr>
            <w:r w:rsidRPr="00895E9D">
              <w:rPr>
                <w:rFonts w:eastAsiaTheme="minorHAnsi" w:cs="Arial"/>
                <w:szCs w:val="20"/>
                <w:lang w:val="en-GB"/>
              </w:rPr>
              <w:t>Agricultural and Rural Development</w:t>
            </w:r>
          </w:p>
        </w:tc>
        <w:tc>
          <w:tcPr>
            <w:tcW w:w="2268" w:type="dxa"/>
          </w:tcPr>
          <w:p w14:paraId="33037511" w14:textId="60B5F22F" w:rsidR="000C5C1A" w:rsidRPr="001E6EBC" w:rsidRDefault="00D857C6" w:rsidP="00981C32">
            <w:pPr>
              <w:contextualSpacing/>
              <w:rPr>
                <w:rFonts w:eastAsiaTheme="minorHAnsi" w:cs="Arial"/>
                <w:szCs w:val="20"/>
              </w:rPr>
            </w:pPr>
            <w:r w:rsidRPr="003F7F13">
              <w:rPr>
                <w:rFonts w:eastAsiaTheme="minorHAnsi" w:cs="Arial"/>
                <w:szCs w:val="20"/>
              </w:rPr>
              <w:t>Hausarbeit</w:t>
            </w:r>
          </w:p>
        </w:tc>
        <w:tc>
          <w:tcPr>
            <w:tcW w:w="851" w:type="dxa"/>
          </w:tcPr>
          <w:p w14:paraId="26AECF90" w14:textId="77777777" w:rsidR="000C5C1A" w:rsidRPr="001E6EBC" w:rsidRDefault="000C5C1A" w:rsidP="00981C32">
            <w:pPr>
              <w:contextualSpacing/>
              <w:rPr>
                <w:rFonts w:eastAsiaTheme="minorHAnsi" w:cs="Arial"/>
                <w:szCs w:val="20"/>
              </w:rPr>
            </w:pPr>
            <w:r w:rsidRPr="001E6EBC">
              <w:rPr>
                <w:rFonts w:eastAsiaTheme="minorHAnsi" w:cs="Arial"/>
                <w:szCs w:val="20"/>
              </w:rPr>
              <w:t>2</w:t>
            </w:r>
          </w:p>
        </w:tc>
        <w:tc>
          <w:tcPr>
            <w:tcW w:w="992" w:type="dxa"/>
          </w:tcPr>
          <w:p w14:paraId="1B5D9E9B" w14:textId="77777777" w:rsidR="000C5C1A" w:rsidRPr="001E6EBC" w:rsidRDefault="000C5C1A" w:rsidP="00981C32">
            <w:pPr>
              <w:contextualSpacing/>
              <w:rPr>
                <w:rFonts w:eastAsiaTheme="minorHAnsi" w:cs="Arial"/>
                <w:szCs w:val="20"/>
              </w:rPr>
            </w:pPr>
            <w:r w:rsidRPr="001E6EBC">
              <w:rPr>
                <w:rFonts w:eastAsiaTheme="minorHAnsi" w:cs="Arial"/>
                <w:szCs w:val="20"/>
              </w:rPr>
              <w:t>10</w:t>
            </w:r>
          </w:p>
        </w:tc>
      </w:tr>
      <w:tr w:rsidR="000C5C1A" w:rsidRPr="001E6EBC" w14:paraId="5E654E96" w14:textId="77777777" w:rsidTr="009D3BC2">
        <w:tc>
          <w:tcPr>
            <w:tcW w:w="850" w:type="dxa"/>
          </w:tcPr>
          <w:p w14:paraId="4C10CF36" w14:textId="018E7DD7" w:rsidR="000C5C1A" w:rsidRPr="001E6EBC" w:rsidRDefault="007A7133" w:rsidP="00981C32">
            <w:pPr>
              <w:contextualSpacing/>
              <w:rPr>
                <w:rFonts w:eastAsiaTheme="minorHAnsi" w:cs="Arial"/>
                <w:szCs w:val="20"/>
              </w:rPr>
            </w:pPr>
            <w:r w:rsidRPr="001E6EBC">
              <w:rPr>
                <w:rFonts w:eastAsiaTheme="minorHAnsi" w:cs="Arial"/>
                <w:szCs w:val="20"/>
              </w:rPr>
              <w:t>SE</w:t>
            </w:r>
          </w:p>
        </w:tc>
        <w:tc>
          <w:tcPr>
            <w:tcW w:w="4253" w:type="dxa"/>
          </w:tcPr>
          <w:p w14:paraId="3BEA328B" w14:textId="7F623EB9" w:rsidR="000C5C1A" w:rsidRPr="00895E9D" w:rsidRDefault="000C5C1A" w:rsidP="00981C32">
            <w:pPr>
              <w:contextualSpacing/>
              <w:rPr>
                <w:rFonts w:eastAsiaTheme="minorHAnsi" w:cs="Arial"/>
                <w:szCs w:val="20"/>
                <w:lang w:val="en-GB"/>
              </w:rPr>
            </w:pPr>
            <w:r w:rsidRPr="00895E9D">
              <w:rPr>
                <w:rFonts w:eastAsiaTheme="minorHAnsi" w:cs="Arial"/>
                <w:szCs w:val="20"/>
                <w:lang w:val="en-GB"/>
              </w:rPr>
              <w:t>Sustainability</w:t>
            </w:r>
          </w:p>
        </w:tc>
        <w:tc>
          <w:tcPr>
            <w:tcW w:w="2268" w:type="dxa"/>
          </w:tcPr>
          <w:p w14:paraId="22A1D5DD" w14:textId="3567F3F4" w:rsidR="000C5C1A" w:rsidRPr="001E6EBC" w:rsidRDefault="00D857C6" w:rsidP="00981C32">
            <w:pPr>
              <w:contextualSpacing/>
              <w:rPr>
                <w:rFonts w:eastAsiaTheme="minorHAnsi" w:cs="Arial"/>
                <w:szCs w:val="20"/>
              </w:rPr>
            </w:pPr>
            <w:r w:rsidRPr="003F7F13">
              <w:rPr>
                <w:rFonts w:eastAsiaTheme="minorHAnsi" w:cs="Arial"/>
                <w:szCs w:val="20"/>
              </w:rPr>
              <w:t>Hausarbeit</w:t>
            </w:r>
          </w:p>
        </w:tc>
        <w:tc>
          <w:tcPr>
            <w:tcW w:w="851" w:type="dxa"/>
          </w:tcPr>
          <w:p w14:paraId="3596512F" w14:textId="77777777" w:rsidR="000C5C1A" w:rsidRPr="001E6EBC" w:rsidRDefault="000C5C1A" w:rsidP="00981C32">
            <w:pPr>
              <w:contextualSpacing/>
              <w:rPr>
                <w:rFonts w:eastAsiaTheme="minorHAnsi" w:cs="Arial"/>
                <w:szCs w:val="20"/>
              </w:rPr>
            </w:pPr>
            <w:r w:rsidRPr="001E6EBC">
              <w:rPr>
                <w:rFonts w:eastAsiaTheme="minorHAnsi" w:cs="Arial"/>
                <w:szCs w:val="20"/>
              </w:rPr>
              <w:t>2</w:t>
            </w:r>
          </w:p>
        </w:tc>
        <w:tc>
          <w:tcPr>
            <w:tcW w:w="992" w:type="dxa"/>
          </w:tcPr>
          <w:p w14:paraId="62B54001" w14:textId="77777777" w:rsidR="000C5C1A" w:rsidRPr="001E6EBC" w:rsidRDefault="000C5C1A" w:rsidP="00981C32">
            <w:pPr>
              <w:contextualSpacing/>
              <w:rPr>
                <w:rFonts w:eastAsiaTheme="minorHAnsi" w:cs="Arial"/>
                <w:szCs w:val="20"/>
              </w:rPr>
            </w:pPr>
            <w:r w:rsidRPr="001E6EBC">
              <w:rPr>
                <w:rFonts w:eastAsiaTheme="minorHAnsi" w:cs="Arial"/>
                <w:szCs w:val="20"/>
              </w:rPr>
              <w:t>10</w:t>
            </w:r>
          </w:p>
        </w:tc>
      </w:tr>
      <w:tr w:rsidR="00FD6DDA" w:rsidRPr="001E6EBC" w14:paraId="69143859" w14:textId="77777777" w:rsidTr="009D3BC2">
        <w:tc>
          <w:tcPr>
            <w:tcW w:w="850" w:type="dxa"/>
          </w:tcPr>
          <w:p w14:paraId="4F8CB050" w14:textId="77777777" w:rsidR="00FD6DDA" w:rsidRPr="001E6EBC" w:rsidRDefault="00FD6DDA" w:rsidP="00E55595">
            <w:pPr>
              <w:contextualSpacing/>
              <w:rPr>
                <w:rFonts w:eastAsiaTheme="minorHAnsi" w:cs="Arial"/>
                <w:szCs w:val="20"/>
              </w:rPr>
            </w:pPr>
            <w:r w:rsidRPr="001E6EBC">
              <w:rPr>
                <w:rFonts w:eastAsiaTheme="minorHAnsi" w:cs="Arial"/>
                <w:szCs w:val="20"/>
              </w:rPr>
              <w:t>SE</w:t>
            </w:r>
          </w:p>
        </w:tc>
        <w:tc>
          <w:tcPr>
            <w:tcW w:w="4253" w:type="dxa"/>
          </w:tcPr>
          <w:p w14:paraId="6354C16E" w14:textId="77777777" w:rsidR="00FD6DDA" w:rsidRPr="00895E9D" w:rsidRDefault="00FD6DDA" w:rsidP="00E55595">
            <w:pPr>
              <w:contextualSpacing/>
              <w:rPr>
                <w:rFonts w:eastAsiaTheme="minorHAnsi" w:cs="Arial"/>
                <w:szCs w:val="20"/>
                <w:lang w:val="en-GB"/>
              </w:rPr>
            </w:pPr>
            <w:r w:rsidRPr="00895E9D">
              <w:rPr>
                <w:rFonts w:eastAsiaTheme="minorHAnsi" w:cs="Arial"/>
                <w:szCs w:val="20"/>
                <w:lang w:val="en-GB"/>
              </w:rPr>
              <w:t>Gender and Development</w:t>
            </w:r>
          </w:p>
        </w:tc>
        <w:tc>
          <w:tcPr>
            <w:tcW w:w="2268" w:type="dxa"/>
          </w:tcPr>
          <w:p w14:paraId="458D8708" w14:textId="77777777" w:rsidR="00FD6DDA" w:rsidRPr="003F7F13" w:rsidRDefault="00FD6DDA" w:rsidP="00E55595">
            <w:pPr>
              <w:contextualSpacing/>
              <w:rPr>
                <w:rFonts w:eastAsiaTheme="minorHAnsi" w:cs="Arial"/>
                <w:szCs w:val="20"/>
              </w:rPr>
            </w:pPr>
            <w:r w:rsidRPr="003F7F13">
              <w:rPr>
                <w:rFonts w:eastAsiaTheme="minorHAnsi" w:cs="Arial"/>
                <w:szCs w:val="20"/>
              </w:rPr>
              <w:t>Hausarbeit</w:t>
            </w:r>
          </w:p>
        </w:tc>
        <w:tc>
          <w:tcPr>
            <w:tcW w:w="851" w:type="dxa"/>
          </w:tcPr>
          <w:p w14:paraId="6182113A" w14:textId="77777777" w:rsidR="00FD6DDA" w:rsidRPr="001E6EBC" w:rsidRDefault="00FD6DDA" w:rsidP="00E55595">
            <w:pPr>
              <w:contextualSpacing/>
              <w:rPr>
                <w:rFonts w:eastAsiaTheme="minorHAnsi" w:cs="Arial"/>
                <w:szCs w:val="20"/>
              </w:rPr>
            </w:pPr>
            <w:r w:rsidRPr="001E6EBC">
              <w:rPr>
                <w:rFonts w:eastAsiaTheme="minorHAnsi" w:cs="Arial"/>
                <w:szCs w:val="20"/>
              </w:rPr>
              <w:t>2</w:t>
            </w:r>
          </w:p>
        </w:tc>
        <w:tc>
          <w:tcPr>
            <w:tcW w:w="992" w:type="dxa"/>
          </w:tcPr>
          <w:p w14:paraId="55DBB74F" w14:textId="77777777" w:rsidR="00FD6DDA" w:rsidRPr="001E6EBC" w:rsidRDefault="00FD6DDA" w:rsidP="00E55595">
            <w:pPr>
              <w:contextualSpacing/>
              <w:rPr>
                <w:rFonts w:eastAsiaTheme="minorHAnsi" w:cs="Arial"/>
                <w:szCs w:val="20"/>
              </w:rPr>
            </w:pPr>
            <w:r w:rsidRPr="001E6EBC">
              <w:rPr>
                <w:rFonts w:eastAsiaTheme="minorHAnsi" w:cs="Arial"/>
                <w:szCs w:val="20"/>
              </w:rPr>
              <w:t>10</w:t>
            </w:r>
          </w:p>
        </w:tc>
      </w:tr>
      <w:tr w:rsidR="000C5C1A" w:rsidRPr="001E6EBC" w14:paraId="45C0FB2F" w14:textId="77777777" w:rsidTr="009D3BC2">
        <w:tc>
          <w:tcPr>
            <w:tcW w:w="850" w:type="dxa"/>
          </w:tcPr>
          <w:p w14:paraId="6F84C3BB" w14:textId="77777777" w:rsidR="000C5C1A" w:rsidRPr="001E6EBC" w:rsidRDefault="000C5C1A" w:rsidP="00981C32">
            <w:pPr>
              <w:contextualSpacing/>
              <w:rPr>
                <w:rFonts w:eastAsiaTheme="minorHAnsi" w:cs="Arial"/>
                <w:szCs w:val="20"/>
              </w:rPr>
            </w:pPr>
            <w:r w:rsidRPr="001E6EBC">
              <w:rPr>
                <w:rFonts w:eastAsiaTheme="minorHAnsi" w:cs="Arial"/>
                <w:szCs w:val="20"/>
              </w:rPr>
              <w:t>SE</w:t>
            </w:r>
          </w:p>
        </w:tc>
        <w:tc>
          <w:tcPr>
            <w:tcW w:w="4253" w:type="dxa"/>
          </w:tcPr>
          <w:p w14:paraId="5355C4B5" w14:textId="340284D1" w:rsidR="000C5C1A" w:rsidRPr="001E6EBC" w:rsidRDefault="00FD6DDA" w:rsidP="00FD6DDA">
            <w:pPr>
              <w:contextualSpacing/>
              <w:rPr>
                <w:rFonts w:eastAsiaTheme="minorHAnsi" w:cs="Arial"/>
                <w:szCs w:val="20"/>
                <w:lang w:val="en-GB"/>
              </w:rPr>
            </w:pPr>
            <w:r w:rsidRPr="001E6EBC">
              <w:rPr>
                <w:rFonts w:eastAsiaTheme="minorHAnsi" w:cs="Arial"/>
                <w:szCs w:val="20"/>
                <w:lang w:val="en-GB"/>
              </w:rPr>
              <w:t>Sustainability and Resources: Materiality and Infrastructure in Society</w:t>
            </w:r>
          </w:p>
        </w:tc>
        <w:tc>
          <w:tcPr>
            <w:tcW w:w="2268" w:type="dxa"/>
          </w:tcPr>
          <w:p w14:paraId="1C6843A0" w14:textId="47C8BBEA" w:rsidR="000C5C1A" w:rsidRPr="001E6EBC" w:rsidRDefault="00D857C6" w:rsidP="00981C32">
            <w:pPr>
              <w:contextualSpacing/>
              <w:rPr>
                <w:rFonts w:eastAsiaTheme="minorHAnsi" w:cs="Arial"/>
                <w:szCs w:val="20"/>
              </w:rPr>
            </w:pPr>
            <w:r w:rsidRPr="001E6EBC">
              <w:rPr>
                <w:rFonts w:eastAsiaTheme="minorHAnsi" w:cs="Arial"/>
                <w:szCs w:val="20"/>
              </w:rPr>
              <w:t>Hausarbeit</w:t>
            </w:r>
          </w:p>
        </w:tc>
        <w:tc>
          <w:tcPr>
            <w:tcW w:w="851" w:type="dxa"/>
          </w:tcPr>
          <w:p w14:paraId="66F70BDE" w14:textId="77777777" w:rsidR="000C5C1A" w:rsidRPr="001E6EBC" w:rsidRDefault="000C5C1A" w:rsidP="00981C32">
            <w:pPr>
              <w:contextualSpacing/>
              <w:rPr>
                <w:rFonts w:eastAsiaTheme="minorHAnsi" w:cs="Arial"/>
                <w:szCs w:val="20"/>
              </w:rPr>
            </w:pPr>
            <w:r w:rsidRPr="001E6EBC">
              <w:rPr>
                <w:rFonts w:eastAsiaTheme="minorHAnsi" w:cs="Arial"/>
                <w:szCs w:val="20"/>
              </w:rPr>
              <w:t>2</w:t>
            </w:r>
          </w:p>
        </w:tc>
        <w:tc>
          <w:tcPr>
            <w:tcW w:w="992" w:type="dxa"/>
          </w:tcPr>
          <w:p w14:paraId="2E8F2D13" w14:textId="77777777" w:rsidR="000C5C1A" w:rsidRPr="001E6EBC" w:rsidRDefault="000C5C1A" w:rsidP="00981C32">
            <w:pPr>
              <w:contextualSpacing/>
              <w:rPr>
                <w:rFonts w:eastAsiaTheme="minorHAnsi" w:cs="Arial"/>
                <w:szCs w:val="20"/>
              </w:rPr>
            </w:pPr>
            <w:r w:rsidRPr="001E6EBC">
              <w:rPr>
                <w:rFonts w:eastAsiaTheme="minorHAnsi" w:cs="Arial"/>
                <w:szCs w:val="20"/>
              </w:rPr>
              <w:t>10</w:t>
            </w:r>
          </w:p>
        </w:tc>
      </w:tr>
    </w:tbl>
    <w:p w14:paraId="07B53F4D" w14:textId="77777777" w:rsidR="00FD6EE5" w:rsidRPr="001E6EBC" w:rsidRDefault="00FD6EE5" w:rsidP="000C5C1A">
      <w:pPr>
        <w:keepNext/>
        <w:spacing w:after="0" w:line="240" w:lineRule="auto"/>
        <w:contextualSpacing/>
        <w:jc w:val="both"/>
        <w:outlineLvl w:val="0"/>
        <w:rPr>
          <w:rFonts w:eastAsia="Times New Roman" w:cs="Arial"/>
          <w:b/>
          <w:szCs w:val="20"/>
          <w:lang w:eastAsia="de-DE"/>
        </w:rPr>
      </w:pPr>
    </w:p>
    <w:p w14:paraId="4E763EAD" w14:textId="2A490ED4" w:rsidR="00FB0A27" w:rsidRPr="00B110A6" w:rsidRDefault="00B110A6" w:rsidP="00B110A6">
      <w:pPr>
        <w:spacing w:after="120"/>
        <w:ind w:right="-2"/>
        <w:rPr>
          <w:rFonts w:cs="Arial"/>
          <w:b/>
        </w:rPr>
      </w:pPr>
      <w:r w:rsidRPr="009F76E0">
        <w:rPr>
          <w:rFonts w:cs="Arial"/>
          <w:vertAlign w:val="superscript"/>
        </w:rPr>
        <w:t>6</w:t>
      </w:r>
      <w:r w:rsidR="001E6EBC" w:rsidRPr="00B110A6">
        <w:rPr>
          <w:rFonts w:cs="Arial"/>
          <w:u w:val="single"/>
        </w:rPr>
        <w:t>M</w:t>
      </w:r>
      <w:r w:rsidR="00FB0A27" w:rsidRPr="00B110A6">
        <w:rPr>
          <w:rFonts w:cs="Arial"/>
          <w:u w:val="single"/>
        </w:rPr>
        <w:t>odulgruppe „</w:t>
      </w:r>
      <w:r w:rsidR="0084129B" w:rsidRPr="00B110A6">
        <w:rPr>
          <w:rFonts w:cs="Arial"/>
          <w:u w:val="single"/>
        </w:rPr>
        <w:t>Geograph</w:t>
      </w:r>
      <w:r w:rsidR="00FD6DDA" w:rsidRPr="00B110A6">
        <w:rPr>
          <w:rFonts w:cs="Arial"/>
          <w:u w:val="single"/>
        </w:rPr>
        <w:t>ies</w:t>
      </w:r>
      <w:r w:rsidR="0084129B" w:rsidRPr="00B110A6">
        <w:rPr>
          <w:rFonts w:cs="Arial"/>
          <w:u w:val="single"/>
        </w:rPr>
        <w:t xml:space="preserve"> of </w:t>
      </w:r>
      <w:r w:rsidR="007A7133" w:rsidRPr="00B110A6">
        <w:rPr>
          <w:rFonts w:cs="Arial"/>
          <w:u w:val="single"/>
        </w:rPr>
        <w:t xml:space="preserve">Development </w:t>
      </w:r>
      <w:r w:rsidR="00FB0A27" w:rsidRPr="00B110A6">
        <w:rPr>
          <w:rFonts w:cs="Arial"/>
          <w:u w:val="single"/>
        </w:rPr>
        <w:t>“</w:t>
      </w:r>
      <w:r w:rsidR="00FB0A27" w:rsidRPr="00B110A6">
        <w:rPr>
          <w:rFonts w:cs="Arial"/>
        </w:rPr>
        <w:t>:</w:t>
      </w:r>
    </w:p>
    <w:tbl>
      <w:tblPr>
        <w:tblStyle w:val="Tabellenraster"/>
        <w:tblW w:w="9214" w:type="dxa"/>
        <w:tblInd w:w="108" w:type="dxa"/>
        <w:tblLayout w:type="fixed"/>
        <w:tblLook w:val="04A0" w:firstRow="1" w:lastRow="0" w:firstColumn="1" w:lastColumn="0" w:noHBand="0" w:noVBand="1"/>
      </w:tblPr>
      <w:tblGrid>
        <w:gridCol w:w="850"/>
        <w:gridCol w:w="4253"/>
        <w:gridCol w:w="2268"/>
        <w:gridCol w:w="851"/>
        <w:gridCol w:w="992"/>
      </w:tblGrid>
      <w:tr w:rsidR="00FB0A27" w:rsidRPr="001E6EBC" w14:paraId="4F404DCF" w14:textId="77777777" w:rsidTr="009D3BC2">
        <w:tc>
          <w:tcPr>
            <w:tcW w:w="850" w:type="dxa"/>
          </w:tcPr>
          <w:p w14:paraId="294F559B" w14:textId="77777777" w:rsidR="00FB0A27" w:rsidRPr="003F7F13" w:rsidRDefault="00FB0A27" w:rsidP="00981C32">
            <w:pPr>
              <w:ind w:left="-24"/>
              <w:contextualSpacing/>
              <w:rPr>
                <w:rFonts w:eastAsiaTheme="minorHAnsi" w:cs="Arial"/>
                <w:b/>
                <w:szCs w:val="20"/>
              </w:rPr>
            </w:pPr>
            <w:r w:rsidRPr="003F7F13">
              <w:rPr>
                <w:rFonts w:eastAsiaTheme="minorHAnsi" w:cs="Arial"/>
                <w:b/>
                <w:szCs w:val="20"/>
              </w:rPr>
              <w:t>Lehr-form</w:t>
            </w:r>
          </w:p>
        </w:tc>
        <w:tc>
          <w:tcPr>
            <w:tcW w:w="4253" w:type="dxa"/>
          </w:tcPr>
          <w:p w14:paraId="6393DE38" w14:textId="77777777" w:rsidR="00FB0A27" w:rsidRPr="001E6EBC" w:rsidRDefault="00FB0A27" w:rsidP="00981C32">
            <w:pPr>
              <w:contextualSpacing/>
              <w:rPr>
                <w:rFonts w:eastAsiaTheme="minorHAnsi" w:cs="Arial"/>
                <w:b/>
                <w:szCs w:val="20"/>
              </w:rPr>
            </w:pPr>
            <w:r w:rsidRPr="001E6EBC">
              <w:rPr>
                <w:rFonts w:eastAsiaTheme="minorHAnsi" w:cs="Arial"/>
                <w:b/>
                <w:szCs w:val="20"/>
              </w:rPr>
              <w:t>Name des Moduls</w:t>
            </w:r>
          </w:p>
        </w:tc>
        <w:tc>
          <w:tcPr>
            <w:tcW w:w="2268" w:type="dxa"/>
          </w:tcPr>
          <w:p w14:paraId="3AC0EC0D" w14:textId="77777777" w:rsidR="00FB0A27" w:rsidRPr="001E6EBC" w:rsidRDefault="00FB0A27" w:rsidP="00981C32">
            <w:pPr>
              <w:contextualSpacing/>
              <w:rPr>
                <w:rFonts w:eastAsiaTheme="minorHAnsi" w:cs="Arial"/>
                <w:b/>
                <w:szCs w:val="20"/>
              </w:rPr>
            </w:pPr>
            <w:r w:rsidRPr="001E6EBC">
              <w:rPr>
                <w:rFonts w:eastAsiaTheme="minorHAnsi" w:cs="Arial"/>
                <w:b/>
                <w:szCs w:val="20"/>
              </w:rPr>
              <w:t>Prüfungsform</w:t>
            </w:r>
          </w:p>
        </w:tc>
        <w:tc>
          <w:tcPr>
            <w:tcW w:w="851" w:type="dxa"/>
          </w:tcPr>
          <w:p w14:paraId="162C832B" w14:textId="77777777" w:rsidR="00FB0A27" w:rsidRPr="001E6EBC" w:rsidRDefault="00FB0A27" w:rsidP="00981C32">
            <w:pPr>
              <w:contextualSpacing/>
              <w:rPr>
                <w:rFonts w:eastAsiaTheme="minorHAnsi" w:cs="Arial"/>
                <w:b/>
                <w:szCs w:val="20"/>
              </w:rPr>
            </w:pPr>
            <w:r w:rsidRPr="001E6EBC">
              <w:rPr>
                <w:rFonts w:eastAsiaTheme="minorHAnsi" w:cs="Arial"/>
                <w:b/>
                <w:szCs w:val="20"/>
              </w:rPr>
              <w:t>SWS</w:t>
            </w:r>
          </w:p>
        </w:tc>
        <w:tc>
          <w:tcPr>
            <w:tcW w:w="992" w:type="dxa"/>
          </w:tcPr>
          <w:p w14:paraId="44B0D74C" w14:textId="77777777" w:rsidR="00FB0A27" w:rsidRPr="001E6EBC" w:rsidRDefault="00FB0A27" w:rsidP="00981C32">
            <w:pPr>
              <w:contextualSpacing/>
              <w:rPr>
                <w:rFonts w:eastAsiaTheme="minorHAnsi" w:cs="Arial"/>
                <w:b/>
                <w:szCs w:val="20"/>
              </w:rPr>
            </w:pPr>
            <w:r w:rsidRPr="001E6EBC">
              <w:rPr>
                <w:rFonts w:eastAsiaTheme="minorHAnsi" w:cs="Arial"/>
                <w:b/>
                <w:szCs w:val="20"/>
              </w:rPr>
              <w:t>ECTS- LP</w:t>
            </w:r>
          </w:p>
        </w:tc>
      </w:tr>
      <w:tr w:rsidR="00B603AE" w:rsidRPr="001E6EBC" w14:paraId="1CECC428" w14:textId="77777777" w:rsidTr="00946659">
        <w:tc>
          <w:tcPr>
            <w:tcW w:w="850" w:type="dxa"/>
          </w:tcPr>
          <w:p w14:paraId="477E9FF8" w14:textId="41AB164F" w:rsidR="00B603AE" w:rsidRPr="001E6EBC" w:rsidRDefault="00B603AE" w:rsidP="00946659">
            <w:pPr>
              <w:contextualSpacing/>
              <w:rPr>
                <w:rFonts w:eastAsiaTheme="minorHAnsi" w:cs="Arial"/>
                <w:szCs w:val="20"/>
              </w:rPr>
            </w:pPr>
            <w:r>
              <w:rPr>
                <w:rFonts w:eastAsiaTheme="minorHAnsi" w:cs="Arial"/>
                <w:szCs w:val="20"/>
              </w:rPr>
              <w:t>V</w:t>
            </w:r>
          </w:p>
        </w:tc>
        <w:tc>
          <w:tcPr>
            <w:tcW w:w="4253" w:type="dxa"/>
          </w:tcPr>
          <w:p w14:paraId="5FCBC2BC" w14:textId="77777777" w:rsidR="00B603AE" w:rsidRPr="00895E9D" w:rsidRDefault="00B603AE" w:rsidP="00946659">
            <w:pPr>
              <w:contextualSpacing/>
              <w:rPr>
                <w:rFonts w:eastAsiaTheme="minorHAnsi" w:cs="Arial"/>
                <w:szCs w:val="20"/>
              </w:rPr>
            </w:pPr>
            <w:r w:rsidRPr="00895E9D">
              <w:rPr>
                <w:rFonts w:eastAsiaTheme="minorHAnsi" w:cs="Arial"/>
                <w:szCs w:val="20"/>
              </w:rPr>
              <w:t>Regional Development</w:t>
            </w:r>
          </w:p>
        </w:tc>
        <w:tc>
          <w:tcPr>
            <w:tcW w:w="2268" w:type="dxa"/>
          </w:tcPr>
          <w:p w14:paraId="26FA97BD" w14:textId="139C9EA3" w:rsidR="00B603AE" w:rsidRPr="001E6EBC" w:rsidRDefault="00B603AE" w:rsidP="00946659">
            <w:pPr>
              <w:contextualSpacing/>
              <w:rPr>
                <w:rFonts w:eastAsiaTheme="minorHAnsi" w:cs="Arial"/>
                <w:szCs w:val="20"/>
              </w:rPr>
            </w:pPr>
            <w:r>
              <w:rPr>
                <w:rFonts w:eastAsiaTheme="minorHAnsi" w:cs="Arial"/>
                <w:szCs w:val="20"/>
              </w:rPr>
              <w:t>Klausur</w:t>
            </w:r>
          </w:p>
        </w:tc>
        <w:tc>
          <w:tcPr>
            <w:tcW w:w="851" w:type="dxa"/>
          </w:tcPr>
          <w:p w14:paraId="769C07A5" w14:textId="77777777" w:rsidR="00B603AE" w:rsidRPr="001E6EBC" w:rsidRDefault="00B603AE" w:rsidP="00946659">
            <w:pPr>
              <w:contextualSpacing/>
              <w:rPr>
                <w:rFonts w:eastAsiaTheme="minorHAnsi" w:cs="Arial"/>
                <w:szCs w:val="20"/>
              </w:rPr>
            </w:pPr>
            <w:r w:rsidRPr="001E6EBC">
              <w:rPr>
                <w:rFonts w:eastAsiaTheme="minorHAnsi" w:cs="Arial"/>
                <w:szCs w:val="20"/>
              </w:rPr>
              <w:t>2</w:t>
            </w:r>
          </w:p>
        </w:tc>
        <w:tc>
          <w:tcPr>
            <w:tcW w:w="992" w:type="dxa"/>
          </w:tcPr>
          <w:p w14:paraId="5ADE4AE9" w14:textId="3A55CBFC" w:rsidR="00B603AE" w:rsidRPr="001E6EBC" w:rsidRDefault="00B603AE" w:rsidP="00946659">
            <w:pPr>
              <w:contextualSpacing/>
              <w:rPr>
                <w:rFonts w:eastAsiaTheme="minorHAnsi" w:cs="Arial"/>
                <w:szCs w:val="20"/>
              </w:rPr>
            </w:pPr>
            <w:r>
              <w:rPr>
                <w:rFonts w:eastAsiaTheme="minorHAnsi" w:cs="Arial"/>
                <w:szCs w:val="20"/>
              </w:rPr>
              <w:t>5</w:t>
            </w:r>
          </w:p>
        </w:tc>
      </w:tr>
      <w:tr w:rsidR="00FB0A27" w:rsidRPr="001E6EBC" w14:paraId="0681D5C0" w14:textId="77777777" w:rsidTr="009D3BC2">
        <w:tc>
          <w:tcPr>
            <w:tcW w:w="850" w:type="dxa"/>
          </w:tcPr>
          <w:p w14:paraId="70F5D7D0" w14:textId="37EBE24B" w:rsidR="00FB0A27" w:rsidRPr="001E6EBC" w:rsidRDefault="00FD6DDA" w:rsidP="00981C32">
            <w:pPr>
              <w:contextualSpacing/>
              <w:rPr>
                <w:rFonts w:eastAsiaTheme="minorHAnsi" w:cs="Arial"/>
                <w:szCs w:val="20"/>
              </w:rPr>
            </w:pPr>
            <w:r w:rsidRPr="001E6EBC">
              <w:rPr>
                <w:rFonts w:eastAsiaTheme="minorHAnsi" w:cs="Arial"/>
                <w:szCs w:val="20"/>
              </w:rPr>
              <w:t>SE</w:t>
            </w:r>
          </w:p>
        </w:tc>
        <w:tc>
          <w:tcPr>
            <w:tcW w:w="4253" w:type="dxa"/>
          </w:tcPr>
          <w:p w14:paraId="226529B2" w14:textId="065BCA1A" w:rsidR="00FB0A27" w:rsidRPr="00895E9D" w:rsidRDefault="00FD6DDA" w:rsidP="00981C32">
            <w:pPr>
              <w:contextualSpacing/>
              <w:rPr>
                <w:rFonts w:eastAsiaTheme="minorHAnsi" w:cs="Arial"/>
                <w:szCs w:val="20"/>
              </w:rPr>
            </w:pPr>
            <w:r w:rsidRPr="00895E9D">
              <w:rPr>
                <w:rFonts w:eastAsiaTheme="minorHAnsi" w:cs="Arial"/>
                <w:szCs w:val="20"/>
              </w:rPr>
              <w:t>Regional Development</w:t>
            </w:r>
          </w:p>
        </w:tc>
        <w:tc>
          <w:tcPr>
            <w:tcW w:w="2268" w:type="dxa"/>
          </w:tcPr>
          <w:p w14:paraId="1DFD5121" w14:textId="18BDCF98" w:rsidR="00FB0A27" w:rsidRPr="001E6EBC" w:rsidRDefault="00B603AE" w:rsidP="00981C32">
            <w:pPr>
              <w:contextualSpacing/>
              <w:rPr>
                <w:rFonts w:eastAsiaTheme="minorHAnsi" w:cs="Arial"/>
                <w:szCs w:val="20"/>
              </w:rPr>
            </w:pPr>
            <w:r>
              <w:rPr>
                <w:rFonts w:eastAsiaTheme="minorHAnsi" w:cs="Arial"/>
                <w:szCs w:val="20"/>
              </w:rPr>
              <w:t>Präsentation, Hausarbeit oder Portfolio</w:t>
            </w:r>
          </w:p>
        </w:tc>
        <w:tc>
          <w:tcPr>
            <w:tcW w:w="851" w:type="dxa"/>
          </w:tcPr>
          <w:p w14:paraId="1A1E330F" w14:textId="49651E51" w:rsidR="00FB0A27" w:rsidRPr="001E6EBC" w:rsidRDefault="00225E26" w:rsidP="00981C32">
            <w:pPr>
              <w:contextualSpacing/>
              <w:rPr>
                <w:rFonts w:eastAsiaTheme="minorHAnsi" w:cs="Arial"/>
                <w:szCs w:val="20"/>
              </w:rPr>
            </w:pPr>
            <w:r w:rsidRPr="001E6EBC">
              <w:rPr>
                <w:rFonts w:eastAsiaTheme="minorHAnsi" w:cs="Arial"/>
                <w:szCs w:val="20"/>
              </w:rPr>
              <w:t>2</w:t>
            </w:r>
          </w:p>
        </w:tc>
        <w:tc>
          <w:tcPr>
            <w:tcW w:w="992" w:type="dxa"/>
          </w:tcPr>
          <w:p w14:paraId="139998A6" w14:textId="0E6DDEF2" w:rsidR="00FB0A27" w:rsidRPr="001E6EBC" w:rsidRDefault="00225E26" w:rsidP="00981C32">
            <w:pPr>
              <w:contextualSpacing/>
              <w:rPr>
                <w:rFonts w:eastAsiaTheme="minorHAnsi" w:cs="Arial"/>
                <w:szCs w:val="20"/>
              </w:rPr>
            </w:pPr>
            <w:r w:rsidRPr="001E6EBC">
              <w:rPr>
                <w:rFonts w:eastAsiaTheme="minorHAnsi" w:cs="Arial"/>
                <w:szCs w:val="20"/>
              </w:rPr>
              <w:t>10</w:t>
            </w:r>
          </w:p>
        </w:tc>
      </w:tr>
      <w:tr w:rsidR="00B603AE" w:rsidRPr="001E6EBC" w14:paraId="194A427A" w14:textId="77777777" w:rsidTr="00946659">
        <w:tc>
          <w:tcPr>
            <w:tcW w:w="850" w:type="dxa"/>
          </w:tcPr>
          <w:p w14:paraId="720A5676" w14:textId="77777777" w:rsidR="00B603AE" w:rsidRPr="001E6EBC" w:rsidRDefault="00B603AE" w:rsidP="00946659">
            <w:pPr>
              <w:contextualSpacing/>
              <w:rPr>
                <w:rFonts w:eastAsiaTheme="minorHAnsi" w:cs="Arial"/>
                <w:szCs w:val="20"/>
              </w:rPr>
            </w:pPr>
            <w:r>
              <w:rPr>
                <w:rFonts w:eastAsiaTheme="minorHAnsi" w:cs="Arial"/>
                <w:szCs w:val="20"/>
              </w:rPr>
              <w:t>V</w:t>
            </w:r>
          </w:p>
        </w:tc>
        <w:tc>
          <w:tcPr>
            <w:tcW w:w="4253" w:type="dxa"/>
          </w:tcPr>
          <w:p w14:paraId="11A3CF67" w14:textId="77777777" w:rsidR="00B603AE" w:rsidRPr="00895E9D" w:rsidRDefault="00B603AE" w:rsidP="00946659">
            <w:pPr>
              <w:contextualSpacing/>
              <w:rPr>
                <w:rFonts w:eastAsiaTheme="minorHAnsi" w:cs="Arial"/>
                <w:szCs w:val="20"/>
              </w:rPr>
            </w:pPr>
            <w:r w:rsidRPr="00895E9D">
              <w:rPr>
                <w:rFonts w:eastAsiaTheme="minorHAnsi" w:cs="Arial"/>
                <w:szCs w:val="20"/>
              </w:rPr>
              <w:t>Mobilities and Development</w:t>
            </w:r>
          </w:p>
        </w:tc>
        <w:tc>
          <w:tcPr>
            <w:tcW w:w="2268" w:type="dxa"/>
          </w:tcPr>
          <w:p w14:paraId="5458507F" w14:textId="4F6AC6AF" w:rsidR="00B603AE" w:rsidRPr="001E6EBC" w:rsidRDefault="00B603AE" w:rsidP="00946659">
            <w:pPr>
              <w:contextualSpacing/>
              <w:rPr>
                <w:rFonts w:eastAsiaTheme="minorHAnsi" w:cs="Arial"/>
                <w:szCs w:val="20"/>
              </w:rPr>
            </w:pPr>
            <w:r>
              <w:rPr>
                <w:rFonts w:eastAsiaTheme="minorHAnsi" w:cs="Arial"/>
                <w:szCs w:val="20"/>
              </w:rPr>
              <w:t>Klausur</w:t>
            </w:r>
          </w:p>
        </w:tc>
        <w:tc>
          <w:tcPr>
            <w:tcW w:w="851" w:type="dxa"/>
          </w:tcPr>
          <w:p w14:paraId="5B150D2C" w14:textId="77777777" w:rsidR="00B603AE" w:rsidRPr="001E6EBC" w:rsidRDefault="00B603AE" w:rsidP="00946659">
            <w:pPr>
              <w:contextualSpacing/>
              <w:rPr>
                <w:rFonts w:eastAsiaTheme="minorHAnsi" w:cs="Arial"/>
                <w:szCs w:val="20"/>
              </w:rPr>
            </w:pPr>
            <w:r w:rsidRPr="001E6EBC">
              <w:rPr>
                <w:rFonts w:eastAsiaTheme="minorHAnsi" w:cs="Arial"/>
                <w:szCs w:val="20"/>
              </w:rPr>
              <w:t>2</w:t>
            </w:r>
          </w:p>
        </w:tc>
        <w:tc>
          <w:tcPr>
            <w:tcW w:w="992" w:type="dxa"/>
          </w:tcPr>
          <w:p w14:paraId="51A7468C" w14:textId="22A1B410" w:rsidR="00B603AE" w:rsidRPr="001E6EBC" w:rsidRDefault="00B603AE" w:rsidP="00946659">
            <w:pPr>
              <w:contextualSpacing/>
              <w:rPr>
                <w:rFonts w:eastAsiaTheme="minorHAnsi" w:cs="Arial"/>
                <w:szCs w:val="20"/>
              </w:rPr>
            </w:pPr>
            <w:r>
              <w:rPr>
                <w:rFonts w:eastAsiaTheme="minorHAnsi" w:cs="Arial"/>
                <w:szCs w:val="20"/>
              </w:rPr>
              <w:t>5</w:t>
            </w:r>
          </w:p>
        </w:tc>
      </w:tr>
      <w:tr w:rsidR="00FB0A27" w:rsidRPr="001E6EBC" w14:paraId="7834BB9D" w14:textId="77777777" w:rsidTr="009D3BC2">
        <w:tc>
          <w:tcPr>
            <w:tcW w:w="850" w:type="dxa"/>
          </w:tcPr>
          <w:p w14:paraId="3DF1D821" w14:textId="6145A004" w:rsidR="00FB0A27" w:rsidRPr="001E6EBC" w:rsidRDefault="00B603AE" w:rsidP="00981C32">
            <w:pPr>
              <w:contextualSpacing/>
              <w:rPr>
                <w:rFonts w:eastAsiaTheme="minorHAnsi" w:cs="Arial"/>
                <w:szCs w:val="20"/>
              </w:rPr>
            </w:pPr>
            <w:r>
              <w:rPr>
                <w:rFonts w:eastAsiaTheme="minorHAnsi" w:cs="Arial"/>
                <w:szCs w:val="20"/>
              </w:rPr>
              <w:t>SE</w:t>
            </w:r>
          </w:p>
        </w:tc>
        <w:tc>
          <w:tcPr>
            <w:tcW w:w="4253" w:type="dxa"/>
          </w:tcPr>
          <w:p w14:paraId="01FD385E" w14:textId="74FA081E" w:rsidR="00FB0A27" w:rsidRPr="00895E9D" w:rsidRDefault="00225E26" w:rsidP="00981C32">
            <w:pPr>
              <w:contextualSpacing/>
              <w:rPr>
                <w:rFonts w:eastAsiaTheme="minorHAnsi" w:cs="Arial"/>
                <w:szCs w:val="20"/>
              </w:rPr>
            </w:pPr>
            <w:r w:rsidRPr="00895E9D">
              <w:rPr>
                <w:rFonts w:eastAsiaTheme="minorHAnsi" w:cs="Arial"/>
                <w:szCs w:val="20"/>
              </w:rPr>
              <w:t>Mobilities and Development</w:t>
            </w:r>
          </w:p>
        </w:tc>
        <w:tc>
          <w:tcPr>
            <w:tcW w:w="2268" w:type="dxa"/>
          </w:tcPr>
          <w:p w14:paraId="6A682179" w14:textId="72350ED0" w:rsidR="00FB0A27" w:rsidRPr="001E6EBC" w:rsidRDefault="00B603AE" w:rsidP="00981C32">
            <w:pPr>
              <w:contextualSpacing/>
              <w:rPr>
                <w:rFonts w:eastAsiaTheme="minorHAnsi" w:cs="Arial"/>
                <w:szCs w:val="20"/>
              </w:rPr>
            </w:pPr>
            <w:r>
              <w:rPr>
                <w:rFonts w:eastAsiaTheme="minorHAnsi" w:cs="Arial"/>
                <w:szCs w:val="20"/>
              </w:rPr>
              <w:t>Präsentation, Hausarbeit oder Portfolio</w:t>
            </w:r>
          </w:p>
        </w:tc>
        <w:tc>
          <w:tcPr>
            <w:tcW w:w="851" w:type="dxa"/>
          </w:tcPr>
          <w:p w14:paraId="37D9090F" w14:textId="76F641C8" w:rsidR="00FB0A27" w:rsidRPr="001E6EBC" w:rsidRDefault="00225E26" w:rsidP="00981C32">
            <w:pPr>
              <w:contextualSpacing/>
              <w:rPr>
                <w:rFonts w:eastAsiaTheme="minorHAnsi" w:cs="Arial"/>
                <w:szCs w:val="20"/>
              </w:rPr>
            </w:pPr>
            <w:r w:rsidRPr="001E6EBC">
              <w:rPr>
                <w:rFonts w:eastAsiaTheme="minorHAnsi" w:cs="Arial"/>
                <w:szCs w:val="20"/>
              </w:rPr>
              <w:t>2</w:t>
            </w:r>
          </w:p>
        </w:tc>
        <w:tc>
          <w:tcPr>
            <w:tcW w:w="992" w:type="dxa"/>
          </w:tcPr>
          <w:p w14:paraId="1C3D56B9" w14:textId="33E6F6E7" w:rsidR="00FB0A27" w:rsidRPr="001E6EBC" w:rsidRDefault="00225E26" w:rsidP="00981C32">
            <w:pPr>
              <w:contextualSpacing/>
              <w:rPr>
                <w:rFonts w:eastAsiaTheme="minorHAnsi" w:cs="Arial"/>
                <w:szCs w:val="20"/>
              </w:rPr>
            </w:pPr>
            <w:r w:rsidRPr="001E6EBC">
              <w:rPr>
                <w:rFonts w:eastAsiaTheme="minorHAnsi" w:cs="Arial"/>
                <w:szCs w:val="20"/>
              </w:rPr>
              <w:t>10</w:t>
            </w:r>
          </w:p>
        </w:tc>
      </w:tr>
      <w:tr w:rsidR="00B603AE" w:rsidRPr="00485D44" w14:paraId="62D81589" w14:textId="77777777" w:rsidTr="00946659">
        <w:tc>
          <w:tcPr>
            <w:tcW w:w="850" w:type="dxa"/>
          </w:tcPr>
          <w:p w14:paraId="3C52D97B" w14:textId="124D70B1" w:rsidR="00B603AE" w:rsidRPr="001E6EBC" w:rsidRDefault="00B603AE" w:rsidP="00946659">
            <w:pPr>
              <w:contextualSpacing/>
              <w:rPr>
                <w:rFonts w:eastAsiaTheme="minorHAnsi" w:cs="Arial"/>
                <w:szCs w:val="20"/>
              </w:rPr>
            </w:pPr>
            <w:r>
              <w:rPr>
                <w:rFonts w:eastAsiaTheme="minorHAnsi" w:cs="Arial"/>
                <w:szCs w:val="20"/>
              </w:rPr>
              <w:t>V</w:t>
            </w:r>
          </w:p>
        </w:tc>
        <w:tc>
          <w:tcPr>
            <w:tcW w:w="4253" w:type="dxa"/>
          </w:tcPr>
          <w:p w14:paraId="516E11D5" w14:textId="77777777" w:rsidR="00B603AE" w:rsidRPr="001E6EBC" w:rsidRDefault="00B603AE" w:rsidP="00946659">
            <w:pPr>
              <w:contextualSpacing/>
              <w:rPr>
                <w:rFonts w:eastAsiaTheme="minorHAnsi" w:cs="Arial"/>
                <w:szCs w:val="20"/>
              </w:rPr>
            </w:pPr>
            <w:r w:rsidRPr="001E6EBC">
              <w:rPr>
                <w:rFonts w:eastAsiaTheme="minorHAnsi" w:cs="Arial"/>
                <w:szCs w:val="20"/>
              </w:rPr>
              <w:t>Human-Environmental Relations</w:t>
            </w:r>
          </w:p>
        </w:tc>
        <w:tc>
          <w:tcPr>
            <w:tcW w:w="2268" w:type="dxa"/>
          </w:tcPr>
          <w:p w14:paraId="06AF0388" w14:textId="44BAF43C" w:rsidR="00B603AE" w:rsidRPr="001E6EBC" w:rsidRDefault="00B603AE" w:rsidP="00946659">
            <w:pPr>
              <w:contextualSpacing/>
              <w:rPr>
                <w:rFonts w:eastAsiaTheme="minorHAnsi" w:cs="Arial"/>
                <w:szCs w:val="20"/>
              </w:rPr>
            </w:pPr>
            <w:r>
              <w:rPr>
                <w:rFonts w:eastAsiaTheme="minorHAnsi" w:cs="Arial"/>
                <w:szCs w:val="20"/>
              </w:rPr>
              <w:t>Klausur</w:t>
            </w:r>
          </w:p>
        </w:tc>
        <w:tc>
          <w:tcPr>
            <w:tcW w:w="851" w:type="dxa"/>
          </w:tcPr>
          <w:p w14:paraId="03272225" w14:textId="77777777" w:rsidR="00B603AE" w:rsidRPr="001E6EBC" w:rsidRDefault="00B603AE" w:rsidP="00946659">
            <w:pPr>
              <w:contextualSpacing/>
              <w:rPr>
                <w:rFonts w:eastAsiaTheme="minorHAnsi" w:cs="Arial"/>
                <w:szCs w:val="20"/>
              </w:rPr>
            </w:pPr>
            <w:r w:rsidRPr="001E6EBC">
              <w:rPr>
                <w:rFonts w:eastAsiaTheme="minorHAnsi" w:cs="Arial"/>
                <w:szCs w:val="20"/>
              </w:rPr>
              <w:t>2</w:t>
            </w:r>
          </w:p>
        </w:tc>
        <w:tc>
          <w:tcPr>
            <w:tcW w:w="992" w:type="dxa"/>
          </w:tcPr>
          <w:p w14:paraId="0F559F97" w14:textId="023086C5" w:rsidR="00B603AE" w:rsidRPr="00485D44" w:rsidRDefault="00B603AE" w:rsidP="00946659">
            <w:pPr>
              <w:contextualSpacing/>
              <w:rPr>
                <w:rFonts w:eastAsiaTheme="minorHAnsi" w:cs="Arial"/>
                <w:szCs w:val="20"/>
              </w:rPr>
            </w:pPr>
            <w:r>
              <w:rPr>
                <w:rFonts w:eastAsiaTheme="minorHAnsi" w:cs="Arial"/>
                <w:szCs w:val="20"/>
              </w:rPr>
              <w:t>5</w:t>
            </w:r>
          </w:p>
        </w:tc>
      </w:tr>
      <w:tr w:rsidR="00B603AE" w:rsidRPr="00485D44" w14:paraId="7CE2863D" w14:textId="77777777" w:rsidTr="009D3BC2">
        <w:tc>
          <w:tcPr>
            <w:tcW w:w="850" w:type="dxa"/>
          </w:tcPr>
          <w:p w14:paraId="1A0E7005" w14:textId="65ED4319" w:rsidR="00B603AE" w:rsidRPr="001E6EBC" w:rsidRDefault="00B603AE" w:rsidP="00B603AE">
            <w:pPr>
              <w:contextualSpacing/>
              <w:rPr>
                <w:rFonts w:eastAsiaTheme="minorHAnsi" w:cs="Arial"/>
                <w:szCs w:val="20"/>
              </w:rPr>
            </w:pPr>
            <w:r w:rsidRPr="001E6EBC">
              <w:rPr>
                <w:rFonts w:eastAsiaTheme="minorHAnsi" w:cs="Arial"/>
                <w:szCs w:val="20"/>
              </w:rPr>
              <w:t>SE</w:t>
            </w:r>
          </w:p>
        </w:tc>
        <w:tc>
          <w:tcPr>
            <w:tcW w:w="4253" w:type="dxa"/>
          </w:tcPr>
          <w:p w14:paraId="36EC3E91" w14:textId="22A091C1" w:rsidR="00B603AE" w:rsidRPr="001E6EBC" w:rsidRDefault="00B603AE" w:rsidP="00B603AE">
            <w:pPr>
              <w:contextualSpacing/>
              <w:rPr>
                <w:rFonts w:eastAsiaTheme="minorHAnsi" w:cs="Arial"/>
                <w:szCs w:val="20"/>
              </w:rPr>
            </w:pPr>
            <w:r w:rsidRPr="001E6EBC">
              <w:rPr>
                <w:rFonts w:eastAsiaTheme="minorHAnsi" w:cs="Arial"/>
                <w:szCs w:val="20"/>
              </w:rPr>
              <w:t>Human-Environmental Relations</w:t>
            </w:r>
          </w:p>
        </w:tc>
        <w:tc>
          <w:tcPr>
            <w:tcW w:w="2268" w:type="dxa"/>
          </w:tcPr>
          <w:p w14:paraId="202916D8" w14:textId="71CE50D5" w:rsidR="00B603AE" w:rsidRPr="001E6EBC" w:rsidRDefault="00B603AE" w:rsidP="00B603AE">
            <w:pPr>
              <w:contextualSpacing/>
              <w:rPr>
                <w:rFonts w:eastAsiaTheme="minorHAnsi" w:cs="Arial"/>
                <w:szCs w:val="20"/>
              </w:rPr>
            </w:pPr>
            <w:r>
              <w:rPr>
                <w:rFonts w:eastAsiaTheme="minorHAnsi" w:cs="Arial"/>
                <w:szCs w:val="20"/>
              </w:rPr>
              <w:t>Präsentation, Hausarbeit oder Portfolio</w:t>
            </w:r>
          </w:p>
        </w:tc>
        <w:tc>
          <w:tcPr>
            <w:tcW w:w="851" w:type="dxa"/>
          </w:tcPr>
          <w:p w14:paraId="635E31F6" w14:textId="4AA3D447" w:rsidR="00B603AE" w:rsidRPr="001E6EBC" w:rsidRDefault="00B603AE" w:rsidP="00B603AE">
            <w:pPr>
              <w:contextualSpacing/>
              <w:rPr>
                <w:rFonts w:eastAsiaTheme="minorHAnsi" w:cs="Arial"/>
                <w:szCs w:val="20"/>
              </w:rPr>
            </w:pPr>
            <w:r w:rsidRPr="001E6EBC">
              <w:rPr>
                <w:rFonts w:eastAsiaTheme="minorHAnsi" w:cs="Arial"/>
                <w:szCs w:val="20"/>
              </w:rPr>
              <w:t>2</w:t>
            </w:r>
          </w:p>
        </w:tc>
        <w:tc>
          <w:tcPr>
            <w:tcW w:w="992" w:type="dxa"/>
          </w:tcPr>
          <w:p w14:paraId="2FAF8DE0" w14:textId="6212C7B4" w:rsidR="00B603AE" w:rsidRPr="00485D44" w:rsidRDefault="00B603AE" w:rsidP="00B603AE">
            <w:pPr>
              <w:contextualSpacing/>
              <w:rPr>
                <w:rFonts w:eastAsiaTheme="minorHAnsi" w:cs="Arial"/>
                <w:szCs w:val="20"/>
              </w:rPr>
            </w:pPr>
            <w:r w:rsidRPr="001E6EBC">
              <w:rPr>
                <w:rFonts w:eastAsiaTheme="minorHAnsi" w:cs="Arial"/>
                <w:szCs w:val="20"/>
              </w:rPr>
              <w:t>10</w:t>
            </w:r>
          </w:p>
        </w:tc>
      </w:tr>
    </w:tbl>
    <w:p w14:paraId="73FDF54F" w14:textId="225D9773" w:rsidR="0051012C" w:rsidRDefault="0051012C" w:rsidP="00C771B0">
      <w:pPr>
        <w:keepNext/>
        <w:spacing w:after="0" w:line="240" w:lineRule="auto"/>
        <w:contextualSpacing/>
        <w:jc w:val="both"/>
        <w:outlineLvl w:val="0"/>
        <w:rPr>
          <w:rFonts w:eastAsia="Times New Roman" w:cs="Arial"/>
          <w:b/>
          <w:szCs w:val="20"/>
          <w:lang w:eastAsia="de-DE"/>
        </w:rPr>
      </w:pPr>
    </w:p>
    <w:tbl>
      <w:tblPr>
        <w:tblStyle w:val="Tabellenraster"/>
        <w:tblW w:w="9214" w:type="dxa"/>
        <w:tblInd w:w="108" w:type="dxa"/>
        <w:tblLayout w:type="fixed"/>
        <w:tblLook w:val="04A0" w:firstRow="1" w:lastRow="0" w:firstColumn="1" w:lastColumn="0" w:noHBand="0" w:noVBand="1"/>
      </w:tblPr>
      <w:tblGrid>
        <w:gridCol w:w="7371"/>
        <w:gridCol w:w="850"/>
        <w:gridCol w:w="993"/>
      </w:tblGrid>
      <w:tr w:rsidR="0051012C" w:rsidRPr="00485D44" w14:paraId="2F7E09F7" w14:textId="77777777" w:rsidTr="009D3BC2">
        <w:tc>
          <w:tcPr>
            <w:tcW w:w="7371" w:type="dxa"/>
            <w:tcBorders>
              <w:top w:val="single" w:sz="4" w:space="0" w:color="auto"/>
            </w:tcBorders>
          </w:tcPr>
          <w:p w14:paraId="7AC0BAF5" w14:textId="65A0EC95" w:rsidR="0051012C" w:rsidRPr="00485D44" w:rsidRDefault="0051012C" w:rsidP="008F5871">
            <w:pPr>
              <w:contextualSpacing/>
              <w:rPr>
                <w:rFonts w:eastAsiaTheme="minorHAnsi" w:cs="Arial"/>
                <w:b/>
                <w:color w:val="000000" w:themeColor="text1"/>
                <w:szCs w:val="20"/>
              </w:rPr>
            </w:pPr>
            <w:r w:rsidRPr="00485D44">
              <w:rPr>
                <w:rFonts w:eastAsiaTheme="minorHAnsi" w:cs="Arial"/>
                <w:b/>
                <w:color w:val="000000" w:themeColor="text1"/>
                <w:szCs w:val="20"/>
              </w:rPr>
              <w:t xml:space="preserve">Insgesamt in Modulbereich </w:t>
            </w:r>
            <w:r>
              <w:rPr>
                <w:rFonts w:eastAsiaTheme="minorHAnsi" w:cs="Arial"/>
                <w:b/>
                <w:color w:val="000000" w:themeColor="text1"/>
                <w:szCs w:val="20"/>
              </w:rPr>
              <w:t>C</w:t>
            </w:r>
            <w:r w:rsidRPr="00485D44">
              <w:rPr>
                <w:rFonts w:eastAsiaTheme="minorHAnsi" w:cs="Arial"/>
                <w:b/>
                <w:color w:val="000000" w:themeColor="text1"/>
                <w:szCs w:val="20"/>
              </w:rPr>
              <w:t xml:space="preserve">: </w:t>
            </w:r>
            <w:r w:rsidR="009C1B48">
              <w:rPr>
                <w:rFonts w:eastAsiaTheme="minorHAnsi" w:cs="Arial"/>
                <w:b/>
                <w:color w:val="000000" w:themeColor="text1"/>
                <w:szCs w:val="20"/>
              </w:rPr>
              <w:t xml:space="preserve">mind. </w:t>
            </w:r>
            <w:r w:rsidR="008F5871">
              <w:rPr>
                <w:rFonts w:eastAsiaTheme="minorHAnsi" w:cs="Arial"/>
                <w:b/>
                <w:color w:val="000000" w:themeColor="text1"/>
                <w:szCs w:val="20"/>
              </w:rPr>
              <w:t>vier</w:t>
            </w:r>
            <w:r w:rsidR="004F0D35">
              <w:rPr>
                <w:rFonts w:eastAsiaTheme="minorHAnsi" w:cs="Arial"/>
                <w:b/>
                <w:color w:val="000000" w:themeColor="text1"/>
                <w:szCs w:val="20"/>
              </w:rPr>
              <w:t xml:space="preserve"> </w:t>
            </w:r>
            <w:r w:rsidR="009C1B48">
              <w:rPr>
                <w:rFonts w:eastAsiaTheme="minorHAnsi" w:cs="Arial"/>
                <w:b/>
                <w:color w:val="000000" w:themeColor="text1"/>
                <w:szCs w:val="20"/>
              </w:rPr>
              <w:t xml:space="preserve">Module aus mind. </w:t>
            </w:r>
            <w:r w:rsidR="008F5871">
              <w:rPr>
                <w:rFonts w:eastAsiaTheme="minorHAnsi" w:cs="Arial"/>
                <w:b/>
                <w:color w:val="000000" w:themeColor="text1"/>
                <w:szCs w:val="20"/>
              </w:rPr>
              <w:t xml:space="preserve">drei </w:t>
            </w:r>
            <w:r w:rsidR="009C1B48">
              <w:rPr>
                <w:rFonts w:eastAsiaTheme="minorHAnsi" w:cs="Arial"/>
                <w:b/>
                <w:color w:val="000000" w:themeColor="text1"/>
                <w:szCs w:val="20"/>
              </w:rPr>
              <w:t>Modulgruppen</w:t>
            </w:r>
          </w:p>
        </w:tc>
        <w:tc>
          <w:tcPr>
            <w:tcW w:w="850" w:type="dxa"/>
            <w:tcBorders>
              <w:top w:val="single" w:sz="4" w:space="0" w:color="auto"/>
            </w:tcBorders>
          </w:tcPr>
          <w:p w14:paraId="4ED14C21" w14:textId="595B1FA0" w:rsidR="0051012C" w:rsidRPr="00485D44" w:rsidRDefault="000F7650" w:rsidP="00981C32">
            <w:pPr>
              <w:contextualSpacing/>
              <w:rPr>
                <w:rFonts w:eastAsiaTheme="minorHAnsi" w:cs="Arial"/>
                <w:b/>
                <w:color w:val="000000" w:themeColor="text1"/>
                <w:szCs w:val="20"/>
              </w:rPr>
            </w:pPr>
            <w:r>
              <w:rPr>
                <w:rFonts w:eastAsiaTheme="minorHAnsi" w:cs="Arial"/>
                <w:b/>
                <w:color w:val="000000" w:themeColor="text1"/>
                <w:szCs w:val="20"/>
              </w:rPr>
              <w:t xml:space="preserve">8 - </w:t>
            </w:r>
            <w:r w:rsidR="000F39FE">
              <w:rPr>
                <w:rFonts w:eastAsiaTheme="minorHAnsi" w:cs="Arial"/>
                <w:b/>
                <w:color w:val="000000" w:themeColor="text1"/>
                <w:szCs w:val="20"/>
              </w:rPr>
              <w:t>20</w:t>
            </w:r>
          </w:p>
        </w:tc>
        <w:tc>
          <w:tcPr>
            <w:tcW w:w="993" w:type="dxa"/>
            <w:tcBorders>
              <w:top w:val="single" w:sz="4" w:space="0" w:color="auto"/>
            </w:tcBorders>
          </w:tcPr>
          <w:p w14:paraId="4E626308" w14:textId="047515EF" w:rsidR="0051012C" w:rsidRPr="00485D44" w:rsidRDefault="00FD6EE5" w:rsidP="00FD6EE5">
            <w:pPr>
              <w:contextualSpacing/>
              <w:rPr>
                <w:rFonts w:eastAsiaTheme="minorHAnsi" w:cs="Arial"/>
                <w:b/>
                <w:color w:val="000000" w:themeColor="text1"/>
                <w:szCs w:val="20"/>
              </w:rPr>
            </w:pPr>
            <w:r>
              <w:rPr>
                <w:rFonts w:eastAsiaTheme="minorHAnsi" w:cs="Arial"/>
                <w:b/>
                <w:color w:val="000000" w:themeColor="text1"/>
                <w:szCs w:val="20"/>
              </w:rPr>
              <w:t>mind</w:t>
            </w:r>
            <w:r w:rsidR="004F0D35">
              <w:rPr>
                <w:rFonts w:eastAsiaTheme="minorHAnsi" w:cs="Arial"/>
                <w:b/>
                <w:color w:val="000000" w:themeColor="text1"/>
                <w:szCs w:val="20"/>
              </w:rPr>
              <w:t xml:space="preserve">. </w:t>
            </w:r>
            <w:r>
              <w:rPr>
                <w:rFonts w:eastAsiaTheme="minorHAnsi" w:cs="Arial"/>
                <w:b/>
                <w:color w:val="000000" w:themeColor="text1"/>
                <w:szCs w:val="20"/>
              </w:rPr>
              <w:t>40</w:t>
            </w:r>
          </w:p>
        </w:tc>
      </w:tr>
    </w:tbl>
    <w:p w14:paraId="4822956D" w14:textId="0B012142" w:rsidR="0051012C" w:rsidRDefault="0051012C" w:rsidP="00C771B0">
      <w:pPr>
        <w:keepNext/>
        <w:spacing w:after="0" w:line="240" w:lineRule="auto"/>
        <w:contextualSpacing/>
        <w:jc w:val="both"/>
        <w:outlineLvl w:val="0"/>
        <w:rPr>
          <w:rFonts w:eastAsia="Times New Roman" w:cs="Arial"/>
          <w:b/>
          <w:szCs w:val="20"/>
          <w:lang w:eastAsia="de-DE"/>
        </w:rPr>
      </w:pPr>
    </w:p>
    <w:p w14:paraId="456586F7" w14:textId="62F78F17" w:rsidR="00981C32" w:rsidRDefault="00981C32" w:rsidP="00C771B0">
      <w:pPr>
        <w:keepNext/>
        <w:spacing w:after="0" w:line="240" w:lineRule="auto"/>
        <w:contextualSpacing/>
        <w:jc w:val="both"/>
        <w:outlineLvl w:val="0"/>
        <w:rPr>
          <w:rFonts w:eastAsia="Times New Roman" w:cs="Arial"/>
          <w:b/>
          <w:szCs w:val="20"/>
          <w:lang w:eastAsia="de-DE"/>
        </w:rPr>
      </w:pPr>
    </w:p>
    <w:p w14:paraId="288E03EB" w14:textId="1245086D" w:rsidR="00081B84" w:rsidRPr="00E55595" w:rsidRDefault="00081B84" w:rsidP="00081B84">
      <w:pPr>
        <w:spacing w:after="0" w:line="240" w:lineRule="auto"/>
        <w:contextualSpacing/>
        <w:jc w:val="center"/>
        <w:rPr>
          <w:rFonts w:eastAsia="Times New Roman" w:cs="Arial"/>
          <w:b/>
          <w:szCs w:val="20"/>
          <w:lang w:eastAsia="de-DE"/>
        </w:rPr>
      </w:pPr>
      <w:r w:rsidRPr="00E55595">
        <w:rPr>
          <w:rFonts w:eastAsia="Times New Roman" w:cs="Arial"/>
          <w:b/>
          <w:szCs w:val="20"/>
          <w:lang w:eastAsia="de-DE"/>
        </w:rPr>
        <w:t xml:space="preserve">§ 8 Modulbereich </w:t>
      </w:r>
      <w:r w:rsidR="0009638C" w:rsidRPr="00E55595">
        <w:rPr>
          <w:rFonts w:eastAsia="Times New Roman" w:cs="Arial"/>
          <w:b/>
          <w:szCs w:val="20"/>
          <w:lang w:eastAsia="de-DE"/>
        </w:rPr>
        <w:t>D</w:t>
      </w:r>
      <w:r w:rsidRPr="00E55595">
        <w:rPr>
          <w:rFonts w:eastAsia="Times New Roman" w:cs="Arial"/>
          <w:b/>
          <w:szCs w:val="20"/>
          <w:lang w:eastAsia="de-DE"/>
        </w:rPr>
        <w:t>:</w:t>
      </w:r>
      <w:r w:rsidR="00895E9D">
        <w:rPr>
          <w:rFonts w:eastAsia="Times New Roman" w:cs="Arial"/>
          <w:b/>
          <w:szCs w:val="20"/>
          <w:lang w:eastAsia="de-DE"/>
        </w:rPr>
        <w:t xml:space="preserve"> „Transfer“</w:t>
      </w:r>
    </w:p>
    <w:p w14:paraId="6B391075" w14:textId="0902D412" w:rsidR="00081B84" w:rsidRPr="00E55595" w:rsidRDefault="00081B84" w:rsidP="00105F3C">
      <w:pPr>
        <w:spacing w:after="0" w:line="240" w:lineRule="auto"/>
        <w:ind w:right="-144"/>
        <w:contextualSpacing/>
        <w:rPr>
          <w:rFonts w:eastAsia="Times New Roman" w:cs="Arial"/>
          <w:b/>
          <w:szCs w:val="20"/>
          <w:lang w:eastAsia="de-DE"/>
        </w:rPr>
      </w:pPr>
    </w:p>
    <w:p w14:paraId="0E3D5518" w14:textId="7B28D015" w:rsidR="007F671C" w:rsidRDefault="00081B84" w:rsidP="000D6948">
      <w:pPr>
        <w:spacing w:after="0" w:line="240" w:lineRule="auto"/>
        <w:ind w:right="-142"/>
        <w:jc w:val="both"/>
        <w:rPr>
          <w:rFonts w:eastAsia="Times New Roman" w:cs="Arial"/>
          <w:bCs/>
          <w:iCs/>
          <w:color w:val="000000" w:themeColor="text1"/>
        </w:rPr>
      </w:pPr>
      <w:r w:rsidRPr="00E55595">
        <w:rPr>
          <w:rFonts w:cs="Arial"/>
          <w:vertAlign w:val="superscript"/>
        </w:rPr>
        <w:t>1</w:t>
      </w:r>
      <w:r w:rsidR="00E55595" w:rsidRPr="00E55595">
        <w:rPr>
          <w:rFonts w:cs="Arial"/>
        </w:rPr>
        <w:t xml:space="preserve">In </w:t>
      </w:r>
      <w:r w:rsidR="003D2109">
        <w:rPr>
          <w:rFonts w:cs="Arial"/>
        </w:rPr>
        <w:t>diese</w:t>
      </w:r>
      <w:r w:rsidR="00035388">
        <w:rPr>
          <w:rFonts w:cs="Arial"/>
        </w:rPr>
        <w:t>m</w:t>
      </w:r>
      <w:r w:rsidR="003D2109">
        <w:rPr>
          <w:rFonts w:cs="Arial"/>
        </w:rPr>
        <w:t xml:space="preserve"> </w:t>
      </w:r>
      <w:r w:rsidR="00E55595" w:rsidRPr="00E55595">
        <w:rPr>
          <w:rFonts w:cs="Arial"/>
        </w:rPr>
        <w:t>Modulbereich sind von allen Studierenden Module im Umfang von</w:t>
      </w:r>
      <w:r w:rsidR="000B0BA8">
        <w:rPr>
          <w:rFonts w:cs="Arial"/>
        </w:rPr>
        <w:t xml:space="preserve"> mind.</w:t>
      </w:r>
      <w:r w:rsidR="00E55595" w:rsidRPr="00E55595">
        <w:rPr>
          <w:rFonts w:cs="Arial"/>
        </w:rPr>
        <w:t xml:space="preserve"> 15 ECTS-LP zu </w:t>
      </w:r>
      <w:r w:rsidR="00E55595">
        <w:rPr>
          <w:rFonts w:cs="Arial"/>
        </w:rPr>
        <w:t>belegen</w:t>
      </w:r>
      <w:r w:rsidR="00E55595" w:rsidRPr="00E55595">
        <w:rPr>
          <w:rFonts w:cs="Arial"/>
        </w:rPr>
        <w:t xml:space="preserve">, wobei das Modul „Applied Development Studies“ </w:t>
      </w:r>
      <w:r w:rsidR="000B0BA8">
        <w:rPr>
          <w:rFonts w:cs="Arial"/>
        </w:rPr>
        <w:t xml:space="preserve">in Umfang von mind. vier Wochen </w:t>
      </w:r>
      <w:r w:rsidR="00E55595" w:rsidRPr="00E55595">
        <w:rPr>
          <w:rFonts w:cs="Arial"/>
        </w:rPr>
        <w:t xml:space="preserve">verpflichtend zu absolvieren ist. </w:t>
      </w:r>
      <w:r w:rsidR="00E55595" w:rsidRPr="00E55595">
        <w:rPr>
          <w:rFonts w:eastAsia="Times New Roman" w:cs="Arial"/>
          <w:bCs/>
          <w:iCs/>
          <w:color w:val="000000" w:themeColor="text1"/>
          <w:vertAlign w:val="superscript"/>
        </w:rPr>
        <w:t>2</w:t>
      </w:r>
      <w:r w:rsidR="00E55595" w:rsidRPr="00E55595">
        <w:rPr>
          <w:rFonts w:eastAsia="Times New Roman" w:cs="Arial"/>
          <w:bCs/>
          <w:iCs/>
          <w:color w:val="000000" w:themeColor="text1"/>
        </w:rPr>
        <w:t xml:space="preserve">Dieses Projektmodul soll eine enge inhaltliche Anbindung an die Masterarbeit aufweisen. </w:t>
      </w:r>
      <w:r w:rsidR="00E55595" w:rsidRPr="00E55595">
        <w:rPr>
          <w:rFonts w:eastAsia="Times New Roman" w:cs="Arial"/>
          <w:bCs/>
          <w:iCs/>
          <w:color w:val="000000" w:themeColor="text1"/>
          <w:vertAlign w:val="superscript"/>
        </w:rPr>
        <w:t>3</w:t>
      </w:r>
      <w:r w:rsidR="00E55595" w:rsidRPr="00E55595">
        <w:rPr>
          <w:rFonts w:eastAsia="Times New Roman" w:cs="Arial"/>
          <w:bCs/>
          <w:iCs/>
          <w:color w:val="000000" w:themeColor="text1"/>
        </w:rPr>
        <w:t xml:space="preserve">Es kann entweder als eigenständiges Forschungsprojekt unter Betreuung eines in Modulbereich </w:t>
      </w:r>
      <w:r w:rsidR="000D6948">
        <w:rPr>
          <w:rFonts w:eastAsia="Times New Roman" w:cs="Arial"/>
          <w:bCs/>
          <w:iCs/>
          <w:color w:val="000000" w:themeColor="text1"/>
        </w:rPr>
        <w:t>C</w:t>
      </w:r>
      <w:r w:rsidR="00E55595" w:rsidRPr="00E55595">
        <w:rPr>
          <w:rFonts w:eastAsia="Times New Roman" w:cs="Arial"/>
          <w:bCs/>
          <w:iCs/>
          <w:color w:val="000000" w:themeColor="text1"/>
        </w:rPr>
        <w:t>: „Specialisation“ gewählten Prüfers bzw. einer gewählten Prüferin oder als Praktikum unter Betreuung des Studiengangsleiters bzw. der Studiengangsleiterin absolviert werden</w:t>
      </w:r>
      <w:r w:rsidR="003D2109">
        <w:rPr>
          <w:rFonts w:eastAsia="Times New Roman" w:cs="Arial"/>
          <w:bCs/>
          <w:iCs/>
          <w:color w:val="000000" w:themeColor="text1"/>
        </w:rPr>
        <w:t>.</w:t>
      </w:r>
      <w:r w:rsidR="00E55595" w:rsidRPr="00E55595">
        <w:rPr>
          <w:rFonts w:eastAsia="Times New Roman" w:cs="Arial"/>
          <w:bCs/>
          <w:iCs/>
          <w:color w:val="000000" w:themeColor="text1"/>
        </w:rPr>
        <w:t xml:space="preserve"> </w:t>
      </w:r>
      <w:r w:rsidR="003D2109" w:rsidRPr="003D2109">
        <w:rPr>
          <w:rFonts w:eastAsia="Times New Roman" w:cs="Arial"/>
          <w:bCs/>
          <w:iCs/>
          <w:color w:val="000000" w:themeColor="text1"/>
          <w:vertAlign w:val="superscript"/>
        </w:rPr>
        <w:t>4</w:t>
      </w:r>
      <w:r w:rsidR="00E55595" w:rsidRPr="00E55595">
        <w:rPr>
          <w:rFonts w:eastAsia="Times New Roman" w:cs="Arial"/>
          <w:bCs/>
          <w:iCs/>
          <w:color w:val="000000" w:themeColor="text1"/>
        </w:rPr>
        <w:t>Das Projektmodul „Applied Development Studies“ ist kein Prüfungsmodul.</w:t>
      </w:r>
      <w:r w:rsidR="003D2109">
        <w:rPr>
          <w:rFonts w:eastAsia="Times New Roman" w:cs="Arial"/>
          <w:bCs/>
          <w:iCs/>
          <w:color w:val="000000" w:themeColor="text1"/>
        </w:rPr>
        <w:t xml:space="preserve"> </w:t>
      </w:r>
      <w:r w:rsidR="003D2109">
        <w:rPr>
          <w:rFonts w:cs="Arial"/>
          <w:vertAlign w:val="superscript"/>
        </w:rPr>
        <w:t>5</w:t>
      </w:r>
      <w:r w:rsidR="00E55595">
        <w:rPr>
          <w:rFonts w:cs="Arial"/>
        </w:rPr>
        <w:t>Wird das Modul „Fremdsprache“ gewählt, so ist eine Sprache aus dem</w:t>
      </w:r>
      <w:r w:rsidR="00025292">
        <w:rPr>
          <w:rFonts w:cs="Arial"/>
        </w:rPr>
        <w:t xml:space="preserve"> in der</w:t>
      </w:r>
      <w:r w:rsidR="00E55595">
        <w:rPr>
          <w:rFonts w:cs="Arial"/>
        </w:rPr>
        <w:t xml:space="preserve"> </w:t>
      </w:r>
      <w:r w:rsidR="00DE714C" w:rsidRPr="00DE714C">
        <w:rPr>
          <w:rFonts w:cs="Arial"/>
        </w:rPr>
        <w:t xml:space="preserve">AStuPO aufgeführten </w:t>
      </w:r>
      <w:r w:rsidR="00E55595">
        <w:rPr>
          <w:rFonts w:cs="Arial"/>
        </w:rPr>
        <w:t>A</w:t>
      </w:r>
      <w:r w:rsidR="00DE714C" w:rsidRPr="00DE714C">
        <w:rPr>
          <w:rFonts w:cs="Arial"/>
        </w:rPr>
        <w:t>ngebot im Umfang</w:t>
      </w:r>
      <w:r w:rsidR="007F671C" w:rsidRPr="00DE714C">
        <w:rPr>
          <w:rFonts w:cs="Arial"/>
        </w:rPr>
        <w:t xml:space="preserve"> von 10 ECTS-LP zu absolvieren</w:t>
      </w:r>
      <w:r w:rsidR="00DE714C" w:rsidRPr="00DE714C">
        <w:rPr>
          <w:rFonts w:cs="Arial"/>
        </w:rPr>
        <w:t xml:space="preserve">. </w:t>
      </w:r>
      <w:r w:rsidR="003D2109">
        <w:rPr>
          <w:rFonts w:eastAsia="Times New Roman" w:cs="Arial"/>
          <w:bCs/>
          <w:iCs/>
          <w:color w:val="000000" w:themeColor="text1"/>
          <w:vertAlign w:val="superscript"/>
        </w:rPr>
        <w:t>6</w:t>
      </w:r>
      <w:r w:rsidRPr="00DE714C">
        <w:rPr>
          <w:rFonts w:eastAsia="Times New Roman" w:cs="Arial"/>
          <w:bCs/>
          <w:iCs/>
          <w:color w:val="000000" w:themeColor="text1"/>
        </w:rPr>
        <w:t xml:space="preserve">Englisch kann </w:t>
      </w:r>
      <w:r w:rsidR="00E55595">
        <w:rPr>
          <w:rFonts w:eastAsia="Times New Roman" w:cs="Arial"/>
          <w:bCs/>
          <w:iCs/>
          <w:color w:val="000000" w:themeColor="text1"/>
        </w:rPr>
        <w:t xml:space="preserve">hierbei </w:t>
      </w:r>
      <w:r w:rsidRPr="00DE714C">
        <w:rPr>
          <w:rFonts w:eastAsia="Times New Roman" w:cs="Arial"/>
          <w:bCs/>
          <w:iCs/>
          <w:color w:val="000000" w:themeColor="text1"/>
        </w:rPr>
        <w:t xml:space="preserve">erst ab der FFA Hauptstufe 1.1 (Niveau 4) gewählt werden. </w:t>
      </w:r>
      <w:r w:rsidR="003D2109" w:rsidRPr="003D2109">
        <w:rPr>
          <w:rFonts w:eastAsia="Times New Roman" w:cs="Arial"/>
          <w:bCs/>
          <w:iCs/>
          <w:color w:val="000000" w:themeColor="text1"/>
          <w:vertAlign w:val="superscript"/>
        </w:rPr>
        <w:t>7</w:t>
      </w:r>
      <w:r w:rsidR="00292711">
        <w:rPr>
          <w:rFonts w:eastAsia="Times New Roman" w:cs="Arial"/>
          <w:bCs/>
          <w:iCs/>
          <w:color w:val="000000" w:themeColor="text1"/>
        </w:rPr>
        <w:t>Deutsch als Fremds</w:t>
      </w:r>
      <w:r w:rsidR="0080098B">
        <w:rPr>
          <w:rFonts w:eastAsia="Times New Roman" w:cs="Arial"/>
          <w:bCs/>
          <w:iCs/>
          <w:color w:val="000000" w:themeColor="text1"/>
        </w:rPr>
        <w:t xml:space="preserve">prache kann ab der Grundstufe </w:t>
      </w:r>
      <w:r w:rsidR="00292711">
        <w:rPr>
          <w:rFonts w:eastAsia="Times New Roman" w:cs="Arial"/>
          <w:bCs/>
          <w:iCs/>
          <w:color w:val="000000" w:themeColor="text1"/>
        </w:rPr>
        <w:t xml:space="preserve">2 eingebracht werden. </w:t>
      </w:r>
      <w:r w:rsidR="00292711" w:rsidRPr="00292711">
        <w:rPr>
          <w:rFonts w:eastAsia="Times New Roman" w:cs="Arial"/>
          <w:bCs/>
          <w:iCs/>
          <w:color w:val="000000" w:themeColor="text1"/>
          <w:vertAlign w:val="superscript"/>
        </w:rPr>
        <w:t>8</w:t>
      </w:r>
      <w:r w:rsidR="00292711">
        <w:rPr>
          <w:rFonts w:eastAsia="Times New Roman" w:cs="Arial"/>
          <w:bCs/>
          <w:iCs/>
          <w:color w:val="000000" w:themeColor="text1"/>
        </w:rPr>
        <w:t>In</w:t>
      </w:r>
      <w:r w:rsidR="00B603AE">
        <w:rPr>
          <w:rFonts w:eastAsia="Times New Roman" w:cs="Arial"/>
          <w:bCs/>
          <w:iCs/>
          <w:color w:val="000000" w:themeColor="text1"/>
        </w:rPr>
        <w:t xml:space="preserve"> </w:t>
      </w:r>
      <w:r w:rsidRPr="00DE714C">
        <w:rPr>
          <w:rFonts w:eastAsia="Times New Roman" w:cs="Arial"/>
          <w:bCs/>
          <w:iCs/>
          <w:color w:val="000000" w:themeColor="text1"/>
        </w:rPr>
        <w:t>Französisch</w:t>
      </w:r>
      <w:r w:rsidR="007F671C" w:rsidRPr="00DE714C">
        <w:rPr>
          <w:rFonts w:eastAsia="Times New Roman" w:cs="Arial"/>
          <w:bCs/>
          <w:iCs/>
          <w:color w:val="000000" w:themeColor="text1"/>
        </w:rPr>
        <w:t xml:space="preserve"> </w:t>
      </w:r>
      <w:r w:rsidRPr="00DE714C">
        <w:rPr>
          <w:rFonts w:eastAsia="Times New Roman" w:cs="Arial"/>
          <w:bCs/>
          <w:iCs/>
          <w:color w:val="000000" w:themeColor="text1"/>
        </w:rPr>
        <w:t>und Spanisch muss ab der Aufbaustufe zwischen den Fachsprachen Kulturwissenschaft</w:t>
      </w:r>
      <w:r w:rsidR="00C20AAB" w:rsidRPr="00DE714C">
        <w:rPr>
          <w:rFonts w:eastAsia="Times New Roman" w:cs="Arial"/>
          <w:bCs/>
          <w:iCs/>
          <w:color w:val="000000" w:themeColor="text1"/>
        </w:rPr>
        <w:t>en</w:t>
      </w:r>
      <w:r w:rsidRPr="00DE714C">
        <w:rPr>
          <w:rFonts w:eastAsia="Times New Roman" w:cs="Arial"/>
          <w:bCs/>
          <w:iCs/>
          <w:color w:val="000000" w:themeColor="text1"/>
        </w:rPr>
        <w:t xml:space="preserve"> und Wirtschaftswissenschaft</w:t>
      </w:r>
      <w:r w:rsidR="00C20AAB" w:rsidRPr="00DE714C">
        <w:rPr>
          <w:rFonts w:eastAsia="Times New Roman" w:cs="Arial"/>
          <w:bCs/>
          <w:iCs/>
          <w:color w:val="000000" w:themeColor="text1"/>
        </w:rPr>
        <w:t>en</w:t>
      </w:r>
      <w:r w:rsidRPr="00DE714C">
        <w:rPr>
          <w:rFonts w:eastAsia="Times New Roman" w:cs="Arial"/>
          <w:bCs/>
          <w:iCs/>
          <w:color w:val="000000" w:themeColor="text1"/>
        </w:rPr>
        <w:t xml:space="preserve"> gewählt werden. </w:t>
      </w:r>
      <w:r w:rsidR="00292711" w:rsidRPr="00292711">
        <w:rPr>
          <w:rFonts w:eastAsia="Times New Roman" w:cs="Arial"/>
          <w:bCs/>
          <w:iCs/>
          <w:color w:val="000000" w:themeColor="text1"/>
          <w:vertAlign w:val="superscript"/>
        </w:rPr>
        <w:t>9</w:t>
      </w:r>
      <w:r w:rsidRPr="00DE714C">
        <w:rPr>
          <w:rFonts w:eastAsia="Times New Roman" w:cs="Arial"/>
          <w:bCs/>
          <w:iCs/>
          <w:color w:val="000000" w:themeColor="text1"/>
        </w:rPr>
        <w:t xml:space="preserve">In allen anderen </w:t>
      </w:r>
      <w:r w:rsidR="00025292">
        <w:rPr>
          <w:rFonts w:eastAsia="Times New Roman" w:cs="Arial"/>
          <w:bCs/>
          <w:iCs/>
          <w:color w:val="000000" w:themeColor="text1"/>
        </w:rPr>
        <w:t xml:space="preserve">Sprachen ist </w:t>
      </w:r>
      <w:r w:rsidRPr="00DE714C">
        <w:rPr>
          <w:rFonts w:eastAsia="Times New Roman" w:cs="Arial"/>
          <w:bCs/>
          <w:iCs/>
          <w:color w:val="000000" w:themeColor="text1"/>
        </w:rPr>
        <w:t>die Fachsprache Kulturwissenschaft</w:t>
      </w:r>
      <w:r w:rsidR="00C20AAB" w:rsidRPr="00DE714C">
        <w:rPr>
          <w:rFonts w:eastAsia="Times New Roman" w:cs="Arial"/>
          <w:bCs/>
          <w:iCs/>
          <w:color w:val="000000" w:themeColor="text1"/>
        </w:rPr>
        <w:t>en</w:t>
      </w:r>
      <w:r w:rsidRPr="00DE714C">
        <w:rPr>
          <w:rFonts w:eastAsia="Times New Roman" w:cs="Arial"/>
          <w:bCs/>
          <w:iCs/>
          <w:color w:val="000000" w:themeColor="text1"/>
        </w:rPr>
        <w:t xml:space="preserve"> zu wählen</w:t>
      </w:r>
      <w:r w:rsidR="007F671C" w:rsidRPr="00DE714C">
        <w:rPr>
          <w:rFonts w:eastAsia="Times New Roman" w:cs="Arial"/>
          <w:bCs/>
          <w:iCs/>
          <w:color w:val="000000" w:themeColor="text1"/>
        </w:rPr>
        <w:t>.</w:t>
      </w:r>
      <w:r w:rsidR="003D2109">
        <w:rPr>
          <w:rFonts w:eastAsia="Times New Roman" w:cs="Arial"/>
          <w:bCs/>
          <w:iCs/>
          <w:color w:val="000000" w:themeColor="text1"/>
        </w:rPr>
        <w:t xml:space="preserve"> </w:t>
      </w:r>
    </w:p>
    <w:p w14:paraId="7CFD4EDE" w14:textId="6C02C9A8" w:rsidR="00895E9D" w:rsidRDefault="00895E9D" w:rsidP="000D6948">
      <w:pPr>
        <w:spacing w:after="0" w:line="240" w:lineRule="auto"/>
        <w:ind w:right="-142"/>
        <w:jc w:val="both"/>
        <w:rPr>
          <w:rFonts w:eastAsia="Times New Roman" w:cs="Arial"/>
          <w:bCs/>
          <w:iCs/>
          <w:color w:val="000000" w:themeColor="text1"/>
        </w:rPr>
      </w:pPr>
    </w:p>
    <w:p w14:paraId="41FF17DC" w14:textId="11B9BD69" w:rsidR="00895E9D" w:rsidRPr="00DE714C" w:rsidRDefault="00292711" w:rsidP="003D2109">
      <w:pPr>
        <w:spacing w:after="120" w:line="240" w:lineRule="auto"/>
        <w:ind w:right="-142"/>
        <w:jc w:val="both"/>
        <w:rPr>
          <w:rFonts w:eastAsia="Times New Roman" w:cs="Arial"/>
          <w:bCs/>
          <w:iCs/>
          <w:color w:val="000000" w:themeColor="text1"/>
        </w:rPr>
      </w:pPr>
      <w:r>
        <w:rPr>
          <w:rFonts w:eastAsia="Times New Roman" w:cs="Arial"/>
          <w:bCs/>
          <w:iCs/>
          <w:color w:val="000000" w:themeColor="text1"/>
          <w:vertAlign w:val="superscript"/>
        </w:rPr>
        <w:t>10</w:t>
      </w:r>
      <w:r w:rsidR="00895E9D" w:rsidRPr="000D6948">
        <w:rPr>
          <w:rFonts w:eastAsia="Times New Roman" w:cs="Arial"/>
          <w:bCs/>
          <w:iCs/>
          <w:color w:val="000000" w:themeColor="text1"/>
          <w:u w:val="single"/>
        </w:rPr>
        <w:t>Modulgruppe „Tran</w:t>
      </w:r>
      <w:r w:rsidR="000D6948">
        <w:rPr>
          <w:rFonts w:eastAsia="Times New Roman" w:cs="Arial"/>
          <w:bCs/>
          <w:iCs/>
          <w:color w:val="000000" w:themeColor="text1"/>
          <w:u w:val="single"/>
        </w:rPr>
        <w:t>s</w:t>
      </w:r>
      <w:r w:rsidR="00895E9D" w:rsidRPr="000D6948">
        <w:rPr>
          <w:rFonts w:eastAsia="Times New Roman" w:cs="Arial"/>
          <w:bCs/>
          <w:iCs/>
          <w:color w:val="000000" w:themeColor="text1"/>
          <w:u w:val="single"/>
        </w:rPr>
        <w:t>fer</w:t>
      </w:r>
      <w:r w:rsidR="000D6948" w:rsidRPr="000D6948">
        <w:rPr>
          <w:rFonts w:eastAsia="Times New Roman" w:cs="Arial"/>
          <w:bCs/>
          <w:iCs/>
          <w:color w:val="000000" w:themeColor="text1"/>
          <w:u w:val="single"/>
        </w:rPr>
        <w:t xml:space="preserve"> Modules“</w:t>
      </w:r>
      <w:r w:rsidR="000D6948">
        <w:rPr>
          <w:rFonts w:eastAsia="Times New Roman" w:cs="Arial"/>
          <w:bCs/>
          <w:iCs/>
          <w:color w:val="000000" w:themeColor="text1"/>
        </w:rPr>
        <w:t>:</w:t>
      </w:r>
    </w:p>
    <w:tbl>
      <w:tblPr>
        <w:tblStyle w:val="Tabellenraster"/>
        <w:tblW w:w="9227" w:type="dxa"/>
        <w:tblInd w:w="108" w:type="dxa"/>
        <w:tblLayout w:type="fixed"/>
        <w:tblLook w:val="04A0" w:firstRow="1" w:lastRow="0" w:firstColumn="1" w:lastColumn="0" w:noHBand="0" w:noVBand="1"/>
      </w:tblPr>
      <w:tblGrid>
        <w:gridCol w:w="850"/>
        <w:gridCol w:w="4253"/>
        <w:gridCol w:w="2269"/>
        <w:gridCol w:w="11"/>
        <w:gridCol w:w="840"/>
        <w:gridCol w:w="11"/>
        <w:gridCol w:w="982"/>
        <w:gridCol w:w="11"/>
      </w:tblGrid>
      <w:tr w:rsidR="003D2109" w:rsidRPr="00485D44" w14:paraId="1A09FDF0" w14:textId="77777777" w:rsidTr="009D3BC2">
        <w:trPr>
          <w:gridAfter w:val="1"/>
          <w:wAfter w:w="11" w:type="dxa"/>
        </w:trPr>
        <w:tc>
          <w:tcPr>
            <w:tcW w:w="850" w:type="dxa"/>
          </w:tcPr>
          <w:p w14:paraId="1E4AF2C6" w14:textId="77777777" w:rsidR="003D2109" w:rsidRPr="00485D44" w:rsidRDefault="003D2109" w:rsidP="00CC0FAA">
            <w:pPr>
              <w:ind w:left="-24"/>
              <w:contextualSpacing/>
              <w:rPr>
                <w:rFonts w:eastAsiaTheme="minorHAnsi" w:cs="Arial"/>
                <w:b/>
                <w:szCs w:val="20"/>
              </w:rPr>
            </w:pPr>
            <w:r w:rsidRPr="00485D44">
              <w:rPr>
                <w:rFonts w:eastAsiaTheme="minorHAnsi" w:cs="Arial"/>
                <w:b/>
                <w:szCs w:val="20"/>
              </w:rPr>
              <w:t>Lehr-form</w:t>
            </w:r>
          </w:p>
        </w:tc>
        <w:tc>
          <w:tcPr>
            <w:tcW w:w="4253" w:type="dxa"/>
          </w:tcPr>
          <w:p w14:paraId="3C5062E2" w14:textId="77777777" w:rsidR="003D2109" w:rsidRPr="00485D44" w:rsidRDefault="003D2109" w:rsidP="00CC0FAA">
            <w:pPr>
              <w:contextualSpacing/>
              <w:rPr>
                <w:rFonts w:eastAsiaTheme="minorHAnsi" w:cs="Arial"/>
                <w:b/>
                <w:szCs w:val="20"/>
              </w:rPr>
            </w:pPr>
            <w:r w:rsidRPr="00485D44">
              <w:rPr>
                <w:rFonts w:eastAsiaTheme="minorHAnsi" w:cs="Arial"/>
                <w:b/>
                <w:szCs w:val="20"/>
              </w:rPr>
              <w:t>Name des Moduls</w:t>
            </w:r>
          </w:p>
        </w:tc>
        <w:tc>
          <w:tcPr>
            <w:tcW w:w="2269" w:type="dxa"/>
          </w:tcPr>
          <w:p w14:paraId="72EE407B" w14:textId="77777777" w:rsidR="003D2109" w:rsidRPr="00485D44" w:rsidRDefault="003D2109" w:rsidP="00CC0FAA">
            <w:pPr>
              <w:contextualSpacing/>
              <w:rPr>
                <w:rFonts w:eastAsiaTheme="minorHAnsi" w:cs="Arial"/>
                <w:b/>
                <w:szCs w:val="20"/>
              </w:rPr>
            </w:pPr>
            <w:r w:rsidRPr="00485D44">
              <w:rPr>
                <w:rFonts w:eastAsiaTheme="minorHAnsi" w:cs="Arial"/>
                <w:b/>
                <w:szCs w:val="20"/>
              </w:rPr>
              <w:t>Prüfungsform</w:t>
            </w:r>
          </w:p>
        </w:tc>
        <w:tc>
          <w:tcPr>
            <w:tcW w:w="851" w:type="dxa"/>
            <w:gridSpan w:val="2"/>
          </w:tcPr>
          <w:p w14:paraId="392C9A5B" w14:textId="0BBBBECA" w:rsidR="003D2109" w:rsidRPr="00485D44" w:rsidRDefault="003D2109" w:rsidP="00CC0FAA">
            <w:pPr>
              <w:contextualSpacing/>
              <w:rPr>
                <w:rFonts w:eastAsiaTheme="minorHAnsi" w:cs="Arial"/>
                <w:b/>
                <w:szCs w:val="20"/>
              </w:rPr>
            </w:pPr>
            <w:r w:rsidRPr="00485D44">
              <w:rPr>
                <w:rFonts w:eastAsiaTheme="minorHAnsi" w:cs="Arial"/>
                <w:b/>
                <w:szCs w:val="20"/>
              </w:rPr>
              <w:t>SWS</w:t>
            </w:r>
          </w:p>
        </w:tc>
        <w:tc>
          <w:tcPr>
            <w:tcW w:w="993" w:type="dxa"/>
            <w:gridSpan w:val="2"/>
          </w:tcPr>
          <w:p w14:paraId="7F2A6FA5" w14:textId="77777777" w:rsidR="003D2109" w:rsidRPr="00485D44" w:rsidRDefault="003D2109" w:rsidP="00CC0FAA">
            <w:pPr>
              <w:contextualSpacing/>
              <w:rPr>
                <w:rFonts w:eastAsiaTheme="minorHAnsi" w:cs="Arial"/>
                <w:b/>
                <w:szCs w:val="20"/>
              </w:rPr>
            </w:pPr>
            <w:r w:rsidRPr="00485D44">
              <w:rPr>
                <w:rFonts w:eastAsiaTheme="minorHAnsi" w:cs="Arial"/>
                <w:b/>
                <w:szCs w:val="20"/>
              </w:rPr>
              <w:t>ECTS- LP</w:t>
            </w:r>
          </w:p>
        </w:tc>
      </w:tr>
      <w:tr w:rsidR="003D2109" w:rsidRPr="00485D44" w14:paraId="0CCD2AA7" w14:textId="77777777" w:rsidTr="009D3BC2">
        <w:trPr>
          <w:gridAfter w:val="1"/>
          <w:wAfter w:w="11" w:type="dxa"/>
        </w:trPr>
        <w:tc>
          <w:tcPr>
            <w:tcW w:w="850" w:type="dxa"/>
          </w:tcPr>
          <w:p w14:paraId="21743C0D" w14:textId="77777777" w:rsidR="003D2109" w:rsidRPr="00485D44" w:rsidRDefault="003D2109" w:rsidP="00F805CD">
            <w:pPr>
              <w:contextualSpacing/>
              <w:rPr>
                <w:rFonts w:eastAsiaTheme="minorHAnsi" w:cs="Arial"/>
                <w:szCs w:val="20"/>
              </w:rPr>
            </w:pPr>
            <w:r>
              <w:rPr>
                <w:rFonts w:eastAsiaTheme="minorHAnsi" w:cs="Arial"/>
                <w:szCs w:val="20"/>
              </w:rPr>
              <w:t>PF/PT</w:t>
            </w:r>
          </w:p>
        </w:tc>
        <w:tc>
          <w:tcPr>
            <w:tcW w:w="4253" w:type="dxa"/>
          </w:tcPr>
          <w:p w14:paraId="03307B58" w14:textId="0BD6DBD0" w:rsidR="003D2109" w:rsidRPr="00105F3C" w:rsidRDefault="003D2109" w:rsidP="000B0BA8">
            <w:pPr>
              <w:contextualSpacing/>
              <w:rPr>
                <w:rFonts w:eastAsiaTheme="minorHAnsi" w:cs="Arial"/>
                <w:szCs w:val="20"/>
                <w:lang w:val="en-GB"/>
              </w:rPr>
            </w:pPr>
            <w:r w:rsidRPr="00105F3C">
              <w:rPr>
                <w:rFonts w:eastAsiaTheme="minorHAnsi" w:cs="Arial"/>
                <w:szCs w:val="20"/>
                <w:lang w:val="en-GB"/>
              </w:rPr>
              <w:t>Applied Development Studies</w:t>
            </w:r>
            <w:r w:rsidR="000D6948">
              <w:rPr>
                <w:rFonts w:eastAsiaTheme="minorHAnsi" w:cs="Arial"/>
                <w:szCs w:val="20"/>
                <w:lang w:val="en-GB"/>
              </w:rPr>
              <w:br/>
              <w:t>(mind</w:t>
            </w:r>
            <w:r w:rsidR="000B0BA8">
              <w:rPr>
                <w:rFonts w:eastAsiaTheme="minorHAnsi" w:cs="Arial"/>
                <w:szCs w:val="20"/>
                <w:lang w:val="en-GB"/>
              </w:rPr>
              <w:t>.</w:t>
            </w:r>
            <w:r w:rsidR="000D6948">
              <w:rPr>
                <w:rFonts w:eastAsiaTheme="minorHAnsi" w:cs="Arial"/>
                <w:szCs w:val="20"/>
                <w:lang w:val="en-GB"/>
              </w:rPr>
              <w:t xml:space="preserve"> vier Wochen)</w:t>
            </w:r>
          </w:p>
        </w:tc>
        <w:tc>
          <w:tcPr>
            <w:tcW w:w="2269" w:type="dxa"/>
          </w:tcPr>
          <w:p w14:paraId="75F8906B" w14:textId="10A4DCF5" w:rsidR="003D2109" w:rsidRPr="00485D44" w:rsidRDefault="008F5871" w:rsidP="00F805CD">
            <w:pPr>
              <w:contextualSpacing/>
              <w:rPr>
                <w:rFonts w:eastAsiaTheme="minorHAnsi" w:cs="Arial"/>
                <w:szCs w:val="20"/>
              </w:rPr>
            </w:pPr>
            <w:r>
              <w:rPr>
                <w:rFonts w:eastAsiaTheme="minorHAnsi" w:cs="Arial"/>
                <w:szCs w:val="20"/>
              </w:rPr>
              <w:t>B</w:t>
            </w:r>
            <w:r w:rsidR="003D2109">
              <w:rPr>
                <w:rFonts w:eastAsiaTheme="minorHAnsi" w:cs="Arial"/>
                <w:szCs w:val="20"/>
              </w:rPr>
              <w:t>ericht</w:t>
            </w:r>
          </w:p>
        </w:tc>
        <w:tc>
          <w:tcPr>
            <w:tcW w:w="851" w:type="dxa"/>
            <w:gridSpan w:val="2"/>
          </w:tcPr>
          <w:p w14:paraId="5BC95494" w14:textId="713C0D94" w:rsidR="003D2109" w:rsidRPr="00485D44" w:rsidRDefault="003D2109" w:rsidP="00F805CD">
            <w:pPr>
              <w:contextualSpacing/>
              <w:rPr>
                <w:rFonts w:eastAsiaTheme="minorHAnsi" w:cs="Arial"/>
                <w:szCs w:val="20"/>
              </w:rPr>
            </w:pPr>
            <w:r>
              <w:rPr>
                <w:rFonts w:eastAsiaTheme="minorHAnsi" w:cs="Arial"/>
                <w:szCs w:val="20"/>
              </w:rPr>
              <w:t>----</w:t>
            </w:r>
          </w:p>
        </w:tc>
        <w:tc>
          <w:tcPr>
            <w:tcW w:w="993" w:type="dxa"/>
            <w:gridSpan w:val="2"/>
          </w:tcPr>
          <w:p w14:paraId="55BE9E56" w14:textId="77777777" w:rsidR="003D2109" w:rsidRPr="00485D44" w:rsidRDefault="003D2109" w:rsidP="00F805CD">
            <w:pPr>
              <w:contextualSpacing/>
              <w:rPr>
                <w:rFonts w:eastAsiaTheme="minorHAnsi" w:cs="Arial"/>
                <w:szCs w:val="20"/>
              </w:rPr>
            </w:pPr>
            <w:r>
              <w:rPr>
                <w:rFonts w:eastAsiaTheme="minorHAnsi" w:cs="Arial"/>
                <w:szCs w:val="20"/>
              </w:rPr>
              <w:t>5</w:t>
            </w:r>
          </w:p>
        </w:tc>
      </w:tr>
      <w:tr w:rsidR="003D2109" w:rsidRPr="00485D44" w14:paraId="1582770D" w14:textId="77777777" w:rsidTr="009D3BC2">
        <w:trPr>
          <w:gridAfter w:val="1"/>
          <w:wAfter w:w="11" w:type="dxa"/>
        </w:trPr>
        <w:tc>
          <w:tcPr>
            <w:tcW w:w="850" w:type="dxa"/>
          </w:tcPr>
          <w:p w14:paraId="1CDB699C" w14:textId="77777777" w:rsidR="003D2109" w:rsidRPr="00485D44" w:rsidRDefault="003D2109" w:rsidP="00E55595">
            <w:pPr>
              <w:contextualSpacing/>
              <w:rPr>
                <w:rFonts w:eastAsiaTheme="minorHAnsi" w:cs="Arial"/>
                <w:szCs w:val="20"/>
              </w:rPr>
            </w:pPr>
            <w:r>
              <w:rPr>
                <w:rFonts w:eastAsiaTheme="minorHAnsi" w:cs="Arial"/>
                <w:szCs w:val="20"/>
              </w:rPr>
              <w:t>Ü</w:t>
            </w:r>
          </w:p>
        </w:tc>
        <w:tc>
          <w:tcPr>
            <w:tcW w:w="4253" w:type="dxa"/>
          </w:tcPr>
          <w:p w14:paraId="286F55D9" w14:textId="77777777" w:rsidR="003D2109" w:rsidRPr="00CF5C29" w:rsidRDefault="003D2109" w:rsidP="00E55595">
            <w:pPr>
              <w:contextualSpacing/>
              <w:rPr>
                <w:rFonts w:eastAsiaTheme="minorHAnsi" w:cs="Arial"/>
                <w:szCs w:val="20"/>
              </w:rPr>
            </w:pPr>
            <w:r w:rsidRPr="00485D44">
              <w:rPr>
                <w:rFonts w:eastAsiaTheme="minorHAnsi" w:cs="Arial"/>
                <w:color w:val="000000" w:themeColor="text1"/>
                <w:szCs w:val="20"/>
              </w:rPr>
              <w:t>Fremdsprache</w:t>
            </w:r>
            <w:r w:rsidRPr="00485D44">
              <w:rPr>
                <w:rFonts w:eastAsiaTheme="minorHAnsi" w:cs="Arial"/>
                <w:color w:val="000000" w:themeColor="text1"/>
                <w:szCs w:val="20"/>
              </w:rPr>
              <w:br/>
              <w:t>(ein Niveau entspricht zwei Sprachkursen über insgesamt zwei Semester)</w:t>
            </w:r>
          </w:p>
        </w:tc>
        <w:tc>
          <w:tcPr>
            <w:tcW w:w="2269" w:type="dxa"/>
          </w:tcPr>
          <w:p w14:paraId="523D26F2" w14:textId="77777777" w:rsidR="003D2109" w:rsidRPr="00485D44" w:rsidRDefault="003D2109" w:rsidP="00E55595">
            <w:pPr>
              <w:contextualSpacing/>
              <w:rPr>
                <w:rFonts w:eastAsiaTheme="minorHAnsi" w:cs="Arial"/>
                <w:szCs w:val="20"/>
              </w:rPr>
            </w:pPr>
            <w:r>
              <w:rPr>
                <w:rFonts w:eastAsiaTheme="minorHAnsi" w:cs="Arial"/>
                <w:color w:val="000000" w:themeColor="text1"/>
                <w:szCs w:val="20"/>
              </w:rPr>
              <w:t>S</w:t>
            </w:r>
            <w:r w:rsidRPr="00485D44">
              <w:rPr>
                <w:rFonts w:eastAsiaTheme="minorHAnsi" w:cs="Arial"/>
                <w:color w:val="000000" w:themeColor="text1"/>
                <w:szCs w:val="20"/>
              </w:rPr>
              <w:t>chriftliche und mündliche Prüfung</w:t>
            </w:r>
          </w:p>
        </w:tc>
        <w:tc>
          <w:tcPr>
            <w:tcW w:w="851" w:type="dxa"/>
            <w:gridSpan w:val="2"/>
          </w:tcPr>
          <w:p w14:paraId="0F0BE5D6" w14:textId="1EE27B3A" w:rsidR="003D2109" w:rsidRPr="00485D44" w:rsidRDefault="003D2109" w:rsidP="00E55595">
            <w:pPr>
              <w:contextualSpacing/>
              <w:rPr>
                <w:rFonts w:eastAsiaTheme="minorHAnsi" w:cs="Arial"/>
                <w:szCs w:val="20"/>
              </w:rPr>
            </w:pPr>
            <w:r>
              <w:rPr>
                <w:rFonts w:eastAsiaTheme="minorHAnsi" w:cs="Arial"/>
                <w:szCs w:val="20"/>
              </w:rPr>
              <w:t>8</w:t>
            </w:r>
          </w:p>
        </w:tc>
        <w:tc>
          <w:tcPr>
            <w:tcW w:w="993" w:type="dxa"/>
            <w:gridSpan w:val="2"/>
          </w:tcPr>
          <w:p w14:paraId="567D0700" w14:textId="77777777" w:rsidR="003D2109" w:rsidRPr="00485D44" w:rsidRDefault="003D2109" w:rsidP="00E55595">
            <w:pPr>
              <w:contextualSpacing/>
              <w:rPr>
                <w:rFonts w:eastAsiaTheme="minorHAnsi" w:cs="Arial"/>
                <w:szCs w:val="20"/>
              </w:rPr>
            </w:pPr>
            <w:r>
              <w:rPr>
                <w:rFonts w:eastAsiaTheme="minorHAnsi" w:cs="Arial"/>
                <w:szCs w:val="20"/>
              </w:rPr>
              <w:t>10</w:t>
            </w:r>
          </w:p>
        </w:tc>
      </w:tr>
      <w:tr w:rsidR="003D2109" w:rsidRPr="00485D44" w14:paraId="1A20F260" w14:textId="77777777" w:rsidTr="009D3BC2">
        <w:trPr>
          <w:gridAfter w:val="1"/>
          <w:wAfter w:w="11" w:type="dxa"/>
        </w:trPr>
        <w:tc>
          <w:tcPr>
            <w:tcW w:w="850" w:type="dxa"/>
          </w:tcPr>
          <w:p w14:paraId="65421E9B" w14:textId="77777777" w:rsidR="003D2109" w:rsidRPr="00485D44" w:rsidRDefault="003D2109" w:rsidP="00E55595">
            <w:pPr>
              <w:contextualSpacing/>
              <w:rPr>
                <w:rFonts w:eastAsiaTheme="minorHAnsi" w:cs="Arial"/>
                <w:szCs w:val="20"/>
              </w:rPr>
            </w:pPr>
            <w:r>
              <w:rPr>
                <w:rFonts w:eastAsiaTheme="minorHAnsi" w:cs="Arial"/>
                <w:szCs w:val="20"/>
              </w:rPr>
              <w:t>V/SE</w:t>
            </w:r>
          </w:p>
        </w:tc>
        <w:tc>
          <w:tcPr>
            <w:tcW w:w="4253" w:type="dxa"/>
          </w:tcPr>
          <w:p w14:paraId="349CFCEC" w14:textId="7F037925" w:rsidR="003D2109" w:rsidRPr="000F7650" w:rsidRDefault="003D2109" w:rsidP="00E55595">
            <w:pPr>
              <w:contextualSpacing/>
              <w:rPr>
                <w:rFonts w:eastAsiaTheme="minorHAnsi" w:cs="Arial"/>
                <w:szCs w:val="20"/>
                <w:lang w:val="en-GB"/>
              </w:rPr>
            </w:pPr>
            <w:r w:rsidRPr="000F7650">
              <w:rPr>
                <w:rFonts w:eastAsiaTheme="minorHAnsi" w:cs="Arial"/>
                <w:color w:val="000000" w:themeColor="text1"/>
                <w:szCs w:val="20"/>
                <w:lang w:val="en-GB"/>
              </w:rPr>
              <w:t xml:space="preserve">Development Studies in Perspective </w:t>
            </w:r>
          </w:p>
        </w:tc>
        <w:tc>
          <w:tcPr>
            <w:tcW w:w="2269" w:type="dxa"/>
          </w:tcPr>
          <w:p w14:paraId="059FB0B2" w14:textId="6A142D41" w:rsidR="003D2109" w:rsidRPr="00485D44" w:rsidRDefault="003D2109" w:rsidP="00E55595">
            <w:pPr>
              <w:contextualSpacing/>
              <w:rPr>
                <w:rFonts w:eastAsiaTheme="minorHAnsi" w:cs="Arial"/>
                <w:szCs w:val="20"/>
              </w:rPr>
            </w:pPr>
            <w:r>
              <w:rPr>
                <w:rFonts w:eastAsiaTheme="minorHAnsi" w:cs="Arial"/>
                <w:color w:val="000000" w:themeColor="text1"/>
                <w:szCs w:val="20"/>
              </w:rPr>
              <w:t xml:space="preserve">Klausur, </w:t>
            </w:r>
            <w:r w:rsidR="00025292">
              <w:rPr>
                <w:rFonts w:eastAsiaTheme="minorHAnsi" w:cs="Arial"/>
                <w:color w:val="000000" w:themeColor="text1"/>
                <w:szCs w:val="20"/>
              </w:rPr>
              <w:t>Präsentation,</w:t>
            </w:r>
            <w:r>
              <w:rPr>
                <w:rFonts w:eastAsiaTheme="minorHAnsi" w:cs="Arial"/>
                <w:color w:val="000000" w:themeColor="text1"/>
                <w:szCs w:val="20"/>
              </w:rPr>
              <w:t xml:space="preserve"> Hausarbeit oder Portfolio</w:t>
            </w:r>
          </w:p>
        </w:tc>
        <w:tc>
          <w:tcPr>
            <w:tcW w:w="851" w:type="dxa"/>
            <w:gridSpan w:val="2"/>
          </w:tcPr>
          <w:p w14:paraId="5A4A50AA" w14:textId="37723EEA" w:rsidR="003D2109" w:rsidRPr="00485D44" w:rsidRDefault="003D2109" w:rsidP="00E55595">
            <w:pPr>
              <w:contextualSpacing/>
              <w:rPr>
                <w:rFonts w:eastAsiaTheme="minorHAnsi" w:cs="Arial"/>
                <w:szCs w:val="20"/>
              </w:rPr>
            </w:pPr>
            <w:r>
              <w:rPr>
                <w:rFonts w:eastAsiaTheme="minorHAnsi" w:cs="Arial"/>
                <w:szCs w:val="20"/>
              </w:rPr>
              <w:t>2</w:t>
            </w:r>
            <w:r w:rsidR="00025292">
              <w:rPr>
                <w:rFonts w:eastAsiaTheme="minorHAnsi" w:cs="Arial"/>
                <w:szCs w:val="20"/>
              </w:rPr>
              <w:t xml:space="preserve"> - 4</w:t>
            </w:r>
          </w:p>
        </w:tc>
        <w:tc>
          <w:tcPr>
            <w:tcW w:w="993" w:type="dxa"/>
            <w:gridSpan w:val="2"/>
          </w:tcPr>
          <w:p w14:paraId="700565D8" w14:textId="77777777" w:rsidR="003D2109" w:rsidRPr="00485D44" w:rsidRDefault="003D2109" w:rsidP="00E55595">
            <w:pPr>
              <w:contextualSpacing/>
              <w:rPr>
                <w:rFonts w:eastAsiaTheme="minorHAnsi" w:cs="Arial"/>
                <w:szCs w:val="20"/>
              </w:rPr>
            </w:pPr>
            <w:r>
              <w:rPr>
                <w:rFonts w:eastAsiaTheme="minorHAnsi" w:cs="Arial"/>
                <w:szCs w:val="20"/>
              </w:rPr>
              <w:t>10</w:t>
            </w:r>
          </w:p>
        </w:tc>
      </w:tr>
      <w:tr w:rsidR="00025292" w:rsidRPr="00485D44" w14:paraId="43E8B684" w14:textId="77777777" w:rsidTr="009D3BC2">
        <w:trPr>
          <w:gridAfter w:val="1"/>
          <w:wAfter w:w="11" w:type="dxa"/>
        </w:trPr>
        <w:tc>
          <w:tcPr>
            <w:tcW w:w="850" w:type="dxa"/>
          </w:tcPr>
          <w:p w14:paraId="491DDE5A" w14:textId="7914A43C" w:rsidR="00025292" w:rsidRPr="00485D44" w:rsidRDefault="00025292" w:rsidP="00025292">
            <w:pPr>
              <w:contextualSpacing/>
              <w:rPr>
                <w:rFonts w:eastAsiaTheme="minorHAnsi" w:cs="Arial"/>
                <w:szCs w:val="20"/>
              </w:rPr>
            </w:pPr>
            <w:r>
              <w:rPr>
                <w:rFonts w:eastAsiaTheme="minorHAnsi" w:cs="Arial"/>
                <w:szCs w:val="20"/>
              </w:rPr>
              <w:t>V/SE</w:t>
            </w:r>
          </w:p>
        </w:tc>
        <w:tc>
          <w:tcPr>
            <w:tcW w:w="4253" w:type="dxa"/>
          </w:tcPr>
          <w:p w14:paraId="19E7F81E" w14:textId="434B8DFB" w:rsidR="00025292" w:rsidRPr="000F7650" w:rsidRDefault="00025292" w:rsidP="00025292">
            <w:pPr>
              <w:contextualSpacing/>
              <w:rPr>
                <w:rFonts w:eastAsiaTheme="minorHAnsi" w:cs="Arial"/>
                <w:szCs w:val="20"/>
                <w:lang w:val="en-GB"/>
              </w:rPr>
            </w:pPr>
            <w:r w:rsidRPr="000F7650">
              <w:rPr>
                <w:rFonts w:eastAsiaTheme="minorHAnsi" w:cs="Arial"/>
                <w:color w:val="000000" w:themeColor="text1"/>
                <w:szCs w:val="20"/>
                <w:lang w:val="en-GB"/>
              </w:rPr>
              <w:t>Development Studies in Perspective I</w:t>
            </w:r>
          </w:p>
        </w:tc>
        <w:tc>
          <w:tcPr>
            <w:tcW w:w="2269" w:type="dxa"/>
          </w:tcPr>
          <w:p w14:paraId="73264D12" w14:textId="4915B69F" w:rsidR="00025292" w:rsidRPr="00485D44" w:rsidRDefault="00025292" w:rsidP="00025292">
            <w:pPr>
              <w:contextualSpacing/>
              <w:rPr>
                <w:rFonts w:eastAsiaTheme="minorHAnsi" w:cs="Arial"/>
                <w:szCs w:val="20"/>
              </w:rPr>
            </w:pPr>
            <w:r>
              <w:rPr>
                <w:rFonts w:eastAsiaTheme="minorHAnsi" w:cs="Arial"/>
                <w:color w:val="000000" w:themeColor="text1"/>
                <w:szCs w:val="20"/>
              </w:rPr>
              <w:t>Klausur, Präsentation, Hausarbeit oder Portfolio</w:t>
            </w:r>
          </w:p>
        </w:tc>
        <w:tc>
          <w:tcPr>
            <w:tcW w:w="851" w:type="dxa"/>
            <w:gridSpan w:val="2"/>
          </w:tcPr>
          <w:p w14:paraId="1F6791E5" w14:textId="6E1CC72C" w:rsidR="00025292" w:rsidRPr="00485D44" w:rsidRDefault="00025292" w:rsidP="00025292">
            <w:pPr>
              <w:contextualSpacing/>
              <w:rPr>
                <w:rFonts w:eastAsiaTheme="minorHAnsi" w:cs="Arial"/>
                <w:szCs w:val="20"/>
              </w:rPr>
            </w:pPr>
            <w:r>
              <w:rPr>
                <w:rFonts w:eastAsiaTheme="minorHAnsi" w:cs="Arial"/>
                <w:szCs w:val="20"/>
              </w:rPr>
              <w:t>2 - 4</w:t>
            </w:r>
          </w:p>
        </w:tc>
        <w:tc>
          <w:tcPr>
            <w:tcW w:w="993" w:type="dxa"/>
            <w:gridSpan w:val="2"/>
          </w:tcPr>
          <w:p w14:paraId="6354B676" w14:textId="0E7D1C96" w:rsidR="00025292" w:rsidRPr="00485D44" w:rsidRDefault="00025292" w:rsidP="00025292">
            <w:pPr>
              <w:contextualSpacing/>
              <w:rPr>
                <w:rFonts w:eastAsiaTheme="minorHAnsi" w:cs="Arial"/>
                <w:szCs w:val="20"/>
              </w:rPr>
            </w:pPr>
            <w:r>
              <w:rPr>
                <w:rFonts w:eastAsiaTheme="minorHAnsi" w:cs="Arial"/>
                <w:szCs w:val="20"/>
              </w:rPr>
              <w:t>5</w:t>
            </w:r>
          </w:p>
        </w:tc>
      </w:tr>
      <w:tr w:rsidR="00025292" w:rsidRPr="00485D44" w14:paraId="1F21C084" w14:textId="77777777" w:rsidTr="009D3BC2">
        <w:trPr>
          <w:gridAfter w:val="1"/>
          <w:wAfter w:w="11" w:type="dxa"/>
        </w:trPr>
        <w:tc>
          <w:tcPr>
            <w:tcW w:w="850" w:type="dxa"/>
          </w:tcPr>
          <w:p w14:paraId="51AEC423" w14:textId="6F5AD9CB" w:rsidR="00025292" w:rsidRPr="000D6948" w:rsidRDefault="00025292" w:rsidP="00025292">
            <w:pPr>
              <w:contextualSpacing/>
              <w:rPr>
                <w:rFonts w:eastAsiaTheme="minorHAnsi" w:cs="Arial"/>
                <w:szCs w:val="20"/>
              </w:rPr>
            </w:pPr>
            <w:r w:rsidRPr="000D6948">
              <w:rPr>
                <w:rFonts w:eastAsiaTheme="minorHAnsi" w:cs="Arial"/>
                <w:szCs w:val="20"/>
              </w:rPr>
              <w:t>V/SE</w:t>
            </w:r>
          </w:p>
        </w:tc>
        <w:tc>
          <w:tcPr>
            <w:tcW w:w="4253" w:type="dxa"/>
          </w:tcPr>
          <w:p w14:paraId="38A758EB" w14:textId="35EA013D" w:rsidR="00025292" w:rsidRPr="009A283F" w:rsidRDefault="00025292" w:rsidP="00025292">
            <w:pPr>
              <w:contextualSpacing/>
              <w:rPr>
                <w:rFonts w:eastAsiaTheme="minorHAnsi" w:cs="Arial"/>
                <w:szCs w:val="20"/>
                <w:lang w:val="en-GB"/>
              </w:rPr>
            </w:pPr>
            <w:r w:rsidRPr="000F7650">
              <w:rPr>
                <w:rFonts w:eastAsiaTheme="minorHAnsi" w:cs="Arial"/>
                <w:color w:val="000000" w:themeColor="text1"/>
                <w:szCs w:val="20"/>
                <w:lang w:val="en-GB"/>
              </w:rPr>
              <w:t>Development Studies in Perspective I</w:t>
            </w:r>
            <w:r>
              <w:rPr>
                <w:rFonts w:eastAsiaTheme="minorHAnsi" w:cs="Arial"/>
                <w:color w:val="000000" w:themeColor="text1"/>
                <w:szCs w:val="20"/>
                <w:lang w:val="en-GB"/>
              </w:rPr>
              <w:t>I</w:t>
            </w:r>
          </w:p>
        </w:tc>
        <w:tc>
          <w:tcPr>
            <w:tcW w:w="2269" w:type="dxa"/>
          </w:tcPr>
          <w:p w14:paraId="070AFFEC" w14:textId="13FD6811" w:rsidR="00025292" w:rsidRPr="00485D44" w:rsidRDefault="00025292" w:rsidP="00025292">
            <w:pPr>
              <w:contextualSpacing/>
              <w:rPr>
                <w:rFonts w:eastAsiaTheme="minorHAnsi" w:cs="Arial"/>
                <w:szCs w:val="20"/>
              </w:rPr>
            </w:pPr>
            <w:r>
              <w:rPr>
                <w:rFonts w:eastAsiaTheme="minorHAnsi" w:cs="Arial"/>
                <w:color w:val="000000" w:themeColor="text1"/>
                <w:szCs w:val="20"/>
              </w:rPr>
              <w:t xml:space="preserve">Klausur, Präsentation, </w:t>
            </w:r>
            <w:r>
              <w:rPr>
                <w:rFonts w:eastAsiaTheme="minorHAnsi" w:cs="Arial"/>
                <w:color w:val="000000" w:themeColor="text1"/>
                <w:szCs w:val="20"/>
              </w:rPr>
              <w:lastRenderedPageBreak/>
              <w:t>Hausarbeit oder Portfolio</w:t>
            </w:r>
          </w:p>
        </w:tc>
        <w:tc>
          <w:tcPr>
            <w:tcW w:w="851" w:type="dxa"/>
            <w:gridSpan w:val="2"/>
          </w:tcPr>
          <w:p w14:paraId="4C08BE53" w14:textId="6C94B28D" w:rsidR="00025292" w:rsidRPr="00485D44" w:rsidRDefault="00025292" w:rsidP="00025292">
            <w:pPr>
              <w:contextualSpacing/>
              <w:rPr>
                <w:rFonts w:eastAsiaTheme="minorHAnsi" w:cs="Arial"/>
                <w:szCs w:val="20"/>
              </w:rPr>
            </w:pPr>
            <w:r>
              <w:rPr>
                <w:rFonts w:eastAsiaTheme="minorHAnsi" w:cs="Arial"/>
                <w:szCs w:val="20"/>
              </w:rPr>
              <w:lastRenderedPageBreak/>
              <w:t>2 - 4</w:t>
            </w:r>
          </w:p>
        </w:tc>
        <w:tc>
          <w:tcPr>
            <w:tcW w:w="993" w:type="dxa"/>
            <w:gridSpan w:val="2"/>
          </w:tcPr>
          <w:p w14:paraId="067A5BD5" w14:textId="35A9558F" w:rsidR="00025292" w:rsidRPr="00485D44" w:rsidRDefault="00025292" w:rsidP="00025292">
            <w:pPr>
              <w:contextualSpacing/>
              <w:rPr>
                <w:rFonts w:eastAsiaTheme="minorHAnsi" w:cs="Arial"/>
                <w:szCs w:val="20"/>
              </w:rPr>
            </w:pPr>
            <w:r>
              <w:rPr>
                <w:rFonts w:eastAsiaTheme="minorHAnsi" w:cs="Arial"/>
                <w:szCs w:val="20"/>
              </w:rPr>
              <w:t>5</w:t>
            </w:r>
          </w:p>
        </w:tc>
      </w:tr>
      <w:tr w:rsidR="00025292" w:rsidRPr="00485D44" w14:paraId="695CCC1F" w14:textId="77777777" w:rsidTr="009D3BC2">
        <w:tc>
          <w:tcPr>
            <w:tcW w:w="7383" w:type="dxa"/>
            <w:gridSpan w:val="4"/>
          </w:tcPr>
          <w:p w14:paraId="5F876F9A" w14:textId="18C44AAF" w:rsidR="00025292" w:rsidRPr="00485D44" w:rsidRDefault="00025292" w:rsidP="008F5871">
            <w:pPr>
              <w:contextualSpacing/>
              <w:rPr>
                <w:rFonts w:eastAsiaTheme="minorHAnsi" w:cs="Arial"/>
                <w:b/>
                <w:szCs w:val="20"/>
              </w:rPr>
            </w:pPr>
            <w:r w:rsidRPr="00485D44">
              <w:rPr>
                <w:rFonts w:eastAsiaTheme="minorHAnsi" w:cs="Arial"/>
                <w:b/>
                <w:szCs w:val="20"/>
              </w:rPr>
              <w:t xml:space="preserve">Insgesamt: </w:t>
            </w:r>
            <w:r w:rsidR="008F5871">
              <w:rPr>
                <w:rFonts w:eastAsiaTheme="minorHAnsi" w:cs="Arial"/>
                <w:b/>
                <w:szCs w:val="20"/>
              </w:rPr>
              <w:t>zwei bis drei</w:t>
            </w:r>
            <w:r w:rsidRPr="00485D44">
              <w:rPr>
                <w:rFonts w:eastAsiaTheme="minorHAnsi" w:cs="Arial"/>
                <w:b/>
                <w:szCs w:val="20"/>
              </w:rPr>
              <w:t xml:space="preserve"> Module</w:t>
            </w:r>
          </w:p>
        </w:tc>
        <w:tc>
          <w:tcPr>
            <w:tcW w:w="851" w:type="dxa"/>
            <w:gridSpan w:val="2"/>
          </w:tcPr>
          <w:p w14:paraId="69D157C9" w14:textId="16B11B99" w:rsidR="00025292" w:rsidRPr="00485D44" w:rsidRDefault="000D6948" w:rsidP="000D6948">
            <w:pPr>
              <w:contextualSpacing/>
              <w:rPr>
                <w:rFonts w:eastAsiaTheme="minorHAnsi" w:cs="Arial"/>
                <w:b/>
                <w:szCs w:val="20"/>
              </w:rPr>
            </w:pPr>
            <w:r>
              <w:rPr>
                <w:rFonts w:eastAsiaTheme="minorHAnsi" w:cs="Arial"/>
                <w:b/>
                <w:szCs w:val="20"/>
              </w:rPr>
              <w:t>2</w:t>
            </w:r>
            <w:r w:rsidR="00025292">
              <w:rPr>
                <w:rFonts w:eastAsiaTheme="minorHAnsi" w:cs="Arial"/>
                <w:b/>
                <w:szCs w:val="20"/>
              </w:rPr>
              <w:t xml:space="preserve"> - </w:t>
            </w:r>
            <w:r w:rsidR="006573C1">
              <w:rPr>
                <w:rFonts w:eastAsiaTheme="minorHAnsi" w:cs="Arial"/>
                <w:b/>
                <w:szCs w:val="20"/>
              </w:rPr>
              <w:t>8</w:t>
            </w:r>
          </w:p>
        </w:tc>
        <w:tc>
          <w:tcPr>
            <w:tcW w:w="993" w:type="dxa"/>
            <w:gridSpan w:val="2"/>
          </w:tcPr>
          <w:p w14:paraId="1F21A8FE" w14:textId="77777777" w:rsidR="00025292" w:rsidRPr="00485D44" w:rsidRDefault="00025292" w:rsidP="00025292">
            <w:pPr>
              <w:contextualSpacing/>
              <w:rPr>
                <w:rFonts w:eastAsiaTheme="minorHAnsi" w:cs="Arial"/>
                <w:b/>
                <w:szCs w:val="20"/>
              </w:rPr>
            </w:pPr>
            <w:r>
              <w:rPr>
                <w:rFonts w:eastAsiaTheme="minorHAnsi" w:cs="Arial"/>
                <w:b/>
                <w:szCs w:val="20"/>
              </w:rPr>
              <w:t>15</w:t>
            </w:r>
          </w:p>
        </w:tc>
      </w:tr>
    </w:tbl>
    <w:p w14:paraId="66DC7425" w14:textId="3F26C35D" w:rsidR="00AD07F9" w:rsidRPr="00485D44" w:rsidRDefault="00CB5647" w:rsidP="00C771B0">
      <w:pPr>
        <w:keepNext/>
        <w:spacing w:after="0" w:line="240" w:lineRule="auto"/>
        <w:contextualSpacing/>
        <w:jc w:val="center"/>
        <w:outlineLvl w:val="0"/>
        <w:rPr>
          <w:rFonts w:eastAsia="Times New Roman" w:cs="Arial"/>
          <w:b/>
          <w:szCs w:val="20"/>
          <w:lang w:eastAsia="de-DE"/>
        </w:rPr>
      </w:pPr>
      <w:r w:rsidRPr="00485D44">
        <w:rPr>
          <w:rFonts w:eastAsia="Times New Roman" w:cs="Arial"/>
          <w:b/>
          <w:szCs w:val="20"/>
          <w:lang w:eastAsia="de-DE"/>
        </w:rPr>
        <w:t xml:space="preserve">§ </w:t>
      </w:r>
      <w:r w:rsidR="00FE7CBC">
        <w:rPr>
          <w:rFonts w:eastAsia="Times New Roman" w:cs="Arial"/>
          <w:b/>
          <w:szCs w:val="20"/>
          <w:lang w:eastAsia="de-DE"/>
        </w:rPr>
        <w:t>9</w:t>
      </w:r>
      <w:r w:rsidR="00862B94">
        <w:rPr>
          <w:rFonts w:eastAsia="Times New Roman" w:cs="Arial"/>
          <w:b/>
          <w:szCs w:val="20"/>
          <w:lang w:eastAsia="de-DE"/>
        </w:rPr>
        <w:t xml:space="preserve"> </w:t>
      </w:r>
      <w:r w:rsidR="00AD07F9" w:rsidRPr="00485D44">
        <w:rPr>
          <w:rFonts w:eastAsia="Times New Roman" w:cs="Arial"/>
          <w:b/>
          <w:szCs w:val="20"/>
          <w:lang w:eastAsia="de-DE"/>
        </w:rPr>
        <w:t>Masterarbeit</w:t>
      </w:r>
    </w:p>
    <w:p w14:paraId="3260A18F" w14:textId="7260B241" w:rsidR="00982EFF" w:rsidRPr="00485D44" w:rsidRDefault="00982EFF" w:rsidP="00C771B0">
      <w:pPr>
        <w:keepNext/>
        <w:spacing w:after="0" w:line="240" w:lineRule="auto"/>
        <w:contextualSpacing/>
        <w:outlineLvl w:val="0"/>
        <w:rPr>
          <w:rFonts w:eastAsia="Times New Roman" w:cs="Arial"/>
          <w:b/>
          <w:szCs w:val="20"/>
          <w:lang w:eastAsia="de-DE"/>
        </w:rPr>
      </w:pPr>
    </w:p>
    <w:p w14:paraId="703DABB3" w14:textId="11EB32A0" w:rsidR="00982EFF" w:rsidRPr="00485D44" w:rsidRDefault="00B469CD" w:rsidP="00FF4170">
      <w:pPr>
        <w:spacing w:after="0" w:line="240" w:lineRule="auto"/>
        <w:ind w:right="-144"/>
        <w:contextualSpacing/>
        <w:jc w:val="both"/>
        <w:rPr>
          <w:rFonts w:eastAsia="Times New Roman" w:cs="Arial"/>
          <w:szCs w:val="20"/>
          <w:lang w:eastAsia="de-DE"/>
        </w:rPr>
      </w:pPr>
      <w:r w:rsidRPr="00485D44">
        <w:rPr>
          <w:rFonts w:cs="Arial"/>
          <w:szCs w:val="20"/>
          <w:vertAlign w:val="superscript"/>
        </w:rPr>
        <w:t>1</w:t>
      </w:r>
      <w:r w:rsidRPr="00485D44">
        <w:rPr>
          <w:rFonts w:cs="Arial"/>
          <w:szCs w:val="20"/>
        </w:rPr>
        <w:t xml:space="preserve">Von allen Studierenden ist eine Masterarbeit </w:t>
      </w:r>
      <w:r w:rsidR="003D4D4E">
        <w:rPr>
          <w:rFonts w:cs="Arial"/>
          <w:szCs w:val="20"/>
        </w:rPr>
        <w:t xml:space="preserve">in einem der in Modulbereich </w:t>
      </w:r>
      <w:r w:rsidR="003D2109">
        <w:rPr>
          <w:rFonts w:cs="Arial"/>
          <w:szCs w:val="20"/>
        </w:rPr>
        <w:t>C</w:t>
      </w:r>
      <w:r w:rsidR="003D4D4E">
        <w:rPr>
          <w:rFonts w:cs="Arial"/>
          <w:szCs w:val="20"/>
        </w:rPr>
        <w:t xml:space="preserve">: „Specialisation“ gewählten </w:t>
      </w:r>
      <w:r w:rsidR="00F718C7">
        <w:rPr>
          <w:rFonts w:cs="Arial"/>
          <w:szCs w:val="20"/>
        </w:rPr>
        <w:t xml:space="preserve">Modulgruppen </w:t>
      </w:r>
      <w:r w:rsidRPr="00485D44">
        <w:rPr>
          <w:rFonts w:eastAsia="Times New Roman" w:cs="Arial"/>
          <w:szCs w:val="20"/>
          <w:lang w:eastAsia="de-DE"/>
        </w:rPr>
        <w:t>anzufertige</w:t>
      </w:r>
      <w:r w:rsidR="003D4D4E">
        <w:rPr>
          <w:rFonts w:eastAsia="Times New Roman" w:cs="Arial"/>
          <w:szCs w:val="20"/>
          <w:lang w:eastAsia="de-DE"/>
        </w:rPr>
        <w:t>n</w:t>
      </w:r>
      <w:r w:rsidR="00A60F88">
        <w:rPr>
          <w:rFonts w:eastAsia="Times New Roman" w:cs="Arial"/>
          <w:szCs w:val="20"/>
          <w:lang w:eastAsia="de-DE"/>
        </w:rPr>
        <w:t>,</w:t>
      </w:r>
      <w:r w:rsidR="00F718C7">
        <w:rPr>
          <w:rFonts w:eastAsia="Times New Roman" w:cs="Arial"/>
          <w:szCs w:val="20"/>
          <w:lang w:eastAsia="de-DE"/>
        </w:rPr>
        <w:t xml:space="preserve"> in der mindestens ein Modul erfolgreich abgeschlossen wurde</w:t>
      </w:r>
      <w:r w:rsidR="003D4D4E">
        <w:rPr>
          <w:rFonts w:eastAsia="Times New Roman" w:cs="Arial"/>
          <w:szCs w:val="20"/>
          <w:lang w:eastAsia="de-DE"/>
        </w:rPr>
        <w:t xml:space="preserve">. </w:t>
      </w:r>
      <w:r w:rsidR="00BD2412" w:rsidRPr="00BD2412">
        <w:rPr>
          <w:rFonts w:eastAsia="Times New Roman" w:cs="Arial"/>
          <w:szCs w:val="20"/>
          <w:vertAlign w:val="superscript"/>
          <w:lang w:eastAsia="de-DE"/>
        </w:rPr>
        <w:t>2</w:t>
      </w:r>
      <w:r w:rsidR="003D4D4E">
        <w:rPr>
          <w:rFonts w:eastAsia="Times New Roman" w:cs="Arial"/>
          <w:szCs w:val="20"/>
          <w:lang w:eastAsia="de-DE"/>
        </w:rPr>
        <w:t xml:space="preserve">Zur Masterarbeit </w:t>
      </w:r>
      <w:r w:rsidR="000D3458">
        <w:rPr>
          <w:rFonts w:eastAsia="Times New Roman" w:cs="Arial"/>
          <w:szCs w:val="20"/>
          <w:lang w:eastAsia="de-DE"/>
        </w:rPr>
        <w:t>wird</w:t>
      </w:r>
      <w:r w:rsidR="003D4D4E">
        <w:rPr>
          <w:rFonts w:eastAsia="Times New Roman" w:cs="Arial"/>
          <w:szCs w:val="20"/>
          <w:lang w:eastAsia="de-DE"/>
        </w:rPr>
        <w:t xml:space="preserve"> zugelassen, wer mindestens 80 ECTS-</w:t>
      </w:r>
      <w:r w:rsidR="009F76E0">
        <w:rPr>
          <w:rFonts w:eastAsia="Times New Roman" w:cs="Arial"/>
          <w:szCs w:val="20"/>
          <w:lang w:eastAsia="de-DE"/>
        </w:rPr>
        <w:t>LP</w:t>
      </w:r>
      <w:r w:rsidR="003D4D4E">
        <w:rPr>
          <w:rFonts w:eastAsia="Times New Roman" w:cs="Arial"/>
          <w:szCs w:val="20"/>
          <w:lang w:eastAsia="de-DE"/>
        </w:rPr>
        <w:t xml:space="preserve"> im Masterstudiengang erworben hat</w:t>
      </w:r>
      <w:r w:rsidR="00BD2412">
        <w:rPr>
          <w:rFonts w:eastAsia="Times New Roman" w:cs="Arial"/>
          <w:szCs w:val="20"/>
          <w:lang w:eastAsia="de-DE"/>
        </w:rPr>
        <w:t>, davon 5 ECTS-LP im Modul „Research Seminar“ (Modulbereich B: „Research“)</w:t>
      </w:r>
      <w:r w:rsidRPr="00485D44">
        <w:rPr>
          <w:rFonts w:eastAsia="Times New Roman" w:cs="Arial"/>
          <w:szCs w:val="20"/>
          <w:lang w:eastAsia="de-DE"/>
        </w:rPr>
        <w:t xml:space="preserve">. </w:t>
      </w:r>
      <w:r w:rsidR="003D4D4E" w:rsidRPr="003D4D4E">
        <w:rPr>
          <w:rFonts w:eastAsia="Times New Roman" w:cs="Arial"/>
          <w:szCs w:val="20"/>
          <w:vertAlign w:val="superscript"/>
          <w:lang w:eastAsia="de-DE"/>
        </w:rPr>
        <w:t>3</w:t>
      </w:r>
      <w:r w:rsidR="000B0BA8">
        <w:rPr>
          <w:rFonts w:eastAsia="Times New Roman" w:cs="Arial"/>
          <w:szCs w:val="20"/>
          <w:lang w:eastAsia="de-DE"/>
        </w:rPr>
        <w:t>Die Bearbeitungszeit</w:t>
      </w:r>
      <w:r w:rsidR="00885531" w:rsidRPr="00485D44">
        <w:rPr>
          <w:rFonts w:eastAsia="Times New Roman" w:cs="Arial"/>
          <w:szCs w:val="20"/>
          <w:lang w:eastAsia="de-DE"/>
        </w:rPr>
        <w:t xml:space="preserve"> der Masterarbeit </w:t>
      </w:r>
      <w:r w:rsidR="001708CD" w:rsidRPr="00485D44">
        <w:rPr>
          <w:rFonts w:eastAsia="Times New Roman" w:cs="Arial"/>
          <w:szCs w:val="20"/>
          <w:lang w:eastAsia="de-DE"/>
        </w:rPr>
        <w:t xml:space="preserve">beträgt </w:t>
      </w:r>
      <w:r w:rsidR="003D4D4E">
        <w:rPr>
          <w:rFonts w:eastAsia="Times New Roman" w:cs="Arial"/>
          <w:szCs w:val="20"/>
          <w:lang w:eastAsia="de-DE"/>
        </w:rPr>
        <w:t>vier</w:t>
      </w:r>
      <w:r w:rsidRPr="00485D44">
        <w:rPr>
          <w:rFonts w:eastAsia="Times New Roman" w:cs="Arial"/>
          <w:szCs w:val="20"/>
          <w:lang w:eastAsia="de-DE"/>
        </w:rPr>
        <w:t xml:space="preserve"> Monate. </w:t>
      </w:r>
      <w:r w:rsidR="003D4D4E" w:rsidRPr="003D4D4E">
        <w:rPr>
          <w:rFonts w:eastAsia="Times New Roman" w:cs="Arial"/>
          <w:szCs w:val="20"/>
          <w:vertAlign w:val="superscript"/>
          <w:lang w:eastAsia="de-DE"/>
        </w:rPr>
        <w:t>4</w:t>
      </w:r>
      <w:r w:rsidRPr="00485D44">
        <w:rPr>
          <w:rFonts w:eastAsia="Times New Roman" w:cs="Arial"/>
          <w:szCs w:val="20"/>
          <w:lang w:eastAsia="de-DE"/>
        </w:rPr>
        <w:t>Die Master</w:t>
      </w:r>
      <w:r w:rsidR="00885531" w:rsidRPr="00485D44">
        <w:rPr>
          <w:rFonts w:eastAsia="Times New Roman" w:cs="Arial"/>
          <w:szCs w:val="20"/>
          <w:lang w:eastAsia="de-DE"/>
        </w:rPr>
        <w:t xml:space="preserve">arbeit soll in der Regel etwa </w:t>
      </w:r>
      <w:r w:rsidR="000D6948">
        <w:rPr>
          <w:rFonts w:eastAsia="Times New Roman" w:cs="Arial"/>
          <w:szCs w:val="20"/>
          <w:lang w:eastAsia="de-DE"/>
        </w:rPr>
        <w:t>15.000 Wörter</w:t>
      </w:r>
      <w:r w:rsidRPr="00485D44">
        <w:rPr>
          <w:rFonts w:eastAsia="Times New Roman" w:cs="Arial"/>
          <w:szCs w:val="20"/>
          <w:lang w:eastAsia="de-DE"/>
        </w:rPr>
        <w:t xml:space="preserve"> nicht überschreiten. </w:t>
      </w:r>
      <w:r w:rsidR="003D4D4E">
        <w:rPr>
          <w:rFonts w:eastAsia="Times New Roman" w:cs="Arial"/>
          <w:szCs w:val="20"/>
          <w:vertAlign w:val="superscript"/>
          <w:lang w:eastAsia="de-DE"/>
        </w:rPr>
        <w:t>5</w:t>
      </w:r>
      <w:r w:rsidRPr="00485D44">
        <w:rPr>
          <w:rFonts w:eastAsia="Times New Roman" w:cs="Arial"/>
          <w:szCs w:val="20"/>
          <w:lang w:eastAsia="de-DE"/>
        </w:rPr>
        <w:t>Für eine bestandene Masterarbeit werden 2</w:t>
      </w:r>
      <w:r w:rsidR="00885531" w:rsidRPr="00485D44">
        <w:rPr>
          <w:rFonts w:eastAsia="Times New Roman" w:cs="Arial"/>
          <w:szCs w:val="20"/>
          <w:lang w:eastAsia="de-DE"/>
        </w:rPr>
        <w:t>5</w:t>
      </w:r>
      <w:r w:rsidRPr="00485D44">
        <w:rPr>
          <w:rFonts w:eastAsia="Times New Roman" w:cs="Arial"/>
          <w:szCs w:val="20"/>
          <w:lang w:eastAsia="de-DE"/>
        </w:rPr>
        <w:t xml:space="preserve"> ECTS-LP </w:t>
      </w:r>
      <w:r w:rsidR="00253EC9" w:rsidRPr="00485D44">
        <w:rPr>
          <w:rFonts w:eastAsia="Times New Roman" w:cs="Arial"/>
          <w:szCs w:val="20"/>
          <w:lang w:eastAsia="de-DE"/>
        </w:rPr>
        <w:t>vergeben</w:t>
      </w:r>
      <w:r w:rsidRPr="00485D44">
        <w:rPr>
          <w:rFonts w:eastAsia="Times New Roman" w:cs="Arial"/>
          <w:szCs w:val="20"/>
          <w:lang w:eastAsia="de-DE"/>
        </w:rPr>
        <w:t>.</w:t>
      </w:r>
    </w:p>
    <w:p w14:paraId="30EFC03B" w14:textId="7625D413" w:rsidR="00D71176" w:rsidRPr="00485D44" w:rsidRDefault="00D71176" w:rsidP="00C771B0">
      <w:pPr>
        <w:spacing w:after="0" w:line="240" w:lineRule="auto"/>
        <w:contextualSpacing/>
        <w:jc w:val="both"/>
        <w:rPr>
          <w:rFonts w:eastAsia="Times New Roman" w:cs="Arial"/>
          <w:szCs w:val="20"/>
          <w:lang w:eastAsia="de-DE"/>
        </w:rPr>
      </w:pPr>
    </w:p>
    <w:p w14:paraId="2445E69F" w14:textId="77777777" w:rsidR="00D71176" w:rsidRPr="00485D44" w:rsidRDefault="00D71176" w:rsidP="00C771B0">
      <w:pPr>
        <w:spacing w:after="0" w:line="240" w:lineRule="auto"/>
        <w:contextualSpacing/>
        <w:jc w:val="both"/>
        <w:rPr>
          <w:rFonts w:eastAsia="Times New Roman" w:cs="Arial"/>
          <w:szCs w:val="20"/>
          <w:lang w:eastAsia="de-DE"/>
        </w:rPr>
      </w:pPr>
    </w:p>
    <w:p w14:paraId="1DE89A6D" w14:textId="4BD40BBC" w:rsidR="00EB632C" w:rsidRPr="00485D44" w:rsidRDefault="00612669" w:rsidP="00C771B0">
      <w:pPr>
        <w:keepNext/>
        <w:spacing w:after="0" w:line="240" w:lineRule="auto"/>
        <w:contextualSpacing/>
        <w:jc w:val="center"/>
        <w:outlineLvl w:val="0"/>
        <w:rPr>
          <w:rFonts w:eastAsia="Times New Roman" w:cs="Arial"/>
          <w:b/>
          <w:strike/>
          <w:szCs w:val="20"/>
          <w:lang w:eastAsia="de-DE"/>
        </w:rPr>
      </w:pPr>
      <w:r w:rsidRPr="00485D44">
        <w:rPr>
          <w:rFonts w:eastAsia="Times New Roman" w:cs="Arial"/>
          <w:b/>
          <w:szCs w:val="20"/>
          <w:lang w:eastAsia="de-DE"/>
        </w:rPr>
        <w:t xml:space="preserve">§ </w:t>
      </w:r>
      <w:r w:rsidR="00764746">
        <w:rPr>
          <w:rFonts w:eastAsia="Times New Roman" w:cs="Arial"/>
          <w:b/>
          <w:szCs w:val="20"/>
          <w:lang w:eastAsia="de-DE"/>
        </w:rPr>
        <w:t>10</w:t>
      </w:r>
      <w:r w:rsidR="00862B94">
        <w:rPr>
          <w:rFonts w:eastAsia="Times New Roman" w:cs="Arial"/>
          <w:b/>
          <w:szCs w:val="20"/>
          <w:lang w:eastAsia="de-DE"/>
        </w:rPr>
        <w:t xml:space="preserve"> </w:t>
      </w:r>
      <w:r w:rsidR="00793757" w:rsidRPr="00485D44">
        <w:rPr>
          <w:rFonts w:eastAsia="Times" w:cs="Arial"/>
          <w:b/>
          <w:szCs w:val="20"/>
          <w:lang w:eastAsia="de-DE"/>
        </w:rPr>
        <w:t>Zweite Wiederholung von Modulen und Notenverbesserung</w:t>
      </w:r>
    </w:p>
    <w:p w14:paraId="7F790230" w14:textId="77777777" w:rsidR="00982EFF" w:rsidRPr="00485D44" w:rsidRDefault="00982EFF" w:rsidP="00C771B0">
      <w:pPr>
        <w:keepNext/>
        <w:spacing w:after="0" w:line="240" w:lineRule="auto"/>
        <w:contextualSpacing/>
        <w:outlineLvl w:val="0"/>
        <w:rPr>
          <w:rFonts w:eastAsia="Times New Roman" w:cs="Arial"/>
          <w:b/>
          <w:szCs w:val="20"/>
          <w:lang w:eastAsia="de-DE"/>
        </w:rPr>
      </w:pPr>
    </w:p>
    <w:p w14:paraId="2C65745C" w14:textId="39C0676B" w:rsidR="00933559" w:rsidRPr="00485D44" w:rsidRDefault="00933559" w:rsidP="00580BBA">
      <w:pPr>
        <w:pStyle w:val="Listenabsatz"/>
        <w:numPr>
          <w:ilvl w:val="0"/>
          <w:numId w:val="2"/>
        </w:numPr>
        <w:autoSpaceDE w:val="0"/>
        <w:autoSpaceDN w:val="0"/>
        <w:adjustRightInd w:val="0"/>
        <w:ind w:left="360" w:right="-141"/>
        <w:jc w:val="both"/>
        <w:rPr>
          <w:rFonts w:ascii="Arial" w:eastAsiaTheme="minorHAnsi" w:hAnsi="Arial" w:cs="Arial"/>
          <w:sz w:val="20"/>
        </w:rPr>
      </w:pPr>
      <w:r w:rsidRPr="00485D44">
        <w:rPr>
          <w:rFonts w:ascii="Arial" w:eastAsiaTheme="minorHAnsi" w:hAnsi="Arial" w:cs="Arial"/>
          <w:sz w:val="20"/>
        </w:rPr>
        <w:t xml:space="preserve">Jedes mit „nicht ausreichend“ bzw. „nicht bestanden“ bewertete Modul kann höchstens </w:t>
      </w:r>
      <w:r w:rsidR="00A429FE" w:rsidRPr="00485D44">
        <w:rPr>
          <w:rFonts w:ascii="Arial" w:eastAsiaTheme="minorHAnsi" w:hAnsi="Arial" w:cs="Arial"/>
          <w:sz w:val="20"/>
        </w:rPr>
        <w:t>zweimal</w:t>
      </w:r>
      <w:r w:rsidRPr="00485D44">
        <w:rPr>
          <w:rFonts w:ascii="Arial" w:eastAsiaTheme="minorHAnsi" w:hAnsi="Arial" w:cs="Arial"/>
          <w:sz w:val="20"/>
        </w:rPr>
        <w:t xml:space="preserve"> wiederholt werden.</w:t>
      </w:r>
    </w:p>
    <w:p w14:paraId="254C5727" w14:textId="77777777" w:rsidR="00C33F70" w:rsidRPr="00485D44" w:rsidRDefault="00C33F70" w:rsidP="00C771B0">
      <w:pPr>
        <w:pStyle w:val="Listenabsatz"/>
        <w:autoSpaceDE w:val="0"/>
        <w:autoSpaceDN w:val="0"/>
        <w:adjustRightInd w:val="0"/>
        <w:ind w:left="360" w:right="-141"/>
        <w:jc w:val="both"/>
        <w:rPr>
          <w:rFonts w:ascii="Arial" w:eastAsiaTheme="minorHAnsi" w:hAnsi="Arial" w:cs="Arial"/>
          <w:sz w:val="20"/>
        </w:rPr>
      </w:pPr>
    </w:p>
    <w:p w14:paraId="74F47E03" w14:textId="7BEA7211" w:rsidR="00933559" w:rsidRPr="00485D44" w:rsidRDefault="00933559" w:rsidP="00580BBA">
      <w:pPr>
        <w:pStyle w:val="Listenabsatz"/>
        <w:numPr>
          <w:ilvl w:val="0"/>
          <w:numId w:val="2"/>
        </w:numPr>
        <w:autoSpaceDE w:val="0"/>
        <w:autoSpaceDN w:val="0"/>
        <w:adjustRightInd w:val="0"/>
        <w:ind w:left="360" w:right="-141"/>
        <w:jc w:val="both"/>
        <w:rPr>
          <w:rFonts w:ascii="Arial" w:eastAsiaTheme="minorHAnsi" w:hAnsi="Arial" w:cs="Arial"/>
          <w:sz w:val="20"/>
        </w:rPr>
      </w:pPr>
      <w:r w:rsidRPr="00485D44">
        <w:rPr>
          <w:rFonts w:ascii="Arial" w:eastAsiaTheme="minorHAnsi" w:hAnsi="Arial" w:cs="Arial"/>
          <w:sz w:val="20"/>
          <w:vertAlign w:val="superscript"/>
        </w:rPr>
        <w:t>1</w:t>
      </w:r>
      <w:r w:rsidRPr="00485D44">
        <w:rPr>
          <w:rFonts w:ascii="Arial" w:eastAsiaTheme="minorHAnsi" w:hAnsi="Arial" w:cs="Arial"/>
          <w:sz w:val="20"/>
        </w:rPr>
        <w:t xml:space="preserve">Zur freiwilligen Notenverbesserung können höchstens </w:t>
      </w:r>
      <w:r w:rsidR="00764746">
        <w:rPr>
          <w:rFonts w:ascii="Arial" w:eastAsiaTheme="minorHAnsi" w:hAnsi="Arial" w:cs="Arial"/>
          <w:sz w:val="20"/>
        </w:rPr>
        <w:t>vier</w:t>
      </w:r>
      <w:r w:rsidRPr="00485D44">
        <w:rPr>
          <w:rFonts w:ascii="Arial" w:eastAsiaTheme="minorHAnsi" w:hAnsi="Arial" w:cs="Arial"/>
          <w:sz w:val="20"/>
        </w:rPr>
        <w:t xml:space="preserve"> bestandene Prüfungsmodule einmal wiederholt werden. </w:t>
      </w:r>
      <w:r w:rsidRPr="00485D44">
        <w:rPr>
          <w:rFonts w:ascii="Arial" w:eastAsiaTheme="minorHAnsi" w:hAnsi="Arial" w:cs="Arial"/>
          <w:sz w:val="20"/>
          <w:vertAlign w:val="superscript"/>
        </w:rPr>
        <w:t>2</w:t>
      </w:r>
      <w:r w:rsidRPr="00485D44">
        <w:rPr>
          <w:rFonts w:ascii="Arial" w:eastAsiaTheme="minorHAnsi" w:hAnsi="Arial" w:cs="Arial"/>
          <w:sz w:val="20"/>
        </w:rPr>
        <w:t>Die Notenverbesserung ist beim Prüfungssekretariat zu beantragen.</w:t>
      </w:r>
    </w:p>
    <w:p w14:paraId="0F6088C1" w14:textId="77777777" w:rsidR="003567B3" w:rsidRPr="00485D44" w:rsidRDefault="003567B3" w:rsidP="00C771B0">
      <w:pPr>
        <w:pStyle w:val="Listenabsatz"/>
        <w:autoSpaceDE w:val="0"/>
        <w:autoSpaceDN w:val="0"/>
        <w:adjustRightInd w:val="0"/>
        <w:ind w:left="360" w:right="-141"/>
        <w:jc w:val="both"/>
        <w:rPr>
          <w:rFonts w:ascii="Arial" w:eastAsiaTheme="minorHAnsi" w:hAnsi="Arial" w:cs="Arial"/>
          <w:sz w:val="20"/>
        </w:rPr>
      </w:pPr>
    </w:p>
    <w:p w14:paraId="65AE9E1A" w14:textId="2DE0326C" w:rsidR="00982EFF" w:rsidRPr="00485D44" w:rsidRDefault="00933559" w:rsidP="00580BBA">
      <w:pPr>
        <w:pStyle w:val="Listenabsatz"/>
        <w:numPr>
          <w:ilvl w:val="0"/>
          <w:numId w:val="2"/>
        </w:numPr>
        <w:autoSpaceDE w:val="0"/>
        <w:autoSpaceDN w:val="0"/>
        <w:adjustRightInd w:val="0"/>
        <w:ind w:left="360" w:right="-141"/>
        <w:jc w:val="both"/>
        <w:rPr>
          <w:rFonts w:ascii="Arial" w:eastAsiaTheme="minorHAnsi" w:hAnsi="Arial" w:cs="Arial"/>
          <w:sz w:val="20"/>
        </w:rPr>
      </w:pPr>
      <w:r w:rsidRPr="00485D44">
        <w:rPr>
          <w:rFonts w:ascii="Arial" w:eastAsiaTheme="minorHAnsi" w:hAnsi="Arial" w:cs="Arial"/>
          <w:sz w:val="20"/>
        </w:rPr>
        <w:t>Hinsichtlich der Wiederholungsmöglichkeiten der Masterarbeit gelten die Regelungen der AStuPO.</w:t>
      </w:r>
    </w:p>
    <w:p w14:paraId="48CA33ED" w14:textId="0A2C34A1" w:rsidR="00FA52A1" w:rsidRPr="00485D44" w:rsidRDefault="00FA52A1" w:rsidP="00C771B0">
      <w:pPr>
        <w:spacing w:after="0" w:line="240" w:lineRule="auto"/>
        <w:ind w:right="-141"/>
        <w:contextualSpacing/>
        <w:jc w:val="both"/>
        <w:rPr>
          <w:rFonts w:eastAsia="Times New Roman" w:cs="Arial"/>
          <w:szCs w:val="20"/>
          <w:lang w:eastAsia="de-DE"/>
        </w:rPr>
      </w:pPr>
    </w:p>
    <w:p w14:paraId="5CEBCAD8" w14:textId="77777777" w:rsidR="00520704" w:rsidRPr="00485D44" w:rsidRDefault="00520704" w:rsidP="00C771B0">
      <w:pPr>
        <w:spacing w:after="0" w:line="240" w:lineRule="auto"/>
        <w:contextualSpacing/>
        <w:jc w:val="both"/>
        <w:rPr>
          <w:rFonts w:eastAsia="Times New Roman" w:cs="Arial"/>
          <w:szCs w:val="20"/>
          <w:lang w:eastAsia="de-DE"/>
        </w:rPr>
      </w:pPr>
    </w:p>
    <w:p w14:paraId="13E77DEA" w14:textId="46775152" w:rsidR="00CB5647" w:rsidRPr="00485D44" w:rsidRDefault="00CB5647" w:rsidP="00C771B0">
      <w:pPr>
        <w:spacing w:after="0" w:line="240" w:lineRule="auto"/>
        <w:ind w:right="-142"/>
        <w:contextualSpacing/>
        <w:jc w:val="center"/>
        <w:rPr>
          <w:rFonts w:eastAsia="Times" w:cs="Arial"/>
          <w:b/>
          <w:szCs w:val="20"/>
          <w:lang w:eastAsia="de-DE"/>
        </w:rPr>
      </w:pPr>
      <w:r w:rsidRPr="00485D44">
        <w:rPr>
          <w:rFonts w:eastAsia="Times" w:cs="Arial"/>
          <w:b/>
          <w:szCs w:val="20"/>
          <w:lang w:eastAsia="de-DE"/>
        </w:rPr>
        <w:t>§</w:t>
      </w:r>
      <w:r w:rsidR="00612669" w:rsidRPr="00485D44">
        <w:rPr>
          <w:rFonts w:eastAsia="Times" w:cs="Arial"/>
          <w:b/>
          <w:szCs w:val="20"/>
          <w:lang w:eastAsia="de-DE"/>
        </w:rPr>
        <w:t xml:space="preserve"> </w:t>
      </w:r>
      <w:r w:rsidR="0067143F" w:rsidRPr="00485D44">
        <w:rPr>
          <w:rFonts w:eastAsia="Times" w:cs="Arial"/>
          <w:b/>
          <w:szCs w:val="20"/>
          <w:lang w:eastAsia="de-DE"/>
        </w:rPr>
        <w:t>1</w:t>
      </w:r>
      <w:r w:rsidR="00764746">
        <w:rPr>
          <w:rFonts w:eastAsia="Times" w:cs="Arial"/>
          <w:b/>
          <w:szCs w:val="20"/>
          <w:lang w:eastAsia="de-DE"/>
        </w:rPr>
        <w:t>1</w:t>
      </w:r>
      <w:r w:rsidR="00862B94">
        <w:rPr>
          <w:rFonts w:eastAsia="Times" w:cs="Arial"/>
          <w:b/>
          <w:szCs w:val="20"/>
          <w:lang w:eastAsia="de-DE"/>
        </w:rPr>
        <w:t xml:space="preserve"> </w:t>
      </w:r>
      <w:r w:rsidRPr="00485D44">
        <w:rPr>
          <w:rFonts w:eastAsia="Times" w:cs="Arial"/>
          <w:b/>
          <w:szCs w:val="20"/>
          <w:lang w:eastAsia="de-DE"/>
        </w:rPr>
        <w:t>Zusammensetzung der Prüfungskommission</w:t>
      </w:r>
    </w:p>
    <w:p w14:paraId="32D6234B" w14:textId="77777777" w:rsidR="00CB5647" w:rsidRPr="00485D44" w:rsidRDefault="00CB5647" w:rsidP="00764746">
      <w:pPr>
        <w:spacing w:after="0" w:line="240" w:lineRule="auto"/>
        <w:ind w:right="-142"/>
        <w:contextualSpacing/>
        <w:jc w:val="both"/>
        <w:rPr>
          <w:rFonts w:eastAsia="Times" w:cs="Arial"/>
          <w:szCs w:val="20"/>
          <w:lang w:eastAsia="de-DE"/>
        </w:rPr>
      </w:pPr>
    </w:p>
    <w:p w14:paraId="249047CA" w14:textId="1C68BDD5" w:rsidR="00AF3FF4" w:rsidRPr="00485D44" w:rsidRDefault="00764746" w:rsidP="00764746">
      <w:pPr>
        <w:spacing w:after="0" w:line="240" w:lineRule="auto"/>
        <w:ind w:right="-141"/>
        <w:contextualSpacing/>
        <w:jc w:val="both"/>
        <w:rPr>
          <w:rFonts w:eastAsia="Times" w:cs="Arial"/>
          <w:szCs w:val="20"/>
          <w:lang w:eastAsia="de-DE"/>
        </w:rPr>
      </w:pPr>
      <w:r w:rsidRPr="00764746">
        <w:rPr>
          <w:rFonts w:eastAsia="Times New Roman" w:cs="Arial"/>
          <w:szCs w:val="20"/>
          <w:vertAlign w:val="superscript"/>
          <w:lang w:eastAsia="de-DE"/>
        </w:rPr>
        <w:t>1</w:t>
      </w:r>
      <w:r w:rsidRPr="00764746">
        <w:rPr>
          <w:rFonts w:eastAsia="Times New Roman" w:cs="Arial"/>
          <w:szCs w:val="20"/>
          <w:lang w:eastAsia="de-DE"/>
        </w:rPr>
        <w:t xml:space="preserve">Die Prüfungskommission besteht aus fünf prüfungsberechtigten Mitgliedern der Universität Passau, von denen mindestens drei Hochschullehrer oder Hochschullehrerinnen sein müssen. </w:t>
      </w:r>
      <w:r w:rsidRPr="00764746">
        <w:rPr>
          <w:rFonts w:eastAsia="Times New Roman" w:cs="Arial"/>
          <w:szCs w:val="20"/>
          <w:vertAlign w:val="superscript"/>
          <w:lang w:eastAsia="de-DE"/>
        </w:rPr>
        <w:t>2</w:t>
      </w:r>
      <w:r w:rsidRPr="00764746">
        <w:rPr>
          <w:rFonts w:eastAsia="Times New Roman" w:cs="Arial"/>
          <w:szCs w:val="20"/>
          <w:lang w:eastAsia="de-DE"/>
        </w:rPr>
        <w:t xml:space="preserve">Der oder die Vorsitzende und zwei weitere Mitglieder werden vom Fakultätsrat der Philosophischen Fakultät </w:t>
      </w:r>
      <w:r w:rsidR="000A54BF">
        <w:rPr>
          <w:rFonts w:eastAsia="Times New Roman" w:cs="Arial"/>
          <w:szCs w:val="20"/>
          <w:lang w:eastAsia="de-DE"/>
        </w:rPr>
        <w:t>bestellt</w:t>
      </w:r>
      <w:r w:rsidRPr="00764746">
        <w:rPr>
          <w:rFonts w:eastAsia="Times New Roman" w:cs="Arial"/>
          <w:szCs w:val="20"/>
          <w:lang w:eastAsia="de-DE"/>
        </w:rPr>
        <w:t xml:space="preserve">. </w:t>
      </w:r>
      <w:r w:rsidRPr="00764746">
        <w:rPr>
          <w:rFonts w:eastAsia="Times New Roman" w:cs="Arial"/>
          <w:b/>
          <w:szCs w:val="20"/>
          <w:vertAlign w:val="superscript"/>
          <w:lang w:eastAsia="de-DE"/>
        </w:rPr>
        <w:t>3</w:t>
      </w:r>
      <w:r w:rsidRPr="00764746">
        <w:rPr>
          <w:rFonts w:eastAsia="Times New Roman" w:cs="Arial"/>
          <w:szCs w:val="20"/>
          <w:lang w:eastAsia="de-DE"/>
        </w:rPr>
        <w:t>Zwei weitere Mitglieder, darunter der Stellvertreter oder die Stellvertreterin</w:t>
      </w:r>
      <w:r w:rsidR="00C20AAB">
        <w:rPr>
          <w:rFonts w:eastAsia="Times New Roman" w:cs="Arial"/>
          <w:szCs w:val="20"/>
          <w:lang w:eastAsia="de-DE"/>
        </w:rPr>
        <w:t>,</w:t>
      </w:r>
      <w:r w:rsidRPr="00764746">
        <w:rPr>
          <w:rFonts w:eastAsia="Times New Roman" w:cs="Arial"/>
          <w:szCs w:val="20"/>
          <w:lang w:eastAsia="de-DE"/>
        </w:rPr>
        <w:t xml:space="preserve"> werden auf Vorschlag der Wirtschaftswissenschaftlichen Fakultät vom Fakultätsrat der Philosophischen Fakultät bestellt.</w:t>
      </w:r>
    </w:p>
    <w:p w14:paraId="489C3650" w14:textId="6F084E87" w:rsidR="00764746" w:rsidRDefault="00764746" w:rsidP="00275F90">
      <w:pPr>
        <w:spacing w:after="0" w:line="240" w:lineRule="auto"/>
        <w:ind w:right="-141"/>
        <w:contextualSpacing/>
        <w:rPr>
          <w:rFonts w:eastAsia="Times" w:cs="Arial"/>
          <w:b/>
          <w:szCs w:val="20"/>
          <w:lang w:eastAsia="de-DE"/>
        </w:rPr>
      </w:pPr>
    </w:p>
    <w:p w14:paraId="2CB99538" w14:textId="77777777" w:rsidR="00DE714C" w:rsidRPr="00764746" w:rsidRDefault="00DE714C" w:rsidP="00275F90">
      <w:pPr>
        <w:spacing w:after="0" w:line="240" w:lineRule="auto"/>
        <w:ind w:right="-141"/>
        <w:contextualSpacing/>
        <w:rPr>
          <w:rFonts w:eastAsia="Times" w:cs="Arial"/>
          <w:b/>
          <w:szCs w:val="20"/>
          <w:lang w:eastAsia="de-DE"/>
        </w:rPr>
      </w:pPr>
    </w:p>
    <w:p w14:paraId="26FF9587" w14:textId="053401D9" w:rsidR="00AD07F9" w:rsidRPr="00485D44" w:rsidRDefault="00612669" w:rsidP="00C771B0">
      <w:pPr>
        <w:spacing w:after="0" w:line="240" w:lineRule="auto"/>
        <w:ind w:right="-141"/>
        <w:contextualSpacing/>
        <w:jc w:val="center"/>
        <w:rPr>
          <w:rFonts w:eastAsia="Times" w:cs="Arial"/>
          <w:b/>
          <w:szCs w:val="20"/>
          <w:lang w:eastAsia="de-DE"/>
        </w:rPr>
      </w:pPr>
      <w:r w:rsidRPr="00485D44">
        <w:rPr>
          <w:rFonts w:eastAsia="Times" w:cs="Arial"/>
          <w:b/>
          <w:szCs w:val="20"/>
          <w:lang w:eastAsia="de-DE"/>
        </w:rPr>
        <w:t xml:space="preserve">§ </w:t>
      </w:r>
      <w:r w:rsidR="0067143F" w:rsidRPr="00485D44">
        <w:rPr>
          <w:rFonts w:eastAsia="Times" w:cs="Arial"/>
          <w:b/>
          <w:szCs w:val="20"/>
          <w:lang w:eastAsia="de-DE"/>
        </w:rPr>
        <w:t>1</w:t>
      </w:r>
      <w:r w:rsidR="00764746">
        <w:rPr>
          <w:rFonts w:eastAsia="Times" w:cs="Arial"/>
          <w:b/>
          <w:szCs w:val="20"/>
          <w:lang w:eastAsia="de-DE"/>
        </w:rPr>
        <w:t>2</w:t>
      </w:r>
      <w:r w:rsidR="00862B94">
        <w:rPr>
          <w:rFonts w:eastAsia="Times" w:cs="Arial"/>
          <w:b/>
          <w:szCs w:val="20"/>
          <w:lang w:eastAsia="de-DE"/>
        </w:rPr>
        <w:t xml:space="preserve"> </w:t>
      </w:r>
      <w:r w:rsidR="00933559" w:rsidRPr="00485D44">
        <w:rPr>
          <w:rFonts w:eastAsia="Times New Roman" w:cs="Arial"/>
          <w:b/>
          <w:szCs w:val="20"/>
          <w:lang w:eastAsia="de-DE"/>
        </w:rPr>
        <w:t>Inkrafttreten</w:t>
      </w:r>
      <w:r w:rsidR="00793757" w:rsidRPr="00485D44">
        <w:rPr>
          <w:rFonts w:eastAsia="Times New Roman" w:cs="Arial"/>
          <w:b/>
          <w:szCs w:val="20"/>
          <w:lang w:eastAsia="de-DE"/>
        </w:rPr>
        <w:t>,</w:t>
      </w:r>
      <w:r w:rsidR="00933559" w:rsidRPr="00485D44">
        <w:rPr>
          <w:rFonts w:eastAsia="Times New Roman" w:cs="Arial"/>
          <w:b/>
          <w:szCs w:val="20"/>
          <w:lang w:eastAsia="de-DE"/>
        </w:rPr>
        <w:t xml:space="preserve"> Außerkrafttreten</w:t>
      </w:r>
      <w:r w:rsidR="00793757" w:rsidRPr="00485D44">
        <w:rPr>
          <w:rFonts w:eastAsia="Times New Roman" w:cs="Arial"/>
          <w:b/>
          <w:szCs w:val="20"/>
          <w:lang w:eastAsia="de-DE"/>
        </w:rPr>
        <w:t xml:space="preserve"> und Übergangsbestimmung</w:t>
      </w:r>
    </w:p>
    <w:p w14:paraId="3618245A" w14:textId="77777777" w:rsidR="00C85ECB" w:rsidRPr="00485D44" w:rsidRDefault="00C85ECB" w:rsidP="00C771B0">
      <w:pPr>
        <w:spacing w:after="0" w:line="240" w:lineRule="auto"/>
        <w:ind w:right="-141"/>
        <w:contextualSpacing/>
        <w:jc w:val="both"/>
        <w:rPr>
          <w:rFonts w:eastAsia="Times New Roman" w:cs="Arial"/>
          <w:szCs w:val="20"/>
          <w:lang w:eastAsia="de-DE"/>
        </w:rPr>
      </w:pPr>
    </w:p>
    <w:p w14:paraId="0BA7676D" w14:textId="0D80BE76" w:rsidR="00933559" w:rsidRDefault="00933559" w:rsidP="00B539EE">
      <w:pPr>
        <w:spacing w:after="0" w:line="240" w:lineRule="auto"/>
        <w:ind w:right="-141"/>
        <w:contextualSpacing/>
        <w:jc w:val="both"/>
        <w:rPr>
          <w:rFonts w:eastAsiaTheme="minorHAnsi" w:cs="Arial"/>
          <w:szCs w:val="20"/>
        </w:rPr>
      </w:pPr>
      <w:r w:rsidRPr="00485D44">
        <w:rPr>
          <w:rFonts w:eastAsia="Times New Roman" w:cs="Arial"/>
          <w:szCs w:val="20"/>
          <w:vertAlign w:val="superscript"/>
          <w:lang w:eastAsia="de-DE"/>
        </w:rPr>
        <w:t>1</w:t>
      </w:r>
      <w:r w:rsidR="00AD07F9" w:rsidRPr="00485D44">
        <w:rPr>
          <w:rFonts w:eastAsia="Times New Roman" w:cs="Arial"/>
          <w:szCs w:val="20"/>
          <w:lang w:eastAsia="de-DE"/>
        </w:rPr>
        <w:t>Die</w:t>
      </w:r>
      <w:r w:rsidR="00801400" w:rsidRPr="00485D44">
        <w:rPr>
          <w:rFonts w:eastAsia="Times New Roman" w:cs="Arial"/>
          <w:szCs w:val="20"/>
          <w:lang w:eastAsia="de-DE"/>
        </w:rPr>
        <w:t>se</w:t>
      </w:r>
      <w:r w:rsidR="00AD07F9" w:rsidRPr="00485D44">
        <w:rPr>
          <w:rFonts w:eastAsia="Times New Roman" w:cs="Arial"/>
          <w:szCs w:val="20"/>
          <w:lang w:eastAsia="de-DE"/>
        </w:rPr>
        <w:t xml:space="preserve"> Satzung tritt</w:t>
      </w:r>
      <w:r w:rsidR="00C03A31">
        <w:rPr>
          <w:rFonts w:eastAsia="Times New Roman" w:cs="Arial"/>
          <w:szCs w:val="20"/>
          <w:lang w:eastAsia="de-DE"/>
        </w:rPr>
        <w:t xml:space="preserve"> mit Wirkung vom </w:t>
      </w:r>
      <w:r w:rsidR="009F76E0">
        <w:rPr>
          <w:rFonts w:eastAsia="Times New Roman" w:cs="Arial"/>
          <w:szCs w:val="20"/>
          <w:lang w:eastAsia="de-DE"/>
        </w:rPr>
        <w:t>1. April 2019</w:t>
      </w:r>
      <w:r w:rsidR="00AD07F9" w:rsidRPr="00485D44">
        <w:rPr>
          <w:rFonts w:eastAsia="Times New Roman" w:cs="Arial"/>
          <w:szCs w:val="20"/>
          <w:lang w:eastAsia="de-DE"/>
        </w:rPr>
        <w:t xml:space="preserve"> in Kraft.</w:t>
      </w:r>
      <w:r w:rsidRPr="00485D44">
        <w:rPr>
          <w:rFonts w:eastAsia="Times New Roman" w:cs="Arial"/>
          <w:szCs w:val="20"/>
          <w:lang w:eastAsia="de-DE"/>
        </w:rPr>
        <w:t xml:space="preserve"> </w:t>
      </w:r>
      <w:r w:rsidRPr="00485D44">
        <w:rPr>
          <w:rFonts w:eastAsia="Times New Roman" w:cs="Arial"/>
          <w:szCs w:val="20"/>
          <w:vertAlign w:val="superscript"/>
          <w:lang w:eastAsia="de-DE"/>
        </w:rPr>
        <w:t>2</w:t>
      </w:r>
      <w:r w:rsidRPr="00485D44">
        <w:rPr>
          <w:rFonts w:eastAsiaTheme="minorHAnsi" w:cs="Arial"/>
          <w:szCs w:val="20"/>
        </w:rPr>
        <w:t>Gleichzeitig tritt die Studien- und Prüfungsordnung für den Masterstudiengang „</w:t>
      </w:r>
      <w:r w:rsidR="00764746">
        <w:rPr>
          <w:rFonts w:eastAsiaTheme="minorHAnsi" w:cs="Arial"/>
          <w:szCs w:val="20"/>
        </w:rPr>
        <w:t>Development Studies</w:t>
      </w:r>
      <w:r w:rsidRPr="00485D44">
        <w:rPr>
          <w:rFonts w:eastAsiaTheme="minorHAnsi" w:cs="Arial"/>
          <w:szCs w:val="20"/>
        </w:rPr>
        <w:t xml:space="preserve">“ an der Universität Passau vom </w:t>
      </w:r>
      <w:r w:rsidR="00764746">
        <w:rPr>
          <w:rFonts w:eastAsiaTheme="minorHAnsi" w:cs="Arial"/>
          <w:szCs w:val="20"/>
        </w:rPr>
        <w:t>30. Juli 2015</w:t>
      </w:r>
      <w:r w:rsidRPr="00485D44">
        <w:rPr>
          <w:rFonts w:eastAsiaTheme="minorHAnsi" w:cs="Arial"/>
          <w:szCs w:val="20"/>
        </w:rPr>
        <w:t xml:space="preserve"> (</w:t>
      </w:r>
      <w:r w:rsidR="009261B4" w:rsidRPr="00485D44">
        <w:rPr>
          <w:rFonts w:eastAsiaTheme="minorHAnsi" w:cs="Arial"/>
          <w:szCs w:val="20"/>
        </w:rPr>
        <w:t>vABlUP S. 1</w:t>
      </w:r>
      <w:r w:rsidR="00764746">
        <w:rPr>
          <w:rFonts w:eastAsiaTheme="minorHAnsi" w:cs="Arial"/>
          <w:szCs w:val="20"/>
        </w:rPr>
        <w:t>00</w:t>
      </w:r>
      <w:r w:rsidRPr="00485D44">
        <w:rPr>
          <w:rFonts w:eastAsiaTheme="minorHAnsi" w:cs="Arial"/>
          <w:szCs w:val="20"/>
        </w:rPr>
        <w:t xml:space="preserve">) außer Kraft. </w:t>
      </w:r>
      <w:r w:rsidR="009261B4" w:rsidRPr="00485D44">
        <w:rPr>
          <w:rFonts w:eastAsiaTheme="minorHAnsi" w:cs="Arial"/>
          <w:szCs w:val="20"/>
          <w:vertAlign w:val="superscript"/>
        </w:rPr>
        <w:t>3</w:t>
      </w:r>
      <w:r w:rsidR="009261B4" w:rsidRPr="00485D44">
        <w:rPr>
          <w:rFonts w:eastAsiaTheme="minorHAnsi" w:cs="Arial"/>
          <w:szCs w:val="20"/>
        </w:rPr>
        <w:t>A</w:t>
      </w:r>
      <w:r w:rsidRPr="00485D44">
        <w:rPr>
          <w:rFonts w:eastAsiaTheme="minorHAnsi" w:cs="Arial"/>
          <w:szCs w:val="20"/>
        </w:rPr>
        <w:t>bweichend von Satz 1 findet diese Satzung</w:t>
      </w:r>
      <w:r w:rsidR="009261B4" w:rsidRPr="00485D44">
        <w:rPr>
          <w:rFonts w:eastAsiaTheme="minorHAnsi" w:cs="Arial"/>
          <w:szCs w:val="20"/>
        </w:rPr>
        <w:t xml:space="preserve"> </w:t>
      </w:r>
      <w:r w:rsidRPr="00485D44">
        <w:rPr>
          <w:rFonts w:eastAsiaTheme="minorHAnsi" w:cs="Arial"/>
          <w:szCs w:val="20"/>
        </w:rPr>
        <w:t>keine Anwend</w:t>
      </w:r>
      <w:r w:rsidR="009261B4" w:rsidRPr="00485D44">
        <w:rPr>
          <w:rFonts w:eastAsiaTheme="minorHAnsi" w:cs="Arial"/>
          <w:szCs w:val="20"/>
        </w:rPr>
        <w:t>ung auf Studierende des Master</w:t>
      </w:r>
      <w:r w:rsidRPr="00485D44">
        <w:rPr>
          <w:rFonts w:eastAsiaTheme="minorHAnsi" w:cs="Arial"/>
          <w:szCs w:val="20"/>
        </w:rPr>
        <w:t>studiengangs „</w:t>
      </w:r>
      <w:r w:rsidR="00764746">
        <w:rPr>
          <w:rFonts w:eastAsiaTheme="minorHAnsi" w:cs="Arial"/>
          <w:szCs w:val="20"/>
        </w:rPr>
        <w:t>Development Studies</w:t>
      </w:r>
      <w:r w:rsidRPr="00485D44">
        <w:rPr>
          <w:rFonts w:eastAsiaTheme="minorHAnsi" w:cs="Arial"/>
          <w:szCs w:val="20"/>
        </w:rPr>
        <w:t>“,</w:t>
      </w:r>
      <w:r w:rsidR="009261B4" w:rsidRPr="00485D44">
        <w:rPr>
          <w:rFonts w:eastAsiaTheme="minorHAnsi" w:cs="Arial"/>
          <w:szCs w:val="20"/>
        </w:rPr>
        <w:t xml:space="preserve"> </w:t>
      </w:r>
      <w:r w:rsidRPr="00485D44">
        <w:rPr>
          <w:rFonts w:eastAsiaTheme="minorHAnsi" w:cs="Arial"/>
          <w:szCs w:val="20"/>
        </w:rPr>
        <w:t>sofern diese ihr Studium vor dem Inkrafttreten dieser Satzung aufgenommen haben, falls</w:t>
      </w:r>
      <w:r w:rsidR="009261B4" w:rsidRPr="00485D44">
        <w:rPr>
          <w:rFonts w:eastAsiaTheme="minorHAnsi" w:cs="Arial"/>
          <w:szCs w:val="20"/>
        </w:rPr>
        <w:t xml:space="preserve"> </w:t>
      </w:r>
      <w:r w:rsidRPr="00485D44">
        <w:rPr>
          <w:rFonts w:eastAsiaTheme="minorHAnsi" w:cs="Arial"/>
          <w:szCs w:val="20"/>
        </w:rPr>
        <w:t>ihr Studium nicht durch Exmatrikulation für mindestens vier zusammenhängende Semester</w:t>
      </w:r>
      <w:r w:rsidR="009261B4" w:rsidRPr="00485D44">
        <w:rPr>
          <w:rFonts w:eastAsiaTheme="minorHAnsi" w:cs="Arial"/>
          <w:szCs w:val="20"/>
        </w:rPr>
        <w:t xml:space="preserve"> </w:t>
      </w:r>
      <w:r w:rsidRPr="00485D44">
        <w:rPr>
          <w:rFonts w:eastAsiaTheme="minorHAnsi" w:cs="Arial"/>
          <w:szCs w:val="20"/>
        </w:rPr>
        <w:t xml:space="preserve">unterbrochen worden ist. </w:t>
      </w:r>
      <w:r w:rsidR="009261B4" w:rsidRPr="00485D44">
        <w:rPr>
          <w:rFonts w:eastAsiaTheme="minorHAnsi" w:cs="Arial"/>
          <w:szCs w:val="20"/>
          <w:vertAlign w:val="superscript"/>
        </w:rPr>
        <w:t>4</w:t>
      </w:r>
      <w:r w:rsidR="009261B4" w:rsidRPr="00485D44">
        <w:rPr>
          <w:rFonts w:eastAsiaTheme="minorHAnsi" w:cs="Arial"/>
          <w:szCs w:val="20"/>
        </w:rPr>
        <w:t>F</w:t>
      </w:r>
      <w:r w:rsidRPr="00485D44">
        <w:rPr>
          <w:rFonts w:eastAsiaTheme="minorHAnsi" w:cs="Arial"/>
          <w:szCs w:val="20"/>
        </w:rPr>
        <w:t>ür Studierende nach Satz 3 gilt bis zum Abschluss ihres Studiums</w:t>
      </w:r>
      <w:r w:rsidR="009261B4" w:rsidRPr="00485D44">
        <w:rPr>
          <w:rFonts w:eastAsiaTheme="minorHAnsi" w:cs="Arial"/>
          <w:szCs w:val="20"/>
        </w:rPr>
        <w:t xml:space="preserve"> </w:t>
      </w:r>
      <w:r w:rsidRPr="00485D44">
        <w:rPr>
          <w:rFonts w:eastAsiaTheme="minorHAnsi" w:cs="Arial"/>
          <w:szCs w:val="20"/>
        </w:rPr>
        <w:t>weiterhin die Studien- u</w:t>
      </w:r>
      <w:r w:rsidR="00862B94">
        <w:rPr>
          <w:rFonts w:eastAsiaTheme="minorHAnsi" w:cs="Arial"/>
          <w:szCs w:val="20"/>
        </w:rPr>
        <w:t xml:space="preserve">nd Prüfungsordnung nach </w:t>
      </w:r>
      <w:r w:rsidRPr="00485D44">
        <w:rPr>
          <w:rFonts w:eastAsiaTheme="minorHAnsi" w:cs="Arial"/>
          <w:szCs w:val="20"/>
        </w:rPr>
        <w:t>Satz 2</w:t>
      </w:r>
      <w:r w:rsidR="009261B4" w:rsidRPr="00485D44">
        <w:rPr>
          <w:rFonts w:eastAsiaTheme="minorHAnsi" w:cs="Arial"/>
          <w:szCs w:val="20"/>
        </w:rPr>
        <w:t>.</w:t>
      </w:r>
    </w:p>
    <w:p w14:paraId="53B236A5" w14:textId="46CEFFBC" w:rsidR="0062533D" w:rsidRDefault="0062533D">
      <w:pPr>
        <w:rPr>
          <w:rFonts w:eastAsiaTheme="minorHAnsi" w:cs="Arial"/>
          <w:szCs w:val="20"/>
        </w:rPr>
      </w:pPr>
      <w:r>
        <w:rPr>
          <w:rFonts w:eastAsiaTheme="minorHAnsi" w:cs="Arial"/>
          <w:szCs w:val="20"/>
        </w:rPr>
        <w:br w:type="page"/>
      </w:r>
    </w:p>
    <w:p w14:paraId="0E35A253" w14:textId="77777777" w:rsidR="00B539EE" w:rsidRDefault="00B539EE" w:rsidP="00B539EE">
      <w:pPr>
        <w:spacing w:after="0" w:line="240" w:lineRule="auto"/>
        <w:ind w:right="-141"/>
        <w:contextualSpacing/>
        <w:jc w:val="both"/>
        <w:rPr>
          <w:rFonts w:eastAsiaTheme="minorHAnsi" w:cs="Arial"/>
          <w:szCs w:val="20"/>
        </w:rPr>
      </w:pPr>
    </w:p>
    <w:p w14:paraId="109DD161" w14:textId="0DB362A6" w:rsidR="0062533D" w:rsidRPr="0062533D" w:rsidRDefault="0062533D" w:rsidP="0062533D">
      <w:pPr>
        <w:spacing w:after="240" w:line="240" w:lineRule="auto"/>
        <w:ind w:right="-567"/>
        <w:rPr>
          <w:rFonts w:eastAsia="Times New Roman"/>
          <w:szCs w:val="20"/>
          <w:lang w:eastAsia="de-DE"/>
        </w:rPr>
      </w:pPr>
      <w:r w:rsidRPr="0062533D">
        <w:rPr>
          <w:rFonts w:eastAsia="Times New Roman"/>
          <w:szCs w:val="20"/>
          <w:lang w:eastAsia="de-DE"/>
        </w:rPr>
        <w:fldChar w:fldCharType="begin"/>
      </w:r>
      <w:r w:rsidRPr="0062533D">
        <w:rPr>
          <w:rFonts w:eastAsia="Times New Roman"/>
          <w:szCs w:val="20"/>
          <w:lang w:eastAsia="de-DE"/>
        </w:rPr>
        <w:instrText xml:space="preserve"> ASK re \* MERGEFORMAT </w:instrText>
      </w:r>
      <w:r w:rsidRPr="0062533D">
        <w:rPr>
          <w:rFonts w:eastAsia="Times New Roman"/>
          <w:szCs w:val="20"/>
          <w:lang w:eastAsia="de-DE"/>
        </w:rPr>
        <w:fldChar w:fldCharType="separate"/>
      </w:r>
      <w:bookmarkStart w:id="2" w:name="re"/>
      <w:r w:rsidRPr="0062533D">
        <w:rPr>
          <w:rFonts w:eastAsia="Times New Roman"/>
          <w:szCs w:val="20"/>
          <w:lang w:eastAsia="de-DE"/>
        </w:rPr>
        <w:t>1</w:t>
      </w:r>
      <w:bookmarkEnd w:id="2"/>
      <w:r w:rsidRPr="0062533D">
        <w:rPr>
          <w:rFonts w:eastAsia="Times New Roman"/>
          <w:szCs w:val="20"/>
          <w:lang w:eastAsia="de-DE"/>
        </w:rPr>
        <w:fldChar w:fldCharType="end"/>
      </w:r>
      <w:r w:rsidRPr="0062533D">
        <w:rPr>
          <w:rFonts w:eastAsia="Times New Roman"/>
          <w:szCs w:val="20"/>
          <w:lang w:eastAsia="de-DE"/>
        </w:rPr>
        <w:t xml:space="preserve">Ausgefertigt aufgrund </w:t>
      </w:r>
      <w:r w:rsidRPr="0062533D">
        <w:rPr>
          <w:rFonts w:eastAsia="Times New Roman"/>
          <w:szCs w:val="20"/>
          <w:lang w:eastAsia="de-DE"/>
        </w:rPr>
        <w:fldChar w:fldCharType="begin"/>
      </w:r>
      <w:r w:rsidRPr="0062533D">
        <w:rPr>
          <w:rFonts w:eastAsia="Times New Roman"/>
          <w:szCs w:val="20"/>
          <w:lang w:eastAsia="de-DE"/>
        </w:rPr>
        <w:instrText xml:space="preserve">IF </w:instrText>
      </w:r>
      <w:r w:rsidRPr="0062533D">
        <w:rPr>
          <w:rFonts w:eastAsia="Times New Roman"/>
          <w:szCs w:val="20"/>
          <w:lang w:eastAsia="de-DE"/>
        </w:rPr>
        <w:fldChar w:fldCharType="begin"/>
      </w:r>
      <w:r w:rsidRPr="0062533D">
        <w:rPr>
          <w:rFonts w:eastAsia="Times New Roman"/>
          <w:szCs w:val="20"/>
          <w:lang w:eastAsia="de-DE"/>
        </w:rPr>
        <w:instrText>MERGEFIELD Beschlüsse</w:instrText>
      </w:r>
      <w:r w:rsidRPr="0062533D">
        <w:rPr>
          <w:rFonts w:eastAsia="Times New Roman"/>
          <w:szCs w:val="20"/>
          <w:lang w:eastAsia="de-DE"/>
        </w:rPr>
        <w:fldChar w:fldCharType="end"/>
      </w:r>
      <w:r w:rsidRPr="0062533D">
        <w:rPr>
          <w:rFonts w:eastAsia="Times New Roman"/>
          <w:szCs w:val="20"/>
          <w:lang w:eastAsia="de-DE"/>
        </w:rPr>
        <w:instrText xml:space="preserve"> = "1" "der Beschlüsse des Senats vom </w:instrText>
      </w:r>
      <w:r w:rsidRPr="0062533D">
        <w:rPr>
          <w:rFonts w:eastAsia="Times New Roman"/>
          <w:szCs w:val="20"/>
          <w:lang w:eastAsia="de-DE"/>
        </w:rPr>
        <w:fldChar w:fldCharType="begin"/>
      </w:r>
      <w:r w:rsidRPr="0062533D">
        <w:rPr>
          <w:rFonts w:eastAsia="Times New Roman"/>
          <w:szCs w:val="20"/>
          <w:lang w:eastAsia="de-DE"/>
        </w:rPr>
        <w:instrText>MERGEFIELD sendat1</w:instrText>
      </w:r>
      <w:r w:rsidRPr="0062533D">
        <w:rPr>
          <w:rFonts w:eastAsia="Times New Roman"/>
          <w:szCs w:val="20"/>
          <w:lang w:eastAsia="de-DE"/>
        </w:rPr>
        <w:fldChar w:fldCharType="separate"/>
      </w:r>
      <w:r w:rsidRPr="0062533D">
        <w:rPr>
          <w:rFonts w:eastAsia="Times New Roman"/>
          <w:noProof/>
          <w:szCs w:val="20"/>
          <w:lang w:eastAsia="de-DE"/>
        </w:rPr>
        <w:instrText>30. Januar 2013</w:instrText>
      </w:r>
      <w:r w:rsidRPr="0062533D">
        <w:rPr>
          <w:rFonts w:eastAsia="Times New Roman"/>
          <w:szCs w:val="20"/>
          <w:lang w:eastAsia="de-DE"/>
        </w:rPr>
        <w:fldChar w:fldCharType="end"/>
      </w:r>
      <w:r w:rsidRPr="0062533D">
        <w:rPr>
          <w:rFonts w:eastAsia="Times New Roman"/>
          <w:szCs w:val="20"/>
          <w:lang w:eastAsia="de-DE"/>
        </w:rPr>
        <w:instrText xml:space="preserve"> und vom </w:instrText>
      </w:r>
      <w:r w:rsidRPr="0062533D">
        <w:rPr>
          <w:rFonts w:eastAsia="Times New Roman"/>
          <w:szCs w:val="20"/>
          <w:lang w:eastAsia="de-DE"/>
        </w:rPr>
        <w:fldChar w:fldCharType="begin"/>
      </w:r>
      <w:r w:rsidRPr="0062533D">
        <w:rPr>
          <w:rFonts w:eastAsia="Times New Roman"/>
          <w:szCs w:val="20"/>
          <w:lang w:eastAsia="de-DE"/>
        </w:rPr>
        <w:instrText xml:space="preserve"> MERGEFIELD sendat2 </w:instrText>
      </w:r>
      <w:r w:rsidRPr="0062533D">
        <w:rPr>
          <w:rFonts w:eastAsia="Times New Roman"/>
          <w:szCs w:val="20"/>
          <w:lang w:eastAsia="de-DE"/>
        </w:rPr>
        <w:fldChar w:fldCharType="separate"/>
      </w:r>
      <w:r w:rsidRPr="0062533D">
        <w:rPr>
          <w:rFonts w:eastAsia="Times New Roman"/>
          <w:noProof/>
          <w:szCs w:val="20"/>
          <w:lang w:eastAsia="de-DE"/>
        </w:rPr>
        <w:instrText>8. Mai 2013</w:instrText>
      </w:r>
      <w:r w:rsidRPr="0062533D">
        <w:rPr>
          <w:rFonts w:eastAsia="Times New Roman"/>
          <w:szCs w:val="20"/>
          <w:lang w:eastAsia="de-DE"/>
        </w:rPr>
        <w:fldChar w:fldCharType="end"/>
      </w:r>
      <w:r w:rsidRPr="0062533D">
        <w:rPr>
          <w:rFonts w:eastAsia="Times New Roman"/>
          <w:szCs w:val="20"/>
          <w:lang w:eastAsia="de-DE"/>
        </w:rPr>
        <w:instrText xml:space="preserve"> " "des Beschlusses des Senats der Universität Passau vom </w:instrText>
      </w:r>
      <w:r w:rsidRPr="0062533D">
        <w:rPr>
          <w:rFonts w:eastAsia="Times New Roman"/>
          <w:szCs w:val="20"/>
          <w:lang w:eastAsia="de-DE"/>
        </w:rPr>
        <w:fldChar w:fldCharType="begin"/>
      </w:r>
      <w:r w:rsidRPr="0062533D">
        <w:rPr>
          <w:rFonts w:eastAsia="Times New Roman"/>
          <w:szCs w:val="20"/>
          <w:lang w:eastAsia="de-DE"/>
        </w:rPr>
        <w:instrText>MERGEFIELD sendat1</w:instrText>
      </w:r>
      <w:r w:rsidRPr="0062533D">
        <w:rPr>
          <w:rFonts w:eastAsia="Times New Roman"/>
          <w:szCs w:val="20"/>
          <w:lang w:eastAsia="de-DE"/>
        </w:rPr>
        <w:fldChar w:fldCharType="end"/>
      </w:r>
      <w:r w:rsidRPr="0062533D">
        <w:rPr>
          <w:rFonts w:eastAsia="Times New Roman"/>
          <w:szCs w:val="20"/>
          <w:lang w:eastAsia="de-DE"/>
        </w:rPr>
        <w:instrText xml:space="preserve"> " </w:instrText>
      </w:r>
      <w:r w:rsidRPr="0062533D">
        <w:rPr>
          <w:rFonts w:eastAsia="Times New Roman"/>
          <w:szCs w:val="20"/>
          <w:lang w:eastAsia="de-DE"/>
        </w:rPr>
        <w:fldChar w:fldCharType="separate"/>
      </w:r>
      <w:r w:rsidRPr="0062533D">
        <w:rPr>
          <w:rFonts w:eastAsia="Times New Roman"/>
          <w:noProof/>
          <w:szCs w:val="20"/>
          <w:lang w:eastAsia="de-DE"/>
        </w:rPr>
        <w:t>des Beschlusses des Senats der Universität Passau vom 6. Februar 2019</w:t>
      </w:r>
      <w:r w:rsidRPr="0062533D">
        <w:rPr>
          <w:rFonts w:eastAsia="Times New Roman"/>
          <w:noProof/>
          <w:szCs w:val="20"/>
          <w:lang w:eastAsia="de-DE"/>
        </w:rPr>
        <w:fldChar w:fldCharType="begin"/>
      </w:r>
      <w:r w:rsidRPr="0062533D">
        <w:rPr>
          <w:rFonts w:eastAsia="Times New Roman"/>
          <w:noProof/>
          <w:szCs w:val="20"/>
          <w:lang w:eastAsia="de-DE"/>
        </w:rPr>
        <w:instrText>MERGEFIELD sendat1</w:instrText>
      </w:r>
      <w:r w:rsidRPr="0062533D">
        <w:rPr>
          <w:rFonts w:eastAsia="Times New Roman"/>
          <w:noProof/>
          <w:szCs w:val="20"/>
          <w:lang w:eastAsia="de-DE"/>
        </w:rPr>
        <w:fldChar w:fldCharType="end"/>
      </w:r>
      <w:r w:rsidRPr="0062533D">
        <w:rPr>
          <w:rFonts w:eastAsia="Times New Roman"/>
          <w:noProof/>
          <w:szCs w:val="20"/>
          <w:lang w:eastAsia="de-DE"/>
        </w:rPr>
        <w:t xml:space="preserve"> </w:t>
      </w:r>
      <w:r w:rsidRPr="0062533D">
        <w:rPr>
          <w:rFonts w:eastAsia="Times New Roman"/>
          <w:szCs w:val="20"/>
          <w:lang w:eastAsia="de-DE"/>
        </w:rPr>
        <w:fldChar w:fldCharType="end"/>
      </w:r>
      <w:r w:rsidRPr="0062533D">
        <w:rPr>
          <w:rFonts w:eastAsia="Times New Roman"/>
          <w:noProof/>
          <w:szCs w:val="20"/>
          <w:lang w:eastAsia="de-DE"/>
        </w:rPr>
        <w:t xml:space="preserve">und vom 24. Juli 2019 und der Genehmigung durch die Präsidentin der Universität Passau </w:t>
      </w:r>
      <w:r w:rsidRPr="0062533D">
        <w:rPr>
          <w:rFonts w:eastAsia="Times New Roman"/>
          <w:szCs w:val="20"/>
          <w:lang w:eastAsia="de-DE"/>
        </w:rPr>
        <w:t>vom 10. September 2019, Az.: IV/5.I-10.3940/2019</w:t>
      </w:r>
      <w:r w:rsidRPr="0062533D">
        <w:rPr>
          <w:rFonts w:eastAsia="Times New Roman"/>
          <w:szCs w:val="20"/>
          <w:lang w:eastAsia="de-DE"/>
        </w:rPr>
        <w:fldChar w:fldCharType="begin"/>
      </w:r>
      <w:r w:rsidRPr="0062533D">
        <w:rPr>
          <w:rFonts w:eastAsia="Times New Roman"/>
          <w:szCs w:val="20"/>
          <w:lang w:eastAsia="de-DE"/>
        </w:rPr>
        <w:instrText xml:space="preserve"> MERGEFIELD az </w:instrText>
      </w:r>
      <w:r w:rsidRPr="0062533D">
        <w:rPr>
          <w:rFonts w:eastAsia="Times New Roman"/>
          <w:szCs w:val="20"/>
          <w:lang w:eastAsia="de-DE"/>
        </w:rPr>
        <w:fldChar w:fldCharType="end"/>
      </w:r>
      <w:r w:rsidRPr="0062533D">
        <w:rPr>
          <w:rFonts w:eastAsia="Times New Roman"/>
          <w:szCs w:val="20"/>
          <w:lang w:eastAsia="de-DE"/>
        </w:rPr>
        <w:fldChar w:fldCharType="begin"/>
      </w:r>
      <w:r w:rsidRPr="0062533D">
        <w:rPr>
          <w:rFonts w:eastAsia="Times New Roman"/>
          <w:szCs w:val="20"/>
          <w:lang w:eastAsia="de-DE"/>
        </w:rPr>
        <w:instrText xml:space="preserve"> IF </w:instrText>
      </w:r>
      <w:r w:rsidRPr="0062533D">
        <w:rPr>
          <w:rFonts w:eastAsia="Times New Roman"/>
          <w:szCs w:val="20"/>
          <w:lang w:eastAsia="de-DE"/>
        </w:rPr>
        <w:fldChar w:fldCharType="begin"/>
      </w:r>
      <w:r w:rsidRPr="0062533D">
        <w:rPr>
          <w:rFonts w:eastAsia="Times New Roman"/>
          <w:szCs w:val="20"/>
          <w:lang w:eastAsia="de-DE"/>
        </w:rPr>
        <w:instrText xml:space="preserve"> MERGEFIELD stuo </w:instrText>
      </w:r>
      <w:r w:rsidRPr="0062533D">
        <w:rPr>
          <w:rFonts w:eastAsia="Times New Roman"/>
          <w:szCs w:val="20"/>
          <w:lang w:eastAsia="de-DE"/>
        </w:rPr>
        <w:fldChar w:fldCharType="end"/>
      </w:r>
      <w:r w:rsidRPr="0062533D">
        <w:rPr>
          <w:rFonts w:eastAsia="Times New Roman"/>
          <w:szCs w:val="20"/>
          <w:lang w:eastAsia="de-DE"/>
        </w:rPr>
        <w:instrText xml:space="preserve"> = „2“ " nach ordnungsgemäßer Durchführung des Anzeigeverfahrens gemäß Art. 67 Abs. 2 BayHSchG (Anzeige der Satzung durch Schreiben vom </w:instrText>
      </w:r>
      <w:r w:rsidRPr="0062533D">
        <w:rPr>
          <w:rFonts w:eastAsia="Times New Roman"/>
          <w:szCs w:val="20"/>
          <w:lang w:eastAsia="de-DE"/>
        </w:rPr>
        <w:fldChar w:fldCharType="begin"/>
      </w:r>
      <w:r w:rsidRPr="0062533D">
        <w:rPr>
          <w:rFonts w:eastAsia="Times New Roman"/>
          <w:szCs w:val="20"/>
          <w:lang w:eastAsia="de-DE"/>
        </w:rPr>
        <w:instrText xml:space="preserve"> MERGEFIELD unisatzdat </w:instrText>
      </w:r>
      <w:r w:rsidRPr="0062533D">
        <w:rPr>
          <w:rFonts w:eastAsia="Times New Roman"/>
          <w:szCs w:val="20"/>
          <w:lang w:eastAsia="de-DE"/>
        </w:rPr>
        <w:fldChar w:fldCharType="end"/>
      </w:r>
      <w:r w:rsidRPr="0062533D">
        <w:rPr>
          <w:rFonts w:eastAsia="Times New Roman"/>
          <w:szCs w:val="20"/>
          <w:lang w:eastAsia="de-DE"/>
        </w:rPr>
        <w:instrText xml:space="preserve"> Nr. </w:instrText>
      </w:r>
      <w:r w:rsidRPr="0062533D">
        <w:rPr>
          <w:rFonts w:eastAsia="Times New Roman"/>
          <w:szCs w:val="20"/>
          <w:lang w:eastAsia="de-DE"/>
        </w:rPr>
        <w:fldChar w:fldCharType="begin"/>
      </w:r>
      <w:r w:rsidRPr="0062533D">
        <w:rPr>
          <w:rFonts w:eastAsia="Times New Roman"/>
          <w:szCs w:val="20"/>
          <w:lang w:eastAsia="de-DE"/>
        </w:rPr>
        <w:instrText xml:space="preserve"> MERGEFIELD stuaz </w:instrText>
      </w:r>
      <w:r w:rsidRPr="0062533D">
        <w:rPr>
          <w:rFonts w:eastAsia="Times New Roman"/>
          <w:szCs w:val="20"/>
          <w:lang w:eastAsia="de-DE"/>
        </w:rPr>
        <w:fldChar w:fldCharType="end"/>
      </w:r>
      <w:r w:rsidRPr="0062533D">
        <w:rPr>
          <w:rFonts w:eastAsia="Times New Roman"/>
          <w:szCs w:val="20"/>
          <w:lang w:eastAsia="de-DE"/>
        </w:rPr>
        <w:instrText>, Schreiben des Bayerischen Staats</w:instrText>
      </w:r>
      <w:r w:rsidRPr="0062533D">
        <w:rPr>
          <w:rFonts w:eastAsia="Times New Roman"/>
          <w:szCs w:val="20"/>
          <w:lang w:eastAsia="de-DE"/>
        </w:rPr>
        <w:softHyphen/>
        <w:instrText>minis</w:instrText>
      </w:r>
      <w:r w:rsidRPr="0062533D">
        <w:rPr>
          <w:rFonts w:eastAsia="Times New Roman"/>
          <w:szCs w:val="20"/>
          <w:lang w:eastAsia="de-DE"/>
        </w:rPr>
        <w:softHyphen/>
        <w:instrText xml:space="preserve">teriums für Wissenschaft, Forschung und Kunst vom </w:instrText>
      </w:r>
      <w:r w:rsidRPr="0062533D">
        <w:rPr>
          <w:rFonts w:eastAsia="Times New Roman"/>
          <w:szCs w:val="20"/>
          <w:lang w:eastAsia="de-DE"/>
        </w:rPr>
        <w:fldChar w:fldCharType="begin"/>
      </w:r>
      <w:r w:rsidRPr="0062533D">
        <w:rPr>
          <w:rFonts w:eastAsia="Times New Roman"/>
          <w:szCs w:val="20"/>
          <w:lang w:eastAsia="de-DE"/>
        </w:rPr>
        <w:instrText xml:space="preserve"> MERGEFIELD Redat </w:instrText>
      </w:r>
      <w:r w:rsidRPr="0062533D">
        <w:rPr>
          <w:rFonts w:eastAsia="Times New Roman"/>
          <w:szCs w:val="20"/>
          <w:lang w:eastAsia="de-DE"/>
        </w:rPr>
        <w:fldChar w:fldCharType="separate"/>
      </w:r>
      <w:r w:rsidRPr="0062533D">
        <w:rPr>
          <w:rFonts w:eastAsia="Times New Roman"/>
          <w:noProof/>
          <w:szCs w:val="20"/>
          <w:lang w:eastAsia="de-DE"/>
        </w:rPr>
        <w:instrText>4. Dezember 2012</w:instrText>
      </w:r>
      <w:r w:rsidRPr="0062533D">
        <w:rPr>
          <w:rFonts w:eastAsia="Times New Roman"/>
          <w:szCs w:val="20"/>
          <w:lang w:eastAsia="de-DE"/>
        </w:rPr>
        <w:fldChar w:fldCharType="end"/>
      </w:r>
      <w:r w:rsidRPr="0062533D">
        <w:rPr>
          <w:rFonts w:eastAsia="Times New Roman"/>
          <w:szCs w:val="20"/>
          <w:lang w:eastAsia="de-DE"/>
        </w:rPr>
        <w:instrText xml:space="preserve"> Nr. </w:instrText>
      </w:r>
      <w:r w:rsidRPr="0062533D">
        <w:rPr>
          <w:rFonts w:eastAsia="Times New Roman"/>
          <w:szCs w:val="20"/>
          <w:lang w:eastAsia="de-DE"/>
        </w:rPr>
        <w:fldChar w:fldCharType="begin"/>
      </w:r>
      <w:r w:rsidRPr="0062533D">
        <w:rPr>
          <w:rFonts w:eastAsia="Times New Roman"/>
          <w:szCs w:val="20"/>
          <w:lang w:eastAsia="de-DE"/>
        </w:rPr>
        <w:instrText xml:space="preserve"> MERGEFIELD wissnr</w:instrText>
      </w:r>
      <w:r w:rsidRPr="0062533D">
        <w:rPr>
          <w:rFonts w:eastAsia="Times New Roman"/>
          <w:szCs w:val="20"/>
          <w:lang w:eastAsia="de-DE"/>
        </w:rPr>
        <w:fldChar w:fldCharType="end"/>
      </w:r>
      <w:r w:rsidRPr="0062533D">
        <w:rPr>
          <w:rFonts w:eastAsia="Times New Roman"/>
          <w:szCs w:val="20"/>
          <w:lang w:eastAsia="de-DE"/>
        </w:rPr>
        <w:instrText xml:space="preserve">)"  </w:instrText>
      </w:r>
      <w:r w:rsidRPr="0062533D">
        <w:rPr>
          <w:rFonts w:eastAsia="Times New Roman"/>
          <w:szCs w:val="20"/>
          <w:lang w:eastAsia="de-DE"/>
        </w:rPr>
        <w:fldChar w:fldCharType="end"/>
      </w:r>
      <w:r w:rsidRPr="0062533D">
        <w:rPr>
          <w:rFonts w:eastAsia="Times New Roman"/>
          <w:szCs w:val="20"/>
          <w:lang w:eastAsia="de-DE"/>
        </w:rPr>
        <w:fldChar w:fldCharType="begin"/>
      </w:r>
      <w:r w:rsidRPr="0062533D">
        <w:rPr>
          <w:rFonts w:eastAsia="Times New Roman"/>
          <w:szCs w:val="20"/>
          <w:lang w:eastAsia="de-DE"/>
        </w:rPr>
        <w:instrText xml:space="preserve">IF </w:instrText>
      </w:r>
      <w:r w:rsidRPr="0062533D">
        <w:rPr>
          <w:rFonts w:eastAsia="Times New Roman"/>
          <w:szCs w:val="20"/>
          <w:lang w:eastAsia="de-DE"/>
        </w:rPr>
        <w:fldChar w:fldCharType="begin"/>
      </w:r>
      <w:r w:rsidRPr="0062533D">
        <w:rPr>
          <w:rFonts w:eastAsia="Times New Roman"/>
          <w:szCs w:val="20"/>
          <w:lang w:eastAsia="de-DE"/>
        </w:rPr>
        <w:instrText>MERGEFIELD Promo</w:instrText>
      </w:r>
      <w:r w:rsidRPr="0062533D">
        <w:rPr>
          <w:rFonts w:eastAsia="Times New Roman"/>
          <w:szCs w:val="20"/>
          <w:lang w:eastAsia="de-DE"/>
        </w:rPr>
        <w:fldChar w:fldCharType="end"/>
      </w:r>
      <w:r w:rsidRPr="0062533D">
        <w:rPr>
          <w:rFonts w:eastAsia="Times New Roman"/>
          <w:szCs w:val="20"/>
          <w:lang w:eastAsia="de-DE"/>
        </w:rPr>
        <w:instrText xml:space="preserve"> = "1" "und nach Erteilung der Genehmigung zu dieser Satzung durch den Rektor vom </w:instrText>
      </w:r>
      <w:r w:rsidRPr="0062533D">
        <w:rPr>
          <w:rFonts w:eastAsia="Times New Roman"/>
          <w:szCs w:val="20"/>
          <w:lang w:eastAsia="de-DE"/>
        </w:rPr>
        <w:fldChar w:fldCharType="begin"/>
      </w:r>
      <w:r w:rsidRPr="0062533D">
        <w:rPr>
          <w:rFonts w:eastAsia="Times New Roman"/>
          <w:szCs w:val="20"/>
          <w:lang w:eastAsia="de-DE"/>
        </w:rPr>
        <w:instrText>MERGEFIELD Redat</w:instrText>
      </w:r>
      <w:r w:rsidRPr="0062533D">
        <w:rPr>
          <w:rFonts w:eastAsia="Times New Roman"/>
          <w:szCs w:val="20"/>
          <w:lang w:eastAsia="de-DE"/>
        </w:rPr>
        <w:fldChar w:fldCharType="end"/>
      </w:r>
      <w:r w:rsidRPr="0062533D">
        <w:rPr>
          <w:rFonts w:eastAsia="Times New Roman"/>
          <w:szCs w:val="20"/>
          <w:lang w:eastAsia="de-DE"/>
        </w:rPr>
        <w:instrText xml:space="preserve">" </w:instrText>
      </w:r>
      <w:r w:rsidRPr="0062533D">
        <w:rPr>
          <w:rFonts w:eastAsia="Times New Roman"/>
          <w:szCs w:val="20"/>
          <w:lang w:eastAsia="de-DE"/>
        </w:rPr>
        <w:fldChar w:fldCharType="end"/>
      </w:r>
      <w:r w:rsidRPr="0062533D">
        <w:rPr>
          <w:rFonts w:eastAsia="Times New Roman"/>
          <w:szCs w:val="20"/>
          <w:lang w:eastAsia="de-DE"/>
        </w:rPr>
        <w:fldChar w:fldCharType="begin"/>
      </w:r>
      <w:r w:rsidRPr="0062533D">
        <w:rPr>
          <w:rFonts w:eastAsia="Times New Roman"/>
          <w:szCs w:val="20"/>
          <w:lang w:eastAsia="de-DE"/>
        </w:rPr>
        <w:instrText xml:space="preserve">IF </w:instrText>
      </w:r>
      <w:r w:rsidRPr="0062533D">
        <w:rPr>
          <w:rFonts w:eastAsia="Times New Roman"/>
          <w:szCs w:val="20"/>
          <w:lang w:eastAsia="de-DE"/>
        </w:rPr>
        <w:fldChar w:fldCharType="begin"/>
      </w:r>
      <w:r w:rsidRPr="0062533D">
        <w:rPr>
          <w:rFonts w:eastAsia="Times New Roman"/>
          <w:szCs w:val="20"/>
          <w:lang w:eastAsia="de-DE"/>
        </w:rPr>
        <w:instrText xml:space="preserve"> MERGEFIELD habilo </w:instrText>
      </w:r>
      <w:r w:rsidRPr="0062533D">
        <w:rPr>
          <w:rFonts w:eastAsia="Times New Roman"/>
          <w:szCs w:val="20"/>
          <w:lang w:eastAsia="de-DE"/>
        </w:rPr>
        <w:fldChar w:fldCharType="end"/>
      </w:r>
      <w:r w:rsidRPr="0062533D">
        <w:rPr>
          <w:rFonts w:eastAsia="Times New Roman"/>
          <w:szCs w:val="20"/>
          <w:lang w:eastAsia="de-DE"/>
        </w:rPr>
        <w:instrText xml:space="preserve"> = "1"  </w:instrText>
      </w:r>
      <w:r w:rsidRPr="0062533D">
        <w:rPr>
          <w:rFonts w:eastAsia="Times New Roman"/>
          <w:szCs w:val="20"/>
          <w:lang w:eastAsia="de-DE"/>
        </w:rPr>
        <w:fldChar w:fldCharType="end"/>
      </w:r>
      <w:r w:rsidRPr="0062533D">
        <w:rPr>
          <w:rFonts w:eastAsia="Times New Roman"/>
          <w:szCs w:val="20"/>
          <w:lang w:eastAsia="de-DE"/>
        </w:rPr>
        <w:t>.</w:t>
      </w:r>
    </w:p>
    <w:p w14:paraId="11763242" w14:textId="77777777" w:rsidR="0062533D" w:rsidRPr="0062533D" w:rsidRDefault="0062533D" w:rsidP="0062533D">
      <w:pPr>
        <w:spacing w:after="240" w:line="240" w:lineRule="auto"/>
        <w:rPr>
          <w:rFonts w:eastAsia="Times New Roman"/>
          <w:szCs w:val="20"/>
          <w:lang w:eastAsia="de-DE"/>
        </w:rPr>
      </w:pPr>
      <w:r w:rsidRPr="0062533D">
        <w:rPr>
          <w:rFonts w:eastAsia="Times New Roman"/>
          <w:szCs w:val="20"/>
          <w:lang w:eastAsia="de-DE"/>
        </w:rPr>
        <w:t xml:space="preserve">Passau, den 12. September 2019 </w:t>
      </w:r>
    </w:p>
    <w:p w14:paraId="7E72D468" w14:textId="4FD551BA" w:rsidR="0062533D" w:rsidRPr="0062533D" w:rsidRDefault="0062533D" w:rsidP="0062533D">
      <w:pPr>
        <w:spacing w:after="240" w:line="240" w:lineRule="auto"/>
        <w:rPr>
          <w:rFonts w:eastAsia="Times New Roman"/>
          <w:szCs w:val="20"/>
          <w:lang w:eastAsia="de-DE"/>
        </w:rPr>
      </w:pPr>
      <w:r w:rsidRPr="0062533D">
        <w:rPr>
          <w:rFonts w:eastAsia="Times New Roman"/>
          <w:szCs w:val="20"/>
          <w:lang w:eastAsia="de-DE"/>
        </w:rPr>
        <w:t>UNIVERSITÄT PASSAU</w:t>
      </w:r>
      <w:r w:rsidRPr="0062533D">
        <w:rPr>
          <w:rFonts w:eastAsia="Times New Roman"/>
          <w:szCs w:val="20"/>
          <w:lang w:eastAsia="de-DE"/>
        </w:rPr>
        <w:br/>
        <w:t>Die Präsidentin</w:t>
      </w:r>
      <w:r w:rsidRPr="0062533D">
        <w:rPr>
          <w:rFonts w:eastAsia="Times New Roman"/>
          <w:szCs w:val="20"/>
          <w:lang w:eastAsia="de-DE"/>
        </w:rPr>
        <w:br/>
      </w:r>
      <w:r w:rsidRPr="0062533D">
        <w:rPr>
          <w:rFonts w:eastAsia="Times New Roman"/>
          <w:szCs w:val="20"/>
          <w:lang w:eastAsia="de-DE"/>
        </w:rPr>
        <w:br/>
      </w:r>
      <w:r w:rsidRPr="0062533D">
        <w:rPr>
          <w:rFonts w:eastAsia="Times New Roman"/>
          <w:szCs w:val="20"/>
          <w:lang w:eastAsia="de-DE"/>
        </w:rPr>
        <w:br/>
      </w:r>
      <w:r w:rsidRPr="0062533D">
        <w:rPr>
          <w:rFonts w:eastAsia="Times New Roman"/>
          <w:szCs w:val="20"/>
          <w:lang w:eastAsia="de-DE"/>
        </w:rPr>
        <w:fldChar w:fldCharType="begin"/>
      </w:r>
      <w:r w:rsidRPr="0062533D">
        <w:rPr>
          <w:rFonts w:eastAsia="Times New Roman"/>
          <w:szCs w:val="20"/>
          <w:lang w:eastAsia="de-DE"/>
        </w:rPr>
        <w:instrText xml:space="preserve"> IF </w:instrText>
      </w:r>
      <w:r w:rsidRPr="0062533D">
        <w:rPr>
          <w:rFonts w:eastAsia="Times New Roman"/>
          <w:szCs w:val="20"/>
          <w:lang w:eastAsia="de-DE"/>
        </w:rPr>
        <w:fldChar w:fldCharType="begin"/>
      </w:r>
      <w:r w:rsidRPr="0062533D">
        <w:rPr>
          <w:rFonts w:eastAsia="Times New Roman"/>
          <w:szCs w:val="20"/>
          <w:lang w:eastAsia="de-DE"/>
        </w:rPr>
        <w:instrText xml:space="preserve"> re </w:instrText>
      </w:r>
      <w:r w:rsidRPr="0062533D">
        <w:rPr>
          <w:rFonts w:eastAsia="Times New Roman"/>
          <w:szCs w:val="20"/>
          <w:lang w:eastAsia="de-DE"/>
        </w:rPr>
        <w:fldChar w:fldCharType="separate"/>
      </w:r>
      <w:r w:rsidR="00946659" w:rsidRPr="0062533D">
        <w:rPr>
          <w:rFonts w:eastAsia="Times New Roman"/>
          <w:szCs w:val="20"/>
          <w:lang w:eastAsia="de-DE"/>
        </w:rPr>
        <w:instrText>1</w:instrText>
      </w:r>
      <w:r w:rsidRPr="0062533D">
        <w:rPr>
          <w:rFonts w:eastAsia="Times New Roman"/>
          <w:szCs w:val="20"/>
          <w:lang w:eastAsia="de-DE"/>
        </w:rPr>
        <w:fldChar w:fldCharType="end"/>
      </w:r>
      <w:r w:rsidRPr="0062533D">
        <w:rPr>
          <w:rFonts w:eastAsia="Times New Roman"/>
          <w:szCs w:val="20"/>
          <w:lang w:eastAsia="de-DE"/>
        </w:rPr>
        <w:instrText xml:space="preserve"> = 1 "" "i. V."</w:instrText>
      </w:r>
      <w:r w:rsidRPr="0062533D">
        <w:rPr>
          <w:rFonts w:eastAsia="Times New Roman"/>
          <w:szCs w:val="20"/>
          <w:lang w:eastAsia="de-DE"/>
        </w:rPr>
        <w:fldChar w:fldCharType="end"/>
      </w:r>
      <w:r w:rsidRPr="0062533D">
        <w:rPr>
          <w:rFonts w:eastAsia="Times New Roman"/>
          <w:szCs w:val="20"/>
          <w:lang w:eastAsia="de-DE"/>
        </w:rPr>
        <w:br/>
        <w:t>Prof. Dr. Carola Jungwirth</w:t>
      </w:r>
      <w:r w:rsidRPr="0062533D">
        <w:rPr>
          <w:rFonts w:eastAsia="Times New Roman"/>
          <w:szCs w:val="20"/>
          <w:lang w:eastAsia="de-DE"/>
        </w:rPr>
        <w:br/>
      </w:r>
    </w:p>
    <w:p w14:paraId="164B9019" w14:textId="77777777" w:rsidR="0062533D" w:rsidRPr="0062533D" w:rsidRDefault="0062533D" w:rsidP="0062533D">
      <w:pPr>
        <w:spacing w:after="240" w:line="240" w:lineRule="auto"/>
        <w:rPr>
          <w:rFonts w:eastAsia="Times New Roman"/>
          <w:szCs w:val="20"/>
          <w:lang w:eastAsia="de-DE"/>
        </w:rPr>
      </w:pPr>
    </w:p>
    <w:p w14:paraId="6BE3BB5D" w14:textId="77777777" w:rsidR="0062533D" w:rsidRPr="0062533D" w:rsidRDefault="0062533D" w:rsidP="0062533D">
      <w:pPr>
        <w:spacing w:after="240" w:line="240" w:lineRule="auto"/>
        <w:ind w:right="425"/>
        <w:rPr>
          <w:rFonts w:eastAsia="Times New Roman"/>
          <w:szCs w:val="20"/>
          <w:lang w:eastAsia="de-DE"/>
        </w:rPr>
      </w:pPr>
      <w:r w:rsidRPr="0062533D">
        <w:rPr>
          <w:rFonts w:eastAsia="Times New Roman"/>
          <w:szCs w:val="20"/>
          <w:lang w:eastAsia="de-DE"/>
        </w:rPr>
        <w:t>Die Satzung wurde am 12. September 2019 in der Hochschule niedergelegt; die Niederlegung wurde am 12. September 2019 durch Anschlag in der Hochschule bekannt gegeben.</w:t>
      </w:r>
    </w:p>
    <w:p w14:paraId="1A97C60A" w14:textId="77777777" w:rsidR="0062533D" w:rsidRPr="0062533D" w:rsidRDefault="0062533D" w:rsidP="0062533D">
      <w:pPr>
        <w:spacing w:after="240" w:line="240" w:lineRule="auto"/>
        <w:rPr>
          <w:rFonts w:eastAsia="Times New Roman"/>
          <w:szCs w:val="20"/>
          <w:lang w:eastAsia="de-DE"/>
        </w:rPr>
      </w:pPr>
      <w:r w:rsidRPr="0062533D">
        <w:rPr>
          <w:rFonts w:eastAsia="Times New Roman"/>
          <w:szCs w:val="20"/>
          <w:lang w:eastAsia="de-DE"/>
        </w:rPr>
        <w:t>Tag der Bekanntmachung ist der 12. September 2019.</w:t>
      </w:r>
    </w:p>
    <w:p w14:paraId="1A7A8B3F" w14:textId="02B232D8" w:rsidR="00804B9A" w:rsidRPr="00804B9A" w:rsidRDefault="00804B9A" w:rsidP="00B539EE">
      <w:pPr>
        <w:spacing w:after="0" w:line="240" w:lineRule="auto"/>
        <w:contextualSpacing/>
        <w:rPr>
          <w:rFonts w:eastAsiaTheme="minorHAnsi" w:cs="Arial"/>
          <w:szCs w:val="20"/>
        </w:rPr>
      </w:pPr>
    </w:p>
    <w:sectPr w:rsidR="00804B9A" w:rsidRPr="00804B9A" w:rsidSect="0051012C">
      <w:headerReference w:type="default" r:id="rId9"/>
      <w:footerReference w:type="default" r:id="rId10"/>
      <w:type w:val="continuous"/>
      <w:pgSz w:w="11906" w:h="16838"/>
      <w:pgMar w:top="1418"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AE961" w16cid:durableId="1FBA6EEF"/>
  <w16cid:commentId w16cid:paraId="3045DA57" w16cid:durableId="1FBA8D40"/>
  <w16cid:commentId w16cid:paraId="73F469CE" w16cid:durableId="1FBA8C65"/>
  <w16cid:commentId w16cid:paraId="2A5F0FD1" w16cid:durableId="1FBA6116"/>
  <w16cid:commentId w16cid:paraId="31770F07" w16cid:durableId="1FBA6E70"/>
  <w16cid:commentId w16cid:paraId="0DDDFCFA" w16cid:durableId="1FBA8ED2"/>
  <w16cid:commentId w16cid:paraId="6D828732" w16cid:durableId="1FBBB409"/>
  <w16cid:commentId w16cid:paraId="09DC34F8" w16cid:durableId="1FBBB40A"/>
  <w16cid:commentId w16cid:paraId="578BD5DF" w16cid:durableId="1FBA6E7E"/>
  <w16cid:commentId w16cid:paraId="66E78241" w16cid:durableId="1FBBBB70"/>
  <w16cid:commentId w16cid:paraId="360AFEB7" w16cid:durableId="1FBA6E7F"/>
  <w16cid:commentId w16cid:paraId="0ED711ED" w16cid:durableId="1FBBB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D4A5" w14:textId="77777777" w:rsidR="00946659" w:rsidRDefault="00946659" w:rsidP="00295645">
      <w:pPr>
        <w:spacing w:after="0" w:line="240" w:lineRule="auto"/>
      </w:pPr>
      <w:r>
        <w:separator/>
      </w:r>
    </w:p>
  </w:endnote>
  <w:endnote w:type="continuationSeparator" w:id="0">
    <w:p w14:paraId="55157794" w14:textId="77777777" w:rsidR="00946659" w:rsidRDefault="00946659" w:rsidP="002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60995"/>
      <w:docPartObj>
        <w:docPartGallery w:val="Page Numbers (Bottom of Page)"/>
        <w:docPartUnique/>
      </w:docPartObj>
    </w:sdtPr>
    <w:sdtEndPr/>
    <w:sdtContent>
      <w:p w14:paraId="3A5E6FCA" w14:textId="77777777" w:rsidR="00946659" w:rsidRDefault="00946659" w:rsidP="00675F8C">
        <w:pPr>
          <w:pStyle w:val="Fuzeile"/>
          <w:tabs>
            <w:tab w:val="clear" w:pos="9072"/>
            <w:tab w:val="right" w:pos="9070"/>
          </w:tabs>
          <w:jc w:val="right"/>
        </w:pPr>
      </w:p>
      <w:p w14:paraId="4335D6ED" w14:textId="423363C3" w:rsidR="00946659" w:rsidRDefault="00946659" w:rsidP="00675F8C">
        <w:pPr>
          <w:pStyle w:val="Fuzeile"/>
          <w:tabs>
            <w:tab w:val="clear" w:pos="9072"/>
            <w:tab w:val="right" w:pos="9070"/>
          </w:tabs>
          <w:jc w:val="right"/>
        </w:pPr>
        <w:r>
          <w:fldChar w:fldCharType="begin"/>
        </w:r>
        <w:r>
          <w:instrText>PAGE   \* MERGEFORMAT</w:instrText>
        </w:r>
        <w:r>
          <w:fldChar w:fldCharType="separate"/>
        </w:r>
        <w:r w:rsidR="00B16C0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4796" w14:textId="77777777" w:rsidR="00946659" w:rsidRDefault="00946659" w:rsidP="00295645">
      <w:pPr>
        <w:spacing w:after="0" w:line="240" w:lineRule="auto"/>
      </w:pPr>
      <w:r>
        <w:separator/>
      </w:r>
    </w:p>
  </w:footnote>
  <w:footnote w:type="continuationSeparator" w:id="0">
    <w:p w14:paraId="41F1A209" w14:textId="77777777" w:rsidR="00946659" w:rsidRDefault="00946659" w:rsidP="0029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3A54" w14:textId="3DF51B29" w:rsidR="00946659" w:rsidRPr="00B855D7" w:rsidRDefault="00946659">
    <w:pPr>
      <w:pStyle w:val="Kopfzeile"/>
      <w:rPr>
        <w:rFonts w:ascii="Arial" w:hAnsi="Arial" w:cs="Arial"/>
        <w:color w:val="7F7F7F" w:themeColor="text1" w:themeTint="80"/>
        <w:sz w:val="16"/>
        <w:szCs w:val="16"/>
      </w:rPr>
    </w:pPr>
    <w:r w:rsidRPr="00B855D7">
      <w:rPr>
        <w:rFonts w:ascii="Arial" w:hAnsi="Arial" w:cs="Arial"/>
        <w:color w:val="7F7F7F" w:themeColor="text1" w:themeTint="80"/>
        <w:sz w:val="16"/>
        <w:szCs w:val="16"/>
      </w:rPr>
      <w:t xml:space="preserve">FStuPO M.A. </w:t>
    </w:r>
    <w:r>
      <w:rPr>
        <w:rFonts w:ascii="Arial" w:hAnsi="Arial" w:cs="Arial"/>
        <w:color w:val="7F7F7F" w:themeColor="text1" w:themeTint="80"/>
        <w:sz w:val="16"/>
        <w:szCs w:val="16"/>
      </w:rPr>
      <w:t>Development Studies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2F10B4"/>
    <w:multiLevelType w:val="hybridMultilevel"/>
    <w:tmpl w:val="F2B49EC4"/>
    <w:lvl w:ilvl="0" w:tplc="3ED4971E">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3FA4D4D"/>
    <w:multiLevelType w:val="hybridMultilevel"/>
    <w:tmpl w:val="75804A54"/>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17ABE"/>
    <w:multiLevelType w:val="hybridMultilevel"/>
    <w:tmpl w:val="E2EADC0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DCB52C0"/>
    <w:multiLevelType w:val="hybridMultilevel"/>
    <w:tmpl w:val="C1624476"/>
    <w:lvl w:ilvl="0" w:tplc="F2B4A764">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419664BF"/>
    <w:multiLevelType w:val="hybridMultilevel"/>
    <w:tmpl w:val="DE5C2E84"/>
    <w:lvl w:ilvl="0" w:tplc="457AC7CA">
      <w:start w:val="1"/>
      <w:numFmt w:val="decimal"/>
      <w:lvlText w:val="(%1)"/>
      <w:lvlJc w:val="left"/>
      <w:pPr>
        <w:ind w:left="360" w:hanging="360"/>
      </w:pPr>
      <w:rPr>
        <w:rFonts w:ascii="Arial" w:hAnsi="Arial" w:cs="Arial"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EE44E35"/>
    <w:multiLevelType w:val="hybridMultilevel"/>
    <w:tmpl w:val="B20892E0"/>
    <w:lvl w:ilvl="0" w:tplc="DDF2517C">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B812A6F"/>
    <w:multiLevelType w:val="multilevel"/>
    <w:tmpl w:val="24A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9143E"/>
    <w:multiLevelType w:val="hybridMultilevel"/>
    <w:tmpl w:val="92DC772E"/>
    <w:lvl w:ilvl="0" w:tplc="F2B4A764">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15:restartNumberingAfterBreak="0">
    <w:nsid w:val="619603B5"/>
    <w:multiLevelType w:val="hybridMultilevel"/>
    <w:tmpl w:val="93687FE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2D970BA"/>
    <w:multiLevelType w:val="hybridMultilevel"/>
    <w:tmpl w:val="BFA01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0724A0"/>
    <w:multiLevelType w:val="hybridMultilevel"/>
    <w:tmpl w:val="81F4DA02"/>
    <w:lvl w:ilvl="0" w:tplc="F2B4A76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1"/>
  </w:num>
  <w:num w:numId="5">
    <w:abstractNumId w:val="2"/>
  </w:num>
  <w:num w:numId="6">
    <w:abstractNumId w:val="8"/>
  </w:num>
  <w:num w:numId="7">
    <w:abstractNumId w:val="4"/>
  </w:num>
  <w:num w:numId="8">
    <w:abstractNumId w:val="6"/>
  </w:num>
  <w:num w:numId="9">
    <w:abstractNumId w:val="3"/>
  </w:num>
  <w:num w:numId="10">
    <w:abstractNumId w:val="9"/>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31"/>
    <w:rsid w:val="0002053E"/>
    <w:rsid w:val="000224CE"/>
    <w:rsid w:val="00025292"/>
    <w:rsid w:val="000276B0"/>
    <w:rsid w:val="00035388"/>
    <w:rsid w:val="00040392"/>
    <w:rsid w:val="00040C62"/>
    <w:rsid w:val="00060471"/>
    <w:rsid w:val="00062530"/>
    <w:rsid w:val="0006552F"/>
    <w:rsid w:val="0007069D"/>
    <w:rsid w:val="00072C83"/>
    <w:rsid w:val="0007318D"/>
    <w:rsid w:val="00074911"/>
    <w:rsid w:val="00081B84"/>
    <w:rsid w:val="00081F4F"/>
    <w:rsid w:val="00086F8C"/>
    <w:rsid w:val="0009638C"/>
    <w:rsid w:val="00096C6B"/>
    <w:rsid w:val="000A175E"/>
    <w:rsid w:val="000A54BF"/>
    <w:rsid w:val="000A7D22"/>
    <w:rsid w:val="000B0BA8"/>
    <w:rsid w:val="000C5C1A"/>
    <w:rsid w:val="000C7AB4"/>
    <w:rsid w:val="000D053D"/>
    <w:rsid w:val="000D3458"/>
    <w:rsid w:val="000D6948"/>
    <w:rsid w:val="000F39FE"/>
    <w:rsid w:val="000F478A"/>
    <w:rsid w:val="000F4E31"/>
    <w:rsid w:val="000F7650"/>
    <w:rsid w:val="00105F3C"/>
    <w:rsid w:val="00112980"/>
    <w:rsid w:val="00124522"/>
    <w:rsid w:val="00134E8E"/>
    <w:rsid w:val="0014453C"/>
    <w:rsid w:val="00144BCE"/>
    <w:rsid w:val="001475B4"/>
    <w:rsid w:val="001550CA"/>
    <w:rsid w:val="001708CD"/>
    <w:rsid w:val="0017745A"/>
    <w:rsid w:val="00184416"/>
    <w:rsid w:val="00187EF9"/>
    <w:rsid w:val="00190644"/>
    <w:rsid w:val="00190BD0"/>
    <w:rsid w:val="001B2C55"/>
    <w:rsid w:val="001C088B"/>
    <w:rsid w:val="001D3BC1"/>
    <w:rsid w:val="001E1D99"/>
    <w:rsid w:val="001E1FF7"/>
    <w:rsid w:val="001E6EBC"/>
    <w:rsid w:val="001F32C0"/>
    <w:rsid w:val="001F7B9D"/>
    <w:rsid w:val="002070C3"/>
    <w:rsid w:val="00225E26"/>
    <w:rsid w:val="0022765B"/>
    <w:rsid w:val="00253EC9"/>
    <w:rsid w:val="00275933"/>
    <w:rsid w:val="00275F90"/>
    <w:rsid w:val="0027660A"/>
    <w:rsid w:val="00281D3F"/>
    <w:rsid w:val="0028602C"/>
    <w:rsid w:val="00292711"/>
    <w:rsid w:val="002938E9"/>
    <w:rsid w:val="00295645"/>
    <w:rsid w:val="0029726B"/>
    <w:rsid w:val="002A2F8B"/>
    <w:rsid w:val="002A7DCB"/>
    <w:rsid w:val="002B29C2"/>
    <w:rsid w:val="002C13C5"/>
    <w:rsid w:val="002D6DB8"/>
    <w:rsid w:val="002D7018"/>
    <w:rsid w:val="002E458C"/>
    <w:rsid w:val="00313220"/>
    <w:rsid w:val="00313E13"/>
    <w:rsid w:val="0031583E"/>
    <w:rsid w:val="0033103D"/>
    <w:rsid w:val="00332597"/>
    <w:rsid w:val="0033485A"/>
    <w:rsid w:val="003353AB"/>
    <w:rsid w:val="003567B3"/>
    <w:rsid w:val="00365F95"/>
    <w:rsid w:val="00366247"/>
    <w:rsid w:val="00370460"/>
    <w:rsid w:val="00371D8A"/>
    <w:rsid w:val="003748FD"/>
    <w:rsid w:val="00374B9D"/>
    <w:rsid w:val="0038687B"/>
    <w:rsid w:val="00395950"/>
    <w:rsid w:val="003A054A"/>
    <w:rsid w:val="003A4194"/>
    <w:rsid w:val="003B4BCB"/>
    <w:rsid w:val="003B79B5"/>
    <w:rsid w:val="003C7230"/>
    <w:rsid w:val="003D08AF"/>
    <w:rsid w:val="003D2109"/>
    <w:rsid w:val="003D4D4E"/>
    <w:rsid w:val="003D7082"/>
    <w:rsid w:val="003E0299"/>
    <w:rsid w:val="003E5ED3"/>
    <w:rsid w:val="003E71A3"/>
    <w:rsid w:val="003E7C19"/>
    <w:rsid w:val="003F7F13"/>
    <w:rsid w:val="00406CF9"/>
    <w:rsid w:val="00410BC7"/>
    <w:rsid w:val="0041438B"/>
    <w:rsid w:val="00415881"/>
    <w:rsid w:val="00433141"/>
    <w:rsid w:val="00447F7D"/>
    <w:rsid w:val="00462967"/>
    <w:rsid w:val="00465F82"/>
    <w:rsid w:val="00466F6B"/>
    <w:rsid w:val="00480E79"/>
    <w:rsid w:val="00485D44"/>
    <w:rsid w:val="0049286A"/>
    <w:rsid w:val="00495C58"/>
    <w:rsid w:val="004977F8"/>
    <w:rsid w:val="004A10C9"/>
    <w:rsid w:val="004A1E39"/>
    <w:rsid w:val="004C1DBC"/>
    <w:rsid w:val="004C1E68"/>
    <w:rsid w:val="004C7CDF"/>
    <w:rsid w:val="004D7565"/>
    <w:rsid w:val="004F0D35"/>
    <w:rsid w:val="00502008"/>
    <w:rsid w:val="0051012C"/>
    <w:rsid w:val="00511BCC"/>
    <w:rsid w:val="00512D24"/>
    <w:rsid w:val="00520704"/>
    <w:rsid w:val="0053268D"/>
    <w:rsid w:val="00532A65"/>
    <w:rsid w:val="00546ABA"/>
    <w:rsid w:val="00550584"/>
    <w:rsid w:val="00551184"/>
    <w:rsid w:val="005636EA"/>
    <w:rsid w:val="0056518E"/>
    <w:rsid w:val="00570D20"/>
    <w:rsid w:val="00575EC5"/>
    <w:rsid w:val="00580BBA"/>
    <w:rsid w:val="0058340A"/>
    <w:rsid w:val="005A104B"/>
    <w:rsid w:val="005A29CD"/>
    <w:rsid w:val="005A3B62"/>
    <w:rsid w:val="005A60C2"/>
    <w:rsid w:val="005B61FE"/>
    <w:rsid w:val="005C6D2A"/>
    <w:rsid w:val="005D328E"/>
    <w:rsid w:val="005D38AA"/>
    <w:rsid w:val="005F0EC2"/>
    <w:rsid w:val="006074F1"/>
    <w:rsid w:val="00611BA3"/>
    <w:rsid w:val="00612669"/>
    <w:rsid w:val="0061642C"/>
    <w:rsid w:val="0062533D"/>
    <w:rsid w:val="006573C1"/>
    <w:rsid w:val="0066006F"/>
    <w:rsid w:val="00660202"/>
    <w:rsid w:val="00662E73"/>
    <w:rsid w:val="00666444"/>
    <w:rsid w:val="00666BF9"/>
    <w:rsid w:val="0067143F"/>
    <w:rsid w:val="00673BA6"/>
    <w:rsid w:val="00673EFB"/>
    <w:rsid w:val="00675F8C"/>
    <w:rsid w:val="00690988"/>
    <w:rsid w:val="00693079"/>
    <w:rsid w:val="00697125"/>
    <w:rsid w:val="006A21B5"/>
    <w:rsid w:val="006A3AD4"/>
    <w:rsid w:val="006B338F"/>
    <w:rsid w:val="006B34E1"/>
    <w:rsid w:val="006C10B7"/>
    <w:rsid w:val="006C2F33"/>
    <w:rsid w:val="006C3275"/>
    <w:rsid w:val="006D193B"/>
    <w:rsid w:val="006D2BFE"/>
    <w:rsid w:val="006E670D"/>
    <w:rsid w:val="007265FA"/>
    <w:rsid w:val="007309DA"/>
    <w:rsid w:val="00744041"/>
    <w:rsid w:val="00747DEC"/>
    <w:rsid w:val="00757DBD"/>
    <w:rsid w:val="00761AC1"/>
    <w:rsid w:val="00764746"/>
    <w:rsid w:val="007759D2"/>
    <w:rsid w:val="00791123"/>
    <w:rsid w:val="0079185F"/>
    <w:rsid w:val="00793757"/>
    <w:rsid w:val="007A5EBE"/>
    <w:rsid w:val="007A7133"/>
    <w:rsid w:val="007A75FC"/>
    <w:rsid w:val="007D07BE"/>
    <w:rsid w:val="007D224A"/>
    <w:rsid w:val="007E1043"/>
    <w:rsid w:val="007E7635"/>
    <w:rsid w:val="007F054D"/>
    <w:rsid w:val="007F168B"/>
    <w:rsid w:val="007F671C"/>
    <w:rsid w:val="0080098B"/>
    <w:rsid w:val="00801400"/>
    <w:rsid w:val="00804B9A"/>
    <w:rsid w:val="008261D0"/>
    <w:rsid w:val="00830CAF"/>
    <w:rsid w:val="008331DA"/>
    <w:rsid w:val="0084129B"/>
    <w:rsid w:val="00862B94"/>
    <w:rsid w:val="00871641"/>
    <w:rsid w:val="00873A3B"/>
    <w:rsid w:val="00883FDF"/>
    <w:rsid w:val="00885531"/>
    <w:rsid w:val="00894AEA"/>
    <w:rsid w:val="00895E9D"/>
    <w:rsid w:val="008C1DD8"/>
    <w:rsid w:val="008E7247"/>
    <w:rsid w:val="008F5871"/>
    <w:rsid w:val="008F5B6F"/>
    <w:rsid w:val="009075A4"/>
    <w:rsid w:val="00907D3C"/>
    <w:rsid w:val="00910D4F"/>
    <w:rsid w:val="00911BB1"/>
    <w:rsid w:val="0092545D"/>
    <w:rsid w:val="009261B4"/>
    <w:rsid w:val="00933559"/>
    <w:rsid w:val="009369F2"/>
    <w:rsid w:val="00942A1B"/>
    <w:rsid w:val="00946659"/>
    <w:rsid w:val="00954D8B"/>
    <w:rsid w:val="0095538F"/>
    <w:rsid w:val="00955679"/>
    <w:rsid w:val="00981C32"/>
    <w:rsid w:val="00982EFF"/>
    <w:rsid w:val="00990D8C"/>
    <w:rsid w:val="009A283F"/>
    <w:rsid w:val="009A45EA"/>
    <w:rsid w:val="009A711C"/>
    <w:rsid w:val="009B69F7"/>
    <w:rsid w:val="009C0E9C"/>
    <w:rsid w:val="009C1B48"/>
    <w:rsid w:val="009C47AA"/>
    <w:rsid w:val="009D3BC2"/>
    <w:rsid w:val="009D5E5B"/>
    <w:rsid w:val="009E4D7B"/>
    <w:rsid w:val="009F218E"/>
    <w:rsid w:val="009F76E0"/>
    <w:rsid w:val="00A31362"/>
    <w:rsid w:val="00A4137E"/>
    <w:rsid w:val="00A429FE"/>
    <w:rsid w:val="00A42CBF"/>
    <w:rsid w:val="00A44386"/>
    <w:rsid w:val="00A448A9"/>
    <w:rsid w:val="00A54BC2"/>
    <w:rsid w:val="00A54C72"/>
    <w:rsid w:val="00A60F88"/>
    <w:rsid w:val="00A6165B"/>
    <w:rsid w:val="00A71185"/>
    <w:rsid w:val="00A74934"/>
    <w:rsid w:val="00A81492"/>
    <w:rsid w:val="00A84505"/>
    <w:rsid w:val="00A909FD"/>
    <w:rsid w:val="00AA173A"/>
    <w:rsid w:val="00AA2F37"/>
    <w:rsid w:val="00AC2AA0"/>
    <w:rsid w:val="00AD07F9"/>
    <w:rsid w:val="00AD3B1F"/>
    <w:rsid w:val="00AD6980"/>
    <w:rsid w:val="00AE6310"/>
    <w:rsid w:val="00AF0194"/>
    <w:rsid w:val="00AF3FF4"/>
    <w:rsid w:val="00B110A6"/>
    <w:rsid w:val="00B1315F"/>
    <w:rsid w:val="00B16C0E"/>
    <w:rsid w:val="00B31CF9"/>
    <w:rsid w:val="00B374F7"/>
    <w:rsid w:val="00B469CD"/>
    <w:rsid w:val="00B52ED5"/>
    <w:rsid w:val="00B539EE"/>
    <w:rsid w:val="00B603AE"/>
    <w:rsid w:val="00B637D4"/>
    <w:rsid w:val="00B80AD9"/>
    <w:rsid w:val="00B84BEE"/>
    <w:rsid w:val="00B855D7"/>
    <w:rsid w:val="00B92D4C"/>
    <w:rsid w:val="00B97619"/>
    <w:rsid w:val="00BA60E3"/>
    <w:rsid w:val="00BB0CB0"/>
    <w:rsid w:val="00BC3E45"/>
    <w:rsid w:val="00BD2412"/>
    <w:rsid w:val="00BD7BF4"/>
    <w:rsid w:val="00BD7E14"/>
    <w:rsid w:val="00BE121B"/>
    <w:rsid w:val="00C03A31"/>
    <w:rsid w:val="00C148CC"/>
    <w:rsid w:val="00C15D76"/>
    <w:rsid w:val="00C20AAB"/>
    <w:rsid w:val="00C2555E"/>
    <w:rsid w:val="00C26F0E"/>
    <w:rsid w:val="00C33F70"/>
    <w:rsid w:val="00C3427B"/>
    <w:rsid w:val="00C35326"/>
    <w:rsid w:val="00C36F2D"/>
    <w:rsid w:val="00C402BD"/>
    <w:rsid w:val="00C407EB"/>
    <w:rsid w:val="00C41FC6"/>
    <w:rsid w:val="00C531F2"/>
    <w:rsid w:val="00C60E1B"/>
    <w:rsid w:val="00C65D56"/>
    <w:rsid w:val="00C771B0"/>
    <w:rsid w:val="00C8470F"/>
    <w:rsid w:val="00C85ECB"/>
    <w:rsid w:val="00C877F2"/>
    <w:rsid w:val="00CB5647"/>
    <w:rsid w:val="00CC0943"/>
    <w:rsid w:val="00CC0FAA"/>
    <w:rsid w:val="00CC6D1F"/>
    <w:rsid w:val="00CC7A42"/>
    <w:rsid w:val="00CC7E3B"/>
    <w:rsid w:val="00CD3220"/>
    <w:rsid w:val="00CD5DC5"/>
    <w:rsid w:val="00CE25B8"/>
    <w:rsid w:val="00CF26DC"/>
    <w:rsid w:val="00CF5C29"/>
    <w:rsid w:val="00D04ABA"/>
    <w:rsid w:val="00D10A6E"/>
    <w:rsid w:val="00D15AAB"/>
    <w:rsid w:val="00D217DB"/>
    <w:rsid w:val="00D31E15"/>
    <w:rsid w:val="00D350F9"/>
    <w:rsid w:val="00D3533E"/>
    <w:rsid w:val="00D36DFF"/>
    <w:rsid w:val="00D406FF"/>
    <w:rsid w:val="00D46F5D"/>
    <w:rsid w:val="00D56026"/>
    <w:rsid w:val="00D6392C"/>
    <w:rsid w:val="00D71176"/>
    <w:rsid w:val="00D82A0E"/>
    <w:rsid w:val="00D857C6"/>
    <w:rsid w:val="00DA0FEF"/>
    <w:rsid w:val="00DA3232"/>
    <w:rsid w:val="00DA5414"/>
    <w:rsid w:val="00DE2A56"/>
    <w:rsid w:val="00DE714C"/>
    <w:rsid w:val="00E11943"/>
    <w:rsid w:val="00E16746"/>
    <w:rsid w:val="00E16CB1"/>
    <w:rsid w:val="00E23182"/>
    <w:rsid w:val="00E3490F"/>
    <w:rsid w:val="00E41A6D"/>
    <w:rsid w:val="00E55595"/>
    <w:rsid w:val="00E57565"/>
    <w:rsid w:val="00E62D68"/>
    <w:rsid w:val="00E668B2"/>
    <w:rsid w:val="00E72427"/>
    <w:rsid w:val="00E87B4D"/>
    <w:rsid w:val="00E904EC"/>
    <w:rsid w:val="00E9614A"/>
    <w:rsid w:val="00EA7D0D"/>
    <w:rsid w:val="00EB616C"/>
    <w:rsid w:val="00EB632C"/>
    <w:rsid w:val="00EB6EBC"/>
    <w:rsid w:val="00EC671C"/>
    <w:rsid w:val="00EC7325"/>
    <w:rsid w:val="00EC742B"/>
    <w:rsid w:val="00ED61DB"/>
    <w:rsid w:val="00EE7A9A"/>
    <w:rsid w:val="00EF1A75"/>
    <w:rsid w:val="00EF6E23"/>
    <w:rsid w:val="00F029C3"/>
    <w:rsid w:val="00F119B7"/>
    <w:rsid w:val="00F36E0E"/>
    <w:rsid w:val="00F45695"/>
    <w:rsid w:val="00F627A0"/>
    <w:rsid w:val="00F718C7"/>
    <w:rsid w:val="00F73BE5"/>
    <w:rsid w:val="00F762AD"/>
    <w:rsid w:val="00F805CD"/>
    <w:rsid w:val="00F81F7B"/>
    <w:rsid w:val="00F8278D"/>
    <w:rsid w:val="00F9494B"/>
    <w:rsid w:val="00FA330B"/>
    <w:rsid w:val="00FA52A1"/>
    <w:rsid w:val="00FB0A27"/>
    <w:rsid w:val="00FB218A"/>
    <w:rsid w:val="00FB75AD"/>
    <w:rsid w:val="00FC3895"/>
    <w:rsid w:val="00FD6DDA"/>
    <w:rsid w:val="00FD6EE5"/>
    <w:rsid w:val="00FE7061"/>
    <w:rsid w:val="00FE7CBC"/>
    <w:rsid w:val="00FF2918"/>
    <w:rsid w:val="00FF4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7402AF"/>
  <w15:docId w15:val="{8D639B25-D543-463A-AAE7-AF851CA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E31"/>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E31"/>
    <w:pPr>
      <w:spacing w:after="0" w:line="240" w:lineRule="auto"/>
      <w:ind w:left="720"/>
      <w:contextualSpacing/>
    </w:pPr>
    <w:rPr>
      <w:rFonts w:ascii="Times" w:eastAsia="Times" w:hAnsi="Times"/>
      <w:sz w:val="24"/>
      <w:szCs w:val="20"/>
      <w:lang w:eastAsia="de-DE"/>
    </w:rPr>
  </w:style>
  <w:style w:type="character" w:customStyle="1" w:styleId="Textkrper2Zchn">
    <w:name w:val="Textkörper 2 Zchn"/>
    <w:basedOn w:val="Absatz-Standardschriftart"/>
    <w:link w:val="Textkrper2"/>
    <w:semiHidden/>
    <w:rsid w:val="000F4E31"/>
    <w:rPr>
      <w:rFonts w:ascii="Arial" w:eastAsia="Times New Roman" w:hAnsi="Arial" w:cs="Arial"/>
      <w:szCs w:val="20"/>
      <w:lang w:eastAsia="de-DE"/>
    </w:rPr>
  </w:style>
  <w:style w:type="paragraph" w:styleId="Textkrper2">
    <w:name w:val="Body Text 2"/>
    <w:basedOn w:val="Standard"/>
    <w:link w:val="Textkrper2Zchn"/>
    <w:semiHidden/>
    <w:rsid w:val="000F4E31"/>
    <w:pPr>
      <w:spacing w:after="0" w:line="240" w:lineRule="auto"/>
      <w:jc w:val="both"/>
    </w:pPr>
    <w:rPr>
      <w:rFonts w:eastAsia="Times New Roman" w:cs="Arial"/>
      <w:sz w:val="22"/>
      <w:szCs w:val="20"/>
      <w:lang w:eastAsia="de-DE"/>
    </w:rPr>
  </w:style>
  <w:style w:type="character" w:customStyle="1" w:styleId="SprechblasentextZchn">
    <w:name w:val="Sprechblasentext Zchn"/>
    <w:basedOn w:val="Absatz-Standardschriftart"/>
    <w:link w:val="Sprechblasentext"/>
    <w:uiPriority w:val="99"/>
    <w:semiHidden/>
    <w:rsid w:val="000F4E31"/>
    <w:rPr>
      <w:rFonts w:ascii="Tahoma" w:eastAsia="Calibri" w:hAnsi="Tahoma" w:cs="Tahoma"/>
      <w:sz w:val="16"/>
      <w:szCs w:val="16"/>
    </w:rPr>
  </w:style>
  <w:style w:type="paragraph" w:styleId="Sprechblasentext">
    <w:name w:val="Balloon Text"/>
    <w:basedOn w:val="Standard"/>
    <w:link w:val="SprechblasentextZchn"/>
    <w:uiPriority w:val="99"/>
    <w:semiHidden/>
    <w:unhideWhenUsed/>
    <w:rsid w:val="000F4E31"/>
    <w:pPr>
      <w:spacing w:after="0" w:line="240" w:lineRule="auto"/>
    </w:pPr>
    <w:rPr>
      <w:rFonts w:ascii="Tahoma" w:hAnsi="Tahoma" w:cs="Tahoma"/>
      <w:sz w:val="16"/>
      <w:szCs w:val="16"/>
    </w:rPr>
  </w:style>
  <w:style w:type="paragraph" w:styleId="Kopfzeile">
    <w:name w:val="header"/>
    <w:basedOn w:val="Standard"/>
    <w:link w:val="KopfzeileZchn"/>
    <w:uiPriority w:val="99"/>
    <w:rsid w:val="000F4E31"/>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sid w:val="000F4E31"/>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0F4E31"/>
  </w:style>
  <w:style w:type="paragraph" w:styleId="Fuzeile">
    <w:name w:val="footer"/>
    <w:basedOn w:val="Standard"/>
    <w:link w:val="FuzeileZchn"/>
    <w:uiPriority w:val="99"/>
    <w:unhideWhenUsed/>
    <w:rsid w:val="000F4E31"/>
    <w:pPr>
      <w:tabs>
        <w:tab w:val="center" w:pos="4536"/>
        <w:tab w:val="right" w:pos="9072"/>
      </w:tabs>
    </w:pPr>
  </w:style>
  <w:style w:type="character" w:customStyle="1" w:styleId="FuzeileZchn">
    <w:name w:val="Fußzeile Zchn"/>
    <w:basedOn w:val="Absatz-Standardschriftart"/>
    <w:link w:val="Fuzeile"/>
    <w:uiPriority w:val="99"/>
    <w:rsid w:val="000F4E31"/>
    <w:rPr>
      <w:rFonts w:ascii="Arial" w:eastAsia="Calibri" w:hAnsi="Arial" w:cs="Times New Roman"/>
      <w:sz w:val="20"/>
    </w:rPr>
  </w:style>
  <w:style w:type="paragraph" w:styleId="Kommentartext">
    <w:name w:val="annotation text"/>
    <w:basedOn w:val="Standard"/>
    <w:link w:val="KommentartextZchn"/>
    <w:unhideWhenUsed/>
    <w:rsid w:val="000F4E31"/>
    <w:rPr>
      <w:szCs w:val="20"/>
    </w:rPr>
  </w:style>
  <w:style w:type="character" w:customStyle="1" w:styleId="KommentartextZchn">
    <w:name w:val="Kommentartext Zchn"/>
    <w:basedOn w:val="Absatz-Standardschriftart"/>
    <w:link w:val="Kommentartext"/>
    <w:rsid w:val="000F4E31"/>
    <w:rPr>
      <w:rFonts w:ascii="Arial" w:eastAsia="Calibri" w:hAnsi="Arial" w:cs="Times New Roman"/>
      <w:sz w:val="20"/>
      <w:szCs w:val="20"/>
    </w:rPr>
  </w:style>
  <w:style w:type="character" w:customStyle="1" w:styleId="KommentarthemaZchn">
    <w:name w:val="Kommentarthema Zchn"/>
    <w:basedOn w:val="KommentartextZchn"/>
    <w:link w:val="Kommentarthema"/>
    <w:uiPriority w:val="99"/>
    <w:semiHidden/>
    <w:rsid w:val="000F4E31"/>
    <w:rPr>
      <w:rFonts w:ascii="Arial" w:eastAsia="Calibri" w:hAnsi="Arial" w:cs="Times New Roman"/>
      <w:b/>
      <w:bCs/>
      <w:sz w:val="20"/>
      <w:szCs w:val="20"/>
    </w:rPr>
  </w:style>
  <w:style w:type="paragraph" w:styleId="Kommentarthema">
    <w:name w:val="annotation subject"/>
    <w:basedOn w:val="Kommentartext"/>
    <w:next w:val="Kommentartext"/>
    <w:link w:val="KommentarthemaZchn"/>
    <w:uiPriority w:val="99"/>
    <w:semiHidden/>
    <w:unhideWhenUsed/>
    <w:rsid w:val="000F4E31"/>
    <w:rPr>
      <w:b/>
      <w:bCs/>
    </w:rPr>
  </w:style>
  <w:style w:type="paragraph" w:styleId="Aufzhlungszeichen">
    <w:name w:val="List Bullet"/>
    <w:basedOn w:val="Standard"/>
    <w:uiPriority w:val="99"/>
    <w:unhideWhenUsed/>
    <w:rsid w:val="000F4E31"/>
    <w:pPr>
      <w:numPr>
        <w:numId w:val="1"/>
      </w:numPr>
      <w:contextualSpacing/>
    </w:pPr>
  </w:style>
  <w:style w:type="character" w:customStyle="1" w:styleId="TextkrperZchn">
    <w:name w:val="Textkörper Zchn"/>
    <w:basedOn w:val="Absatz-Standardschriftart"/>
    <w:link w:val="Textkrper"/>
    <w:rsid w:val="000F4E31"/>
    <w:rPr>
      <w:rFonts w:ascii="Arial" w:eastAsia="Calibri" w:hAnsi="Arial" w:cs="Times New Roman"/>
      <w:sz w:val="20"/>
    </w:rPr>
  </w:style>
  <w:style w:type="paragraph" w:styleId="Textkrper">
    <w:name w:val="Body Text"/>
    <w:basedOn w:val="Standard"/>
    <w:link w:val="TextkrperZchn"/>
    <w:unhideWhenUsed/>
    <w:rsid w:val="000F4E31"/>
    <w:pPr>
      <w:spacing w:after="120"/>
    </w:pPr>
  </w:style>
  <w:style w:type="paragraph" w:customStyle="1" w:styleId="snormtext">
    <w:name w:val="snormtext"/>
    <w:basedOn w:val="Standard"/>
    <w:rsid w:val="000F4E31"/>
    <w:pPr>
      <w:spacing w:after="240" w:line="240" w:lineRule="auto"/>
    </w:pPr>
    <w:rPr>
      <w:rFonts w:eastAsia="Times New Roman"/>
      <w:sz w:val="24"/>
      <w:szCs w:val="20"/>
      <w:lang w:eastAsia="de-DE"/>
    </w:rPr>
  </w:style>
  <w:style w:type="character" w:styleId="Kommentarzeichen">
    <w:name w:val="annotation reference"/>
    <w:semiHidden/>
    <w:rsid w:val="007265FA"/>
    <w:rPr>
      <w:sz w:val="16"/>
      <w:szCs w:val="16"/>
    </w:rPr>
  </w:style>
  <w:style w:type="table" w:styleId="Tabellenraster">
    <w:name w:val="Table Grid"/>
    <w:basedOn w:val="NormaleTabelle"/>
    <w:uiPriority w:val="59"/>
    <w:rsid w:val="00A3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rd"/>
    <w:rsid w:val="00B31CF9"/>
    <w:pPr>
      <w:spacing w:after="0" w:line="360" w:lineRule="auto"/>
    </w:pPr>
    <w:rPr>
      <w:rFonts w:ascii="Times New Roman" w:eastAsia="Times New Roman" w:hAnsi="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3253">
      <w:bodyDiv w:val="1"/>
      <w:marLeft w:val="0"/>
      <w:marRight w:val="0"/>
      <w:marTop w:val="0"/>
      <w:marBottom w:val="0"/>
      <w:divBdr>
        <w:top w:val="none" w:sz="0" w:space="0" w:color="auto"/>
        <w:left w:val="none" w:sz="0" w:space="0" w:color="auto"/>
        <w:bottom w:val="none" w:sz="0" w:space="0" w:color="auto"/>
        <w:right w:val="none" w:sz="0" w:space="0" w:color="auto"/>
      </w:divBdr>
    </w:div>
    <w:div w:id="199128638">
      <w:bodyDiv w:val="1"/>
      <w:marLeft w:val="0"/>
      <w:marRight w:val="0"/>
      <w:marTop w:val="0"/>
      <w:marBottom w:val="0"/>
      <w:divBdr>
        <w:top w:val="none" w:sz="0" w:space="0" w:color="auto"/>
        <w:left w:val="none" w:sz="0" w:space="0" w:color="auto"/>
        <w:bottom w:val="none" w:sz="0" w:space="0" w:color="auto"/>
        <w:right w:val="none" w:sz="0" w:space="0" w:color="auto"/>
      </w:divBdr>
    </w:div>
    <w:div w:id="375277071">
      <w:bodyDiv w:val="1"/>
      <w:marLeft w:val="0"/>
      <w:marRight w:val="0"/>
      <w:marTop w:val="0"/>
      <w:marBottom w:val="0"/>
      <w:divBdr>
        <w:top w:val="none" w:sz="0" w:space="0" w:color="auto"/>
        <w:left w:val="none" w:sz="0" w:space="0" w:color="auto"/>
        <w:bottom w:val="none" w:sz="0" w:space="0" w:color="auto"/>
        <w:right w:val="none" w:sz="0" w:space="0" w:color="auto"/>
      </w:divBdr>
      <w:divsChild>
        <w:div w:id="1910799804">
          <w:marLeft w:val="0"/>
          <w:marRight w:val="0"/>
          <w:marTop w:val="0"/>
          <w:marBottom w:val="0"/>
          <w:divBdr>
            <w:top w:val="none" w:sz="0" w:space="0" w:color="auto"/>
            <w:left w:val="none" w:sz="0" w:space="0" w:color="auto"/>
            <w:bottom w:val="none" w:sz="0" w:space="0" w:color="auto"/>
            <w:right w:val="none" w:sz="0" w:space="0" w:color="auto"/>
          </w:divBdr>
        </w:div>
        <w:div w:id="1617835482">
          <w:marLeft w:val="0"/>
          <w:marRight w:val="0"/>
          <w:marTop w:val="0"/>
          <w:marBottom w:val="0"/>
          <w:divBdr>
            <w:top w:val="none" w:sz="0" w:space="0" w:color="auto"/>
            <w:left w:val="none" w:sz="0" w:space="0" w:color="auto"/>
            <w:bottom w:val="none" w:sz="0" w:space="0" w:color="auto"/>
            <w:right w:val="none" w:sz="0" w:space="0" w:color="auto"/>
          </w:divBdr>
        </w:div>
      </w:divsChild>
    </w:div>
    <w:div w:id="750198241">
      <w:bodyDiv w:val="1"/>
      <w:marLeft w:val="0"/>
      <w:marRight w:val="0"/>
      <w:marTop w:val="0"/>
      <w:marBottom w:val="0"/>
      <w:divBdr>
        <w:top w:val="none" w:sz="0" w:space="0" w:color="auto"/>
        <w:left w:val="none" w:sz="0" w:space="0" w:color="auto"/>
        <w:bottom w:val="none" w:sz="0" w:space="0" w:color="auto"/>
        <w:right w:val="none" w:sz="0" w:space="0" w:color="auto"/>
      </w:divBdr>
      <w:divsChild>
        <w:div w:id="178396894">
          <w:marLeft w:val="0"/>
          <w:marRight w:val="0"/>
          <w:marTop w:val="0"/>
          <w:marBottom w:val="0"/>
          <w:divBdr>
            <w:top w:val="none" w:sz="0" w:space="0" w:color="auto"/>
            <w:left w:val="none" w:sz="0" w:space="0" w:color="auto"/>
            <w:bottom w:val="none" w:sz="0" w:space="0" w:color="auto"/>
            <w:right w:val="none" w:sz="0" w:space="0" w:color="auto"/>
          </w:divBdr>
        </w:div>
        <w:div w:id="1061028211">
          <w:marLeft w:val="0"/>
          <w:marRight w:val="0"/>
          <w:marTop w:val="0"/>
          <w:marBottom w:val="0"/>
          <w:divBdr>
            <w:top w:val="none" w:sz="0" w:space="0" w:color="auto"/>
            <w:left w:val="none" w:sz="0" w:space="0" w:color="auto"/>
            <w:bottom w:val="none" w:sz="0" w:space="0" w:color="auto"/>
            <w:right w:val="none" w:sz="0" w:space="0" w:color="auto"/>
          </w:divBdr>
        </w:div>
        <w:div w:id="466825722">
          <w:marLeft w:val="0"/>
          <w:marRight w:val="0"/>
          <w:marTop w:val="0"/>
          <w:marBottom w:val="0"/>
          <w:divBdr>
            <w:top w:val="none" w:sz="0" w:space="0" w:color="auto"/>
            <w:left w:val="none" w:sz="0" w:space="0" w:color="auto"/>
            <w:bottom w:val="none" w:sz="0" w:space="0" w:color="auto"/>
            <w:right w:val="none" w:sz="0" w:space="0" w:color="auto"/>
          </w:divBdr>
        </w:div>
        <w:div w:id="1589774861">
          <w:marLeft w:val="0"/>
          <w:marRight w:val="0"/>
          <w:marTop w:val="0"/>
          <w:marBottom w:val="0"/>
          <w:divBdr>
            <w:top w:val="none" w:sz="0" w:space="0" w:color="auto"/>
            <w:left w:val="none" w:sz="0" w:space="0" w:color="auto"/>
            <w:bottom w:val="none" w:sz="0" w:space="0" w:color="auto"/>
            <w:right w:val="none" w:sz="0" w:space="0" w:color="auto"/>
          </w:divBdr>
        </w:div>
        <w:div w:id="335695012">
          <w:marLeft w:val="0"/>
          <w:marRight w:val="0"/>
          <w:marTop w:val="0"/>
          <w:marBottom w:val="0"/>
          <w:divBdr>
            <w:top w:val="none" w:sz="0" w:space="0" w:color="auto"/>
            <w:left w:val="none" w:sz="0" w:space="0" w:color="auto"/>
            <w:bottom w:val="none" w:sz="0" w:space="0" w:color="auto"/>
            <w:right w:val="none" w:sz="0" w:space="0" w:color="auto"/>
          </w:divBdr>
        </w:div>
        <w:div w:id="1499152201">
          <w:marLeft w:val="0"/>
          <w:marRight w:val="0"/>
          <w:marTop w:val="0"/>
          <w:marBottom w:val="0"/>
          <w:divBdr>
            <w:top w:val="none" w:sz="0" w:space="0" w:color="auto"/>
            <w:left w:val="none" w:sz="0" w:space="0" w:color="auto"/>
            <w:bottom w:val="none" w:sz="0" w:space="0" w:color="auto"/>
            <w:right w:val="none" w:sz="0" w:space="0" w:color="auto"/>
          </w:divBdr>
        </w:div>
        <w:div w:id="2014605763">
          <w:marLeft w:val="0"/>
          <w:marRight w:val="0"/>
          <w:marTop w:val="0"/>
          <w:marBottom w:val="0"/>
          <w:divBdr>
            <w:top w:val="none" w:sz="0" w:space="0" w:color="auto"/>
            <w:left w:val="none" w:sz="0" w:space="0" w:color="auto"/>
            <w:bottom w:val="none" w:sz="0" w:space="0" w:color="auto"/>
            <w:right w:val="none" w:sz="0" w:space="0" w:color="auto"/>
          </w:divBdr>
        </w:div>
        <w:div w:id="1664625615">
          <w:marLeft w:val="0"/>
          <w:marRight w:val="0"/>
          <w:marTop w:val="0"/>
          <w:marBottom w:val="0"/>
          <w:divBdr>
            <w:top w:val="none" w:sz="0" w:space="0" w:color="auto"/>
            <w:left w:val="none" w:sz="0" w:space="0" w:color="auto"/>
            <w:bottom w:val="none" w:sz="0" w:space="0" w:color="auto"/>
            <w:right w:val="none" w:sz="0" w:space="0" w:color="auto"/>
          </w:divBdr>
        </w:div>
      </w:divsChild>
    </w:div>
    <w:div w:id="879323424">
      <w:bodyDiv w:val="1"/>
      <w:marLeft w:val="0"/>
      <w:marRight w:val="0"/>
      <w:marTop w:val="0"/>
      <w:marBottom w:val="0"/>
      <w:divBdr>
        <w:top w:val="none" w:sz="0" w:space="0" w:color="auto"/>
        <w:left w:val="none" w:sz="0" w:space="0" w:color="auto"/>
        <w:bottom w:val="none" w:sz="0" w:space="0" w:color="auto"/>
        <w:right w:val="none" w:sz="0" w:space="0" w:color="auto"/>
      </w:divBdr>
    </w:div>
    <w:div w:id="880940290">
      <w:bodyDiv w:val="1"/>
      <w:marLeft w:val="0"/>
      <w:marRight w:val="0"/>
      <w:marTop w:val="0"/>
      <w:marBottom w:val="0"/>
      <w:divBdr>
        <w:top w:val="none" w:sz="0" w:space="0" w:color="auto"/>
        <w:left w:val="none" w:sz="0" w:space="0" w:color="auto"/>
        <w:bottom w:val="none" w:sz="0" w:space="0" w:color="auto"/>
        <w:right w:val="none" w:sz="0" w:space="0" w:color="auto"/>
      </w:divBdr>
    </w:div>
    <w:div w:id="1054742361">
      <w:bodyDiv w:val="1"/>
      <w:marLeft w:val="0"/>
      <w:marRight w:val="0"/>
      <w:marTop w:val="0"/>
      <w:marBottom w:val="0"/>
      <w:divBdr>
        <w:top w:val="none" w:sz="0" w:space="0" w:color="auto"/>
        <w:left w:val="none" w:sz="0" w:space="0" w:color="auto"/>
        <w:bottom w:val="none" w:sz="0" w:space="0" w:color="auto"/>
        <w:right w:val="none" w:sz="0" w:space="0" w:color="auto"/>
      </w:divBdr>
      <w:divsChild>
        <w:div w:id="1763913859">
          <w:marLeft w:val="0"/>
          <w:marRight w:val="0"/>
          <w:marTop w:val="0"/>
          <w:marBottom w:val="0"/>
          <w:divBdr>
            <w:top w:val="none" w:sz="0" w:space="0" w:color="auto"/>
            <w:left w:val="none" w:sz="0" w:space="0" w:color="auto"/>
            <w:bottom w:val="none" w:sz="0" w:space="0" w:color="auto"/>
            <w:right w:val="none" w:sz="0" w:space="0" w:color="auto"/>
          </w:divBdr>
        </w:div>
        <w:div w:id="810974590">
          <w:marLeft w:val="0"/>
          <w:marRight w:val="0"/>
          <w:marTop w:val="0"/>
          <w:marBottom w:val="0"/>
          <w:divBdr>
            <w:top w:val="none" w:sz="0" w:space="0" w:color="auto"/>
            <w:left w:val="none" w:sz="0" w:space="0" w:color="auto"/>
            <w:bottom w:val="none" w:sz="0" w:space="0" w:color="auto"/>
            <w:right w:val="none" w:sz="0" w:space="0" w:color="auto"/>
          </w:divBdr>
        </w:div>
        <w:div w:id="1877159538">
          <w:marLeft w:val="0"/>
          <w:marRight w:val="0"/>
          <w:marTop w:val="0"/>
          <w:marBottom w:val="0"/>
          <w:divBdr>
            <w:top w:val="none" w:sz="0" w:space="0" w:color="auto"/>
            <w:left w:val="none" w:sz="0" w:space="0" w:color="auto"/>
            <w:bottom w:val="none" w:sz="0" w:space="0" w:color="auto"/>
            <w:right w:val="none" w:sz="0" w:space="0" w:color="auto"/>
          </w:divBdr>
        </w:div>
        <w:div w:id="1479417726">
          <w:marLeft w:val="0"/>
          <w:marRight w:val="0"/>
          <w:marTop w:val="0"/>
          <w:marBottom w:val="0"/>
          <w:divBdr>
            <w:top w:val="none" w:sz="0" w:space="0" w:color="auto"/>
            <w:left w:val="none" w:sz="0" w:space="0" w:color="auto"/>
            <w:bottom w:val="none" w:sz="0" w:space="0" w:color="auto"/>
            <w:right w:val="none" w:sz="0" w:space="0" w:color="auto"/>
          </w:divBdr>
        </w:div>
        <w:div w:id="614022603">
          <w:marLeft w:val="0"/>
          <w:marRight w:val="0"/>
          <w:marTop w:val="0"/>
          <w:marBottom w:val="0"/>
          <w:divBdr>
            <w:top w:val="none" w:sz="0" w:space="0" w:color="auto"/>
            <w:left w:val="none" w:sz="0" w:space="0" w:color="auto"/>
            <w:bottom w:val="none" w:sz="0" w:space="0" w:color="auto"/>
            <w:right w:val="none" w:sz="0" w:space="0" w:color="auto"/>
          </w:divBdr>
        </w:div>
        <w:div w:id="517692721">
          <w:marLeft w:val="0"/>
          <w:marRight w:val="0"/>
          <w:marTop w:val="0"/>
          <w:marBottom w:val="0"/>
          <w:divBdr>
            <w:top w:val="none" w:sz="0" w:space="0" w:color="auto"/>
            <w:left w:val="none" w:sz="0" w:space="0" w:color="auto"/>
            <w:bottom w:val="none" w:sz="0" w:space="0" w:color="auto"/>
            <w:right w:val="none" w:sz="0" w:space="0" w:color="auto"/>
          </w:divBdr>
        </w:div>
        <w:div w:id="861552955">
          <w:marLeft w:val="0"/>
          <w:marRight w:val="0"/>
          <w:marTop w:val="0"/>
          <w:marBottom w:val="0"/>
          <w:divBdr>
            <w:top w:val="none" w:sz="0" w:space="0" w:color="auto"/>
            <w:left w:val="none" w:sz="0" w:space="0" w:color="auto"/>
            <w:bottom w:val="none" w:sz="0" w:space="0" w:color="auto"/>
            <w:right w:val="none" w:sz="0" w:space="0" w:color="auto"/>
          </w:divBdr>
        </w:div>
        <w:div w:id="2135099125">
          <w:marLeft w:val="0"/>
          <w:marRight w:val="0"/>
          <w:marTop w:val="0"/>
          <w:marBottom w:val="0"/>
          <w:divBdr>
            <w:top w:val="none" w:sz="0" w:space="0" w:color="auto"/>
            <w:left w:val="none" w:sz="0" w:space="0" w:color="auto"/>
            <w:bottom w:val="none" w:sz="0" w:space="0" w:color="auto"/>
            <w:right w:val="none" w:sz="0" w:space="0" w:color="auto"/>
          </w:divBdr>
        </w:div>
        <w:div w:id="1734236387">
          <w:marLeft w:val="0"/>
          <w:marRight w:val="0"/>
          <w:marTop w:val="0"/>
          <w:marBottom w:val="0"/>
          <w:divBdr>
            <w:top w:val="none" w:sz="0" w:space="0" w:color="auto"/>
            <w:left w:val="none" w:sz="0" w:space="0" w:color="auto"/>
            <w:bottom w:val="none" w:sz="0" w:space="0" w:color="auto"/>
            <w:right w:val="none" w:sz="0" w:space="0" w:color="auto"/>
          </w:divBdr>
        </w:div>
        <w:div w:id="505753116">
          <w:marLeft w:val="0"/>
          <w:marRight w:val="0"/>
          <w:marTop w:val="0"/>
          <w:marBottom w:val="0"/>
          <w:divBdr>
            <w:top w:val="none" w:sz="0" w:space="0" w:color="auto"/>
            <w:left w:val="none" w:sz="0" w:space="0" w:color="auto"/>
            <w:bottom w:val="none" w:sz="0" w:space="0" w:color="auto"/>
            <w:right w:val="none" w:sz="0" w:space="0" w:color="auto"/>
          </w:divBdr>
        </w:div>
        <w:div w:id="2096199825">
          <w:marLeft w:val="0"/>
          <w:marRight w:val="0"/>
          <w:marTop w:val="0"/>
          <w:marBottom w:val="0"/>
          <w:divBdr>
            <w:top w:val="none" w:sz="0" w:space="0" w:color="auto"/>
            <w:left w:val="none" w:sz="0" w:space="0" w:color="auto"/>
            <w:bottom w:val="none" w:sz="0" w:space="0" w:color="auto"/>
            <w:right w:val="none" w:sz="0" w:space="0" w:color="auto"/>
          </w:divBdr>
        </w:div>
        <w:div w:id="1953707301">
          <w:marLeft w:val="0"/>
          <w:marRight w:val="0"/>
          <w:marTop w:val="0"/>
          <w:marBottom w:val="0"/>
          <w:divBdr>
            <w:top w:val="none" w:sz="0" w:space="0" w:color="auto"/>
            <w:left w:val="none" w:sz="0" w:space="0" w:color="auto"/>
            <w:bottom w:val="none" w:sz="0" w:space="0" w:color="auto"/>
            <w:right w:val="none" w:sz="0" w:space="0" w:color="auto"/>
          </w:divBdr>
        </w:div>
        <w:div w:id="1447625532">
          <w:marLeft w:val="0"/>
          <w:marRight w:val="0"/>
          <w:marTop w:val="0"/>
          <w:marBottom w:val="0"/>
          <w:divBdr>
            <w:top w:val="none" w:sz="0" w:space="0" w:color="auto"/>
            <w:left w:val="none" w:sz="0" w:space="0" w:color="auto"/>
            <w:bottom w:val="none" w:sz="0" w:space="0" w:color="auto"/>
            <w:right w:val="none" w:sz="0" w:space="0" w:color="auto"/>
          </w:divBdr>
        </w:div>
        <w:div w:id="177162403">
          <w:marLeft w:val="0"/>
          <w:marRight w:val="0"/>
          <w:marTop w:val="0"/>
          <w:marBottom w:val="0"/>
          <w:divBdr>
            <w:top w:val="none" w:sz="0" w:space="0" w:color="auto"/>
            <w:left w:val="none" w:sz="0" w:space="0" w:color="auto"/>
            <w:bottom w:val="none" w:sz="0" w:space="0" w:color="auto"/>
            <w:right w:val="none" w:sz="0" w:space="0" w:color="auto"/>
          </w:divBdr>
        </w:div>
      </w:divsChild>
    </w:div>
    <w:div w:id="1273122575">
      <w:bodyDiv w:val="1"/>
      <w:marLeft w:val="0"/>
      <w:marRight w:val="0"/>
      <w:marTop w:val="0"/>
      <w:marBottom w:val="0"/>
      <w:divBdr>
        <w:top w:val="none" w:sz="0" w:space="0" w:color="auto"/>
        <w:left w:val="none" w:sz="0" w:space="0" w:color="auto"/>
        <w:bottom w:val="none" w:sz="0" w:space="0" w:color="auto"/>
        <w:right w:val="none" w:sz="0" w:space="0" w:color="auto"/>
      </w:divBdr>
    </w:div>
    <w:div w:id="1882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BDCD-CE8A-40BE-B9FC-EB36A154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2273</Words>
  <Characters>14322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FStupo Maser Development Studies</vt:lpstr>
    </vt:vector>
  </TitlesOfParts>
  <Company>Universität Passau</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Maser Development Studies</dc:title>
  <dc:subject>12.09.2019</dc:subject>
  <dc:creator>Susann Herfurth</dc:creator>
  <dc:description>Urfassung vom 12.09.2019</dc:description>
  <cp:lastModifiedBy>Chaber, Angela</cp:lastModifiedBy>
  <cp:revision>4</cp:revision>
  <cp:lastPrinted>2019-09-17T07:46:00Z</cp:lastPrinted>
  <dcterms:created xsi:type="dcterms:W3CDTF">2019-09-17T07:38:00Z</dcterms:created>
  <dcterms:modified xsi:type="dcterms:W3CDTF">2019-10-23T09:58:00Z</dcterms:modified>
</cp:coreProperties>
</file>